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4567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Default="0029240C">
      <w:pPr>
        <w:pBdr>
          <w:bottom w:val="single" w:sz="12" w:space="1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25.03.2016</w:t>
      </w:r>
      <w:r w:rsidR="00DD3606">
        <w:rPr>
          <w:rFonts w:ascii="Arial" w:hAnsi="Arial"/>
          <w:sz w:val="24"/>
        </w:rPr>
        <w:tab/>
      </w:r>
      <w:r w:rsidR="00DD3606">
        <w:rPr>
          <w:rFonts w:ascii="Arial" w:hAnsi="Arial"/>
          <w:sz w:val="24"/>
        </w:rPr>
        <w:tab/>
      </w:r>
      <w:r w:rsidR="00DD3606">
        <w:rPr>
          <w:rFonts w:ascii="Arial" w:hAnsi="Arial"/>
          <w:sz w:val="24"/>
        </w:rPr>
        <w:tab/>
      </w:r>
      <w:r w:rsidR="00DD3606">
        <w:rPr>
          <w:rFonts w:ascii="Arial" w:hAnsi="Arial"/>
          <w:sz w:val="24"/>
        </w:rPr>
        <w:tab/>
        <w:t xml:space="preserve">                    №</w:t>
      </w:r>
      <w:r w:rsidR="00DD26E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219</w:t>
      </w:r>
      <w:r w:rsidR="00DD26EE">
        <w:rPr>
          <w:rFonts w:ascii="Arial" w:hAnsi="Arial"/>
          <w:sz w:val="24"/>
        </w:rPr>
        <w:t xml:space="preserve">                      </w:t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271882">
        <w:rPr>
          <w:rFonts w:ascii="Arial" w:hAnsi="Arial"/>
          <w:sz w:val="24"/>
        </w:rPr>
        <w:t xml:space="preserve">       </w:t>
      </w:r>
      <w:r w:rsidR="00DD26EE">
        <w:rPr>
          <w:rFonts w:ascii="Arial" w:hAnsi="Arial"/>
          <w:sz w:val="24"/>
        </w:rPr>
        <w:t>г.</w:t>
      </w:r>
      <w:r w:rsidR="009B0FA4">
        <w:rPr>
          <w:rFonts w:ascii="Arial" w:hAnsi="Arial"/>
          <w:sz w:val="24"/>
        </w:rPr>
        <w:t xml:space="preserve"> </w:t>
      </w:r>
      <w:r w:rsidR="00DD26EE">
        <w:rPr>
          <w:rFonts w:ascii="Arial" w:hAnsi="Arial"/>
          <w:sz w:val="24"/>
        </w:rPr>
        <w:t>Нов</w:t>
      </w:r>
      <w:r w:rsidR="00DD26EE">
        <w:rPr>
          <w:rFonts w:ascii="Arial" w:hAnsi="Arial"/>
          <w:sz w:val="24"/>
        </w:rPr>
        <w:t>о</w:t>
      </w:r>
      <w:r w:rsidR="00DD26EE">
        <w:rPr>
          <w:rFonts w:ascii="Arial" w:hAnsi="Arial"/>
          <w:sz w:val="24"/>
        </w:rPr>
        <w:t>шахтинск</w:t>
      </w:r>
    </w:p>
    <w:p w:rsidR="002478B3" w:rsidRDefault="002478B3">
      <w:pPr>
        <w:rPr>
          <w:b/>
          <w:sz w:val="16"/>
          <w:u w:val="single"/>
        </w:rPr>
      </w:pPr>
    </w:p>
    <w:p w:rsidR="00366DE0" w:rsidRDefault="00366DE0">
      <w:pPr>
        <w:rPr>
          <w:b/>
          <w:sz w:val="16"/>
          <w:u w:val="single"/>
        </w:rPr>
      </w:pPr>
    </w:p>
    <w:p w:rsidR="00366DE0" w:rsidRPr="00366DE0" w:rsidRDefault="00366DE0" w:rsidP="00366DE0">
      <w:pPr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366DE0" w:rsidRPr="00366DE0" w:rsidRDefault="00366DE0" w:rsidP="00366DE0">
      <w:pPr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>Администрации города от 13.08.2013 № 1007</w:t>
      </w:r>
    </w:p>
    <w:p w:rsidR="00366DE0" w:rsidRDefault="00366DE0" w:rsidP="00366DE0">
      <w:pPr>
        <w:jc w:val="both"/>
        <w:rPr>
          <w:rFonts w:ascii="Arial" w:hAnsi="Arial" w:cs="Arial"/>
          <w:sz w:val="24"/>
          <w:szCs w:val="24"/>
        </w:rPr>
      </w:pPr>
    </w:p>
    <w:p w:rsidR="007A465C" w:rsidRPr="00366DE0" w:rsidRDefault="007A465C" w:rsidP="00366DE0">
      <w:pPr>
        <w:jc w:val="both"/>
        <w:rPr>
          <w:rFonts w:ascii="Arial" w:hAnsi="Arial" w:cs="Arial"/>
          <w:sz w:val="24"/>
          <w:szCs w:val="24"/>
        </w:rPr>
      </w:pPr>
    </w:p>
    <w:p w:rsidR="00366DE0" w:rsidRDefault="00366DE0" w:rsidP="007A46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>В соответствии с требованиями Федерального закона от 24.11.1995</w:t>
      </w:r>
      <w:r>
        <w:rPr>
          <w:rFonts w:ascii="Arial" w:hAnsi="Arial" w:cs="Arial"/>
          <w:sz w:val="24"/>
          <w:szCs w:val="24"/>
        </w:rPr>
        <w:t xml:space="preserve"> </w:t>
      </w:r>
      <w:r w:rsidRPr="00366DE0">
        <w:rPr>
          <w:rFonts w:ascii="Arial" w:hAnsi="Arial" w:cs="Arial"/>
          <w:sz w:val="24"/>
          <w:szCs w:val="24"/>
        </w:rPr>
        <w:t xml:space="preserve">№ 181-ФЗ </w:t>
      </w:r>
      <w:r>
        <w:rPr>
          <w:rFonts w:ascii="Arial" w:hAnsi="Arial" w:cs="Arial"/>
          <w:sz w:val="24"/>
          <w:szCs w:val="24"/>
        </w:rPr>
        <w:t xml:space="preserve">        </w:t>
      </w:r>
      <w:r w:rsidRPr="00366DE0">
        <w:rPr>
          <w:rFonts w:ascii="Arial" w:hAnsi="Arial" w:cs="Arial"/>
          <w:sz w:val="24"/>
          <w:szCs w:val="24"/>
        </w:rPr>
        <w:t>«О социальной защите инвалидов в Российской Федерации» и кадровыми изменен</w:t>
      </w:r>
      <w:r w:rsidRPr="00366DE0">
        <w:rPr>
          <w:rFonts w:ascii="Arial" w:hAnsi="Arial" w:cs="Arial"/>
          <w:sz w:val="24"/>
          <w:szCs w:val="24"/>
        </w:rPr>
        <w:t>и</w:t>
      </w:r>
      <w:r w:rsidRPr="00366DE0">
        <w:rPr>
          <w:rFonts w:ascii="Arial" w:hAnsi="Arial" w:cs="Arial"/>
          <w:sz w:val="24"/>
          <w:szCs w:val="24"/>
        </w:rPr>
        <w:t xml:space="preserve">ями </w:t>
      </w:r>
      <w:proofErr w:type="gramStart"/>
      <w:r w:rsidRPr="00366DE0">
        <w:rPr>
          <w:rFonts w:ascii="Arial" w:hAnsi="Arial" w:cs="Arial"/>
          <w:sz w:val="24"/>
          <w:szCs w:val="24"/>
        </w:rPr>
        <w:t>в</w:t>
      </w:r>
      <w:proofErr w:type="gramEnd"/>
      <w:r w:rsidRPr="00366DE0">
        <w:rPr>
          <w:rFonts w:ascii="Arial" w:hAnsi="Arial" w:cs="Arial"/>
          <w:sz w:val="24"/>
          <w:szCs w:val="24"/>
        </w:rPr>
        <w:t xml:space="preserve"> структуре муниципального казенного учреждения города Новошахтинска «Управл</w:t>
      </w:r>
      <w:r w:rsidRPr="00366DE0">
        <w:rPr>
          <w:rFonts w:ascii="Arial" w:hAnsi="Arial" w:cs="Arial"/>
          <w:sz w:val="24"/>
          <w:szCs w:val="24"/>
        </w:rPr>
        <w:t>е</w:t>
      </w:r>
      <w:r w:rsidRPr="00366DE0">
        <w:rPr>
          <w:rFonts w:ascii="Arial" w:hAnsi="Arial" w:cs="Arial"/>
          <w:sz w:val="24"/>
          <w:szCs w:val="24"/>
        </w:rPr>
        <w:t>ние жилищно-коммунального хозяйства»</w:t>
      </w:r>
    </w:p>
    <w:p w:rsidR="00366DE0" w:rsidRPr="00366DE0" w:rsidRDefault="00366DE0" w:rsidP="00366D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66DE0" w:rsidRDefault="00366DE0" w:rsidP="00366DE0">
      <w:pPr>
        <w:shd w:val="clear" w:color="auto" w:fill="FFFFFF"/>
        <w:ind w:right="284"/>
        <w:jc w:val="center"/>
        <w:rPr>
          <w:rFonts w:ascii="Arial" w:eastAsia="Calibri" w:hAnsi="Arial" w:cs="Arial"/>
          <w:bCs/>
          <w:sz w:val="24"/>
          <w:szCs w:val="24"/>
        </w:rPr>
      </w:pPr>
      <w:r w:rsidRPr="00366DE0">
        <w:rPr>
          <w:rFonts w:ascii="Arial" w:eastAsia="Calibri" w:hAnsi="Arial" w:cs="Arial"/>
          <w:bCs/>
          <w:sz w:val="24"/>
          <w:szCs w:val="24"/>
        </w:rPr>
        <w:t>ПОСТАНОВЛЯЮ:</w:t>
      </w:r>
    </w:p>
    <w:p w:rsidR="00366DE0" w:rsidRPr="00366DE0" w:rsidRDefault="00366DE0" w:rsidP="00366DE0">
      <w:pPr>
        <w:shd w:val="clear" w:color="auto" w:fill="FFFFFF"/>
        <w:ind w:right="284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366DE0" w:rsidRPr="00366DE0" w:rsidRDefault="00366DE0" w:rsidP="00366D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>1. Внести изменения в приложение № 1 к постановлению Администрации города 13.08.2013 № 1007 «Об утверждении административного регламента предоставления м</w:t>
      </w:r>
      <w:r w:rsidRPr="00366DE0">
        <w:rPr>
          <w:rFonts w:ascii="Arial" w:hAnsi="Arial" w:cs="Arial"/>
          <w:sz w:val="24"/>
          <w:szCs w:val="24"/>
        </w:rPr>
        <w:t>у</w:t>
      </w:r>
      <w:r w:rsidRPr="00366DE0">
        <w:rPr>
          <w:rFonts w:ascii="Arial" w:hAnsi="Arial" w:cs="Arial"/>
          <w:sz w:val="24"/>
          <w:szCs w:val="24"/>
        </w:rPr>
        <w:t>ниципальной услуги «Выдача разрешительных документов на вырубку зеленых насажд</w:t>
      </w:r>
      <w:r w:rsidRPr="00366DE0">
        <w:rPr>
          <w:rFonts w:ascii="Arial" w:hAnsi="Arial" w:cs="Arial"/>
          <w:sz w:val="24"/>
          <w:szCs w:val="24"/>
        </w:rPr>
        <w:t>е</w:t>
      </w:r>
      <w:r w:rsidRPr="00366DE0">
        <w:rPr>
          <w:rFonts w:ascii="Arial" w:hAnsi="Arial" w:cs="Arial"/>
          <w:sz w:val="24"/>
          <w:szCs w:val="24"/>
        </w:rPr>
        <w:t xml:space="preserve">ний»: </w:t>
      </w:r>
    </w:p>
    <w:p w:rsidR="00366DE0" w:rsidRPr="00366DE0" w:rsidRDefault="00366DE0" w:rsidP="00366DE0">
      <w:pPr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ab/>
        <w:t>1.1 в разделе II:</w:t>
      </w:r>
    </w:p>
    <w:p w:rsidR="00366DE0" w:rsidRPr="00366DE0" w:rsidRDefault="00366DE0" w:rsidP="00366DE0">
      <w:pPr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ab/>
        <w:t>1.1.1 пункт 8 дополнить подпунктом 10 следующего содержания:</w:t>
      </w:r>
    </w:p>
    <w:p w:rsidR="00366DE0" w:rsidRPr="00366DE0" w:rsidRDefault="00366DE0" w:rsidP="00366DE0">
      <w:pPr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ab/>
        <w:t>«10) Федеральным законом от 24.11.1995 № 181-ФЗ «О социальной защите инв</w:t>
      </w:r>
      <w:r w:rsidRPr="00366DE0">
        <w:rPr>
          <w:rFonts w:ascii="Arial" w:hAnsi="Arial" w:cs="Arial"/>
          <w:sz w:val="24"/>
          <w:szCs w:val="24"/>
        </w:rPr>
        <w:t>а</w:t>
      </w:r>
      <w:r w:rsidRPr="00366DE0">
        <w:rPr>
          <w:rFonts w:ascii="Arial" w:hAnsi="Arial" w:cs="Arial"/>
          <w:sz w:val="24"/>
          <w:szCs w:val="24"/>
        </w:rPr>
        <w:t>лидов в Российской Федерации» («Российская газета» от 02.12.1995 № 234).»;</w:t>
      </w:r>
    </w:p>
    <w:p w:rsidR="00366DE0" w:rsidRPr="00366DE0" w:rsidRDefault="00366DE0" w:rsidP="00366DE0">
      <w:pPr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ab/>
        <w:t>1.1.2 пункт 19 изложить в следующей редакции:</w:t>
      </w:r>
    </w:p>
    <w:p w:rsidR="00366DE0" w:rsidRPr="00366DE0" w:rsidRDefault="00366DE0" w:rsidP="00366D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>«19. Вход в здание, в котором расположено МКУ «УЖКХ», должен быть оборуд</w:t>
      </w:r>
      <w:r w:rsidRPr="00366DE0">
        <w:rPr>
          <w:rFonts w:ascii="Arial" w:hAnsi="Arial" w:cs="Arial"/>
          <w:sz w:val="24"/>
          <w:szCs w:val="24"/>
        </w:rPr>
        <w:t>о</w:t>
      </w:r>
      <w:r w:rsidRPr="00366DE0">
        <w:rPr>
          <w:rFonts w:ascii="Arial" w:hAnsi="Arial" w:cs="Arial"/>
          <w:sz w:val="24"/>
          <w:szCs w:val="24"/>
        </w:rPr>
        <w:t>ван: информационной табличкой с наименованием и режимом работы; средствами, сп</w:t>
      </w:r>
      <w:r w:rsidRPr="00366DE0">
        <w:rPr>
          <w:rFonts w:ascii="Arial" w:hAnsi="Arial" w:cs="Arial"/>
          <w:sz w:val="24"/>
          <w:szCs w:val="24"/>
        </w:rPr>
        <w:t>е</w:t>
      </w:r>
      <w:r w:rsidRPr="00366DE0">
        <w:rPr>
          <w:rFonts w:ascii="Arial" w:hAnsi="Arial" w:cs="Arial"/>
          <w:sz w:val="24"/>
          <w:szCs w:val="24"/>
        </w:rPr>
        <w:t>циальными приспособлениями и устройствами (панд</w:t>
      </w:r>
      <w:r w:rsidRPr="00366DE0">
        <w:rPr>
          <w:rFonts w:ascii="Arial" w:hAnsi="Arial" w:cs="Arial"/>
          <w:sz w:val="24"/>
          <w:szCs w:val="24"/>
        </w:rPr>
        <w:t>у</w:t>
      </w:r>
      <w:r w:rsidRPr="00366DE0">
        <w:rPr>
          <w:rFonts w:ascii="Arial" w:hAnsi="Arial" w:cs="Arial"/>
          <w:sz w:val="24"/>
          <w:szCs w:val="24"/>
        </w:rPr>
        <w:t>сами, расширенными проходами, кнопкой вызова) для беспрепятственного доступа в помещение инвалидов, испол</w:t>
      </w:r>
      <w:r w:rsidRPr="00366DE0">
        <w:rPr>
          <w:rFonts w:ascii="Arial" w:hAnsi="Arial" w:cs="Arial"/>
          <w:sz w:val="24"/>
          <w:szCs w:val="24"/>
        </w:rPr>
        <w:t>ь</w:t>
      </w:r>
      <w:r w:rsidRPr="00366DE0">
        <w:rPr>
          <w:rFonts w:ascii="Arial" w:hAnsi="Arial" w:cs="Arial"/>
          <w:sz w:val="24"/>
          <w:szCs w:val="24"/>
        </w:rPr>
        <w:t>зующих кресла-коляски.</w:t>
      </w:r>
    </w:p>
    <w:p w:rsidR="00366DE0" w:rsidRPr="00366DE0" w:rsidRDefault="00366DE0" w:rsidP="00366D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>Территория, прилегающая к зданию, в котором расположено МКУ «УЖКХ», должна быть оснащена местами для парковки автотранспортных средств, из которых не менее 10 процентов мест (но не менее одного места) должны быть выделены для парковки спец</w:t>
      </w:r>
      <w:r w:rsidRPr="00366DE0">
        <w:rPr>
          <w:rFonts w:ascii="Arial" w:hAnsi="Arial" w:cs="Arial"/>
          <w:sz w:val="24"/>
          <w:szCs w:val="24"/>
        </w:rPr>
        <w:t>и</w:t>
      </w:r>
      <w:r w:rsidRPr="00366DE0">
        <w:rPr>
          <w:rFonts w:ascii="Arial" w:hAnsi="Arial" w:cs="Arial"/>
          <w:sz w:val="24"/>
          <w:szCs w:val="24"/>
        </w:rPr>
        <w:t>альных автотранспортных средств инвалидов.  Доступ заявителей к парковочным местам является бесплатным.</w:t>
      </w:r>
    </w:p>
    <w:p w:rsidR="00366DE0" w:rsidRPr="00366DE0" w:rsidRDefault="00366DE0" w:rsidP="00366D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>У входа в помещение для предоставления муниципальной услуги должна быть размещена табличка с указанием номера кабинета, названия соответствующего сектора, фамилии, имени, отчества специалиста, ответственного за предоставление муниципал</w:t>
      </w:r>
      <w:r w:rsidRPr="00366DE0">
        <w:rPr>
          <w:rFonts w:ascii="Arial" w:hAnsi="Arial" w:cs="Arial"/>
          <w:sz w:val="24"/>
          <w:szCs w:val="24"/>
        </w:rPr>
        <w:t>ь</w:t>
      </w:r>
      <w:r w:rsidRPr="00366DE0">
        <w:rPr>
          <w:rFonts w:ascii="Arial" w:hAnsi="Arial" w:cs="Arial"/>
          <w:sz w:val="24"/>
          <w:szCs w:val="24"/>
        </w:rPr>
        <w:t>ной услуги.</w:t>
      </w:r>
    </w:p>
    <w:p w:rsidR="00366DE0" w:rsidRPr="00366DE0" w:rsidRDefault="00366DE0" w:rsidP="00366D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>В указанном помещении должен быть размещен функциональный информацио</w:t>
      </w:r>
      <w:r w:rsidRPr="00366DE0">
        <w:rPr>
          <w:rFonts w:ascii="Arial" w:hAnsi="Arial" w:cs="Arial"/>
          <w:sz w:val="24"/>
          <w:szCs w:val="24"/>
        </w:rPr>
        <w:t>н</w:t>
      </w:r>
      <w:r w:rsidRPr="00366DE0">
        <w:rPr>
          <w:rFonts w:ascii="Arial" w:hAnsi="Arial" w:cs="Arial"/>
          <w:sz w:val="24"/>
          <w:szCs w:val="24"/>
        </w:rPr>
        <w:t>ный стенд, содержащий  визуальную, текстовую информацию. Текст материалов, разм</w:t>
      </w:r>
      <w:r w:rsidRPr="00366DE0">
        <w:rPr>
          <w:rFonts w:ascii="Arial" w:hAnsi="Arial" w:cs="Arial"/>
          <w:sz w:val="24"/>
          <w:szCs w:val="24"/>
        </w:rPr>
        <w:t>е</w:t>
      </w:r>
      <w:r w:rsidRPr="00366DE0">
        <w:rPr>
          <w:rFonts w:ascii="Arial" w:hAnsi="Arial" w:cs="Arial"/>
          <w:sz w:val="24"/>
          <w:szCs w:val="24"/>
        </w:rPr>
        <w:t xml:space="preserve">щаемых на стенде, оформляется удобным для чтения шрифтом. </w:t>
      </w:r>
    </w:p>
    <w:p w:rsidR="00366DE0" w:rsidRDefault="00366DE0" w:rsidP="00366DE0">
      <w:pPr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ab/>
        <w:t>К информационным стендам должна быть обеспечена возможность свободного доступа граждан, в том числе инвалидов. Текстовая информация на информационном стенде дублируется знаками, выполне</w:t>
      </w:r>
      <w:r w:rsidRPr="00366DE0">
        <w:rPr>
          <w:rFonts w:ascii="Arial" w:hAnsi="Arial" w:cs="Arial"/>
          <w:sz w:val="24"/>
          <w:szCs w:val="24"/>
        </w:rPr>
        <w:t>н</w:t>
      </w:r>
      <w:r w:rsidRPr="00366DE0">
        <w:rPr>
          <w:rFonts w:ascii="Arial" w:hAnsi="Arial" w:cs="Arial"/>
          <w:sz w:val="24"/>
          <w:szCs w:val="24"/>
        </w:rPr>
        <w:t>ными рельефно-точечным шрифтом Брайля.</w:t>
      </w:r>
    </w:p>
    <w:p w:rsidR="00366DE0" w:rsidRPr="00366DE0" w:rsidRDefault="00366DE0" w:rsidP="00366DE0">
      <w:pPr>
        <w:jc w:val="both"/>
        <w:rPr>
          <w:rFonts w:ascii="Arial" w:hAnsi="Arial" w:cs="Arial"/>
          <w:sz w:val="24"/>
          <w:szCs w:val="24"/>
        </w:rPr>
      </w:pPr>
    </w:p>
    <w:p w:rsidR="00366DE0" w:rsidRPr="00366DE0" w:rsidRDefault="00366DE0" w:rsidP="00366DE0">
      <w:pPr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ab/>
        <w:t>Мультимедийная информация в настоящее время в МКУ «УЖКХ» отсутствует</w:t>
      </w:r>
      <w:r w:rsidRPr="00366DE0">
        <w:rPr>
          <w:rFonts w:ascii="Arial" w:hAnsi="Arial" w:cs="Arial"/>
          <w:i/>
          <w:sz w:val="24"/>
          <w:szCs w:val="24"/>
        </w:rPr>
        <w:t>.</w:t>
      </w:r>
    </w:p>
    <w:p w:rsidR="00366DE0" w:rsidRPr="00366DE0" w:rsidRDefault="00366DE0" w:rsidP="00366DE0">
      <w:pPr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lastRenderedPageBreak/>
        <w:tab/>
        <w:t>Ожидание приема заявителями должно осуществляться в специально выделенных для этих целей помещениях (местах ожидания), оборудованных стульями. В местах ож</w:t>
      </w:r>
      <w:r w:rsidRPr="00366DE0">
        <w:rPr>
          <w:rFonts w:ascii="Arial" w:hAnsi="Arial" w:cs="Arial"/>
          <w:sz w:val="24"/>
          <w:szCs w:val="24"/>
        </w:rPr>
        <w:t>и</w:t>
      </w:r>
      <w:r w:rsidRPr="00366DE0">
        <w:rPr>
          <w:rFonts w:ascii="Arial" w:hAnsi="Arial" w:cs="Arial"/>
          <w:sz w:val="24"/>
          <w:szCs w:val="24"/>
        </w:rPr>
        <w:t>дания должны быть места общего пользования (туалет).</w:t>
      </w:r>
    </w:p>
    <w:p w:rsidR="00366DE0" w:rsidRPr="00366DE0" w:rsidRDefault="00366DE0" w:rsidP="00366DE0">
      <w:pPr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ab/>
        <w:t>Помещения для приема заявителей,  рабочие места специалистов, предоставля</w:t>
      </w:r>
      <w:r w:rsidRPr="00366DE0">
        <w:rPr>
          <w:rFonts w:ascii="Arial" w:hAnsi="Arial" w:cs="Arial"/>
          <w:sz w:val="24"/>
          <w:szCs w:val="24"/>
        </w:rPr>
        <w:t>ю</w:t>
      </w:r>
      <w:r w:rsidRPr="00366DE0">
        <w:rPr>
          <w:rFonts w:ascii="Arial" w:hAnsi="Arial" w:cs="Arial"/>
          <w:sz w:val="24"/>
          <w:szCs w:val="24"/>
        </w:rPr>
        <w:t xml:space="preserve">щих муниципальную услугу, должны соответствовать санитарно-эпидемиологическим правилам и нормативам, правилам пожарной безопасности, нормам охраны труда.  </w:t>
      </w:r>
    </w:p>
    <w:p w:rsidR="00366DE0" w:rsidRPr="00366DE0" w:rsidRDefault="00366DE0" w:rsidP="00366DE0">
      <w:pPr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ab/>
        <w:t>Рабочие места специалистов  должны быть оборудованы оргтехникой, позволя</w:t>
      </w:r>
      <w:r w:rsidRPr="00366DE0">
        <w:rPr>
          <w:rFonts w:ascii="Arial" w:hAnsi="Arial" w:cs="Arial"/>
          <w:sz w:val="24"/>
          <w:szCs w:val="24"/>
        </w:rPr>
        <w:t>ю</w:t>
      </w:r>
      <w:r w:rsidRPr="00366DE0">
        <w:rPr>
          <w:rFonts w:ascii="Arial" w:hAnsi="Arial" w:cs="Arial"/>
          <w:sz w:val="24"/>
          <w:szCs w:val="24"/>
        </w:rPr>
        <w:t>щей своевременно и в полном объеме организовать предоставление муниципальной у</w:t>
      </w:r>
      <w:r w:rsidRPr="00366DE0">
        <w:rPr>
          <w:rFonts w:ascii="Arial" w:hAnsi="Arial" w:cs="Arial"/>
          <w:sz w:val="24"/>
          <w:szCs w:val="24"/>
        </w:rPr>
        <w:t>с</w:t>
      </w:r>
      <w:r w:rsidRPr="00366DE0">
        <w:rPr>
          <w:rFonts w:ascii="Arial" w:hAnsi="Arial" w:cs="Arial"/>
          <w:sz w:val="24"/>
          <w:szCs w:val="24"/>
        </w:rPr>
        <w:t>луги.</w:t>
      </w:r>
    </w:p>
    <w:p w:rsidR="00366DE0" w:rsidRPr="00366DE0" w:rsidRDefault="00366DE0" w:rsidP="00366DE0">
      <w:pPr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ab/>
        <w:t>Вход и выход из помещений должны быть оборудованы соответствующими указ</w:t>
      </w:r>
      <w:r w:rsidRPr="00366DE0">
        <w:rPr>
          <w:rFonts w:ascii="Arial" w:hAnsi="Arial" w:cs="Arial"/>
          <w:sz w:val="24"/>
          <w:szCs w:val="24"/>
        </w:rPr>
        <w:t>а</w:t>
      </w:r>
      <w:r w:rsidRPr="00366DE0">
        <w:rPr>
          <w:rFonts w:ascii="Arial" w:hAnsi="Arial" w:cs="Arial"/>
          <w:sz w:val="24"/>
          <w:szCs w:val="24"/>
        </w:rPr>
        <w:t>телями</w:t>
      </w:r>
      <w:proofErr w:type="gramStart"/>
      <w:r w:rsidRPr="00366DE0">
        <w:rPr>
          <w:rFonts w:ascii="Arial" w:hAnsi="Arial" w:cs="Arial"/>
          <w:sz w:val="24"/>
          <w:szCs w:val="24"/>
        </w:rPr>
        <w:t>.»;</w:t>
      </w:r>
      <w:proofErr w:type="gramEnd"/>
    </w:p>
    <w:p w:rsidR="00366DE0" w:rsidRPr="00366DE0" w:rsidRDefault="00366DE0" w:rsidP="00366DE0">
      <w:pPr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ab/>
        <w:t xml:space="preserve">1.1.3 пункт 20 дополнить подпунктами 5 </w:t>
      </w:r>
      <w:r w:rsidR="007A465C">
        <w:rPr>
          <w:rFonts w:ascii="Arial" w:hAnsi="Arial" w:cs="Arial"/>
          <w:sz w:val="24"/>
          <w:szCs w:val="24"/>
        </w:rPr>
        <w:t>–</w:t>
      </w:r>
      <w:r w:rsidRPr="00366DE0">
        <w:rPr>
          <w:rFonts w:ascii="Arial" w:hAnsi="Arial" w:cs="Arial"/>
          <w:sz w:val="24"/>
          <w:szCs w:val="24"/>
        </w:rPr>
        <w:t xml:space="preserve"> 8 следующего содержания:</w:t>
      </w:r>
    </w:p>
    <w:p w:rsidR="00366DE0" w:rsidRPr="00366DE0" w:rsidRDefault="00366DE0" w:rsidP="00366DE0">
      <w:pPr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ab/>
        <w:t>«5) возможность сопровождения сотрудником МКУ «УЖКХ» инвалидов, имеющих стойкие расстро</w:t>
      </w:r>
      <w:r w:rsidRPr="00366DE0">
        <w:rPr>
          <w:rFonts w:ascii="Arial" w:hAnsi="Arial" w:cs="Arial"/>
          <w:sz w:val="24"/>
          <w:szCs w:val="24"/>
        </w:rPr>
        <w:t>й</w:t>
      </w:r>
      <w:r w:rsidRPr="00366DE0">
        <w:rPr>
          <w:rFonts w:ascii="Arial" w:hAnsi="Arial" w:cs="Arial"/>
          <w:sz w:val="24"/>
          <w:szCs w:val="24"/>
        </w:rPr>
        <w:t>ства функции зрения и самостоятельности передвижения, и оказание им помощи при предоставлении м</w:t>
      </w:r>
      <w:r w:rsidRPr="00366DE0">
        <w:rPr>
          <w:rFonts w:ascii="Arial" w:hAnsi="Arial" w:cs="Arial"/>
          <w:sz w:val="24"/>
          <w:szCs w:val="24"/>
        </w:rPr>
        <w:t>у</w:t>
      </w:r>
      <w:r w:rsidRPr="00366DE0">
        <w:rPr>
          <w:rFonts w:ascii="Arial" w:hAnsi="Arial" w:cs="Arial"/>
          <w:sz w:val="24"/>
          <w:szCs w:val="24"/>
        </w:rPr>
        <w:t>ниципальной услуги;</w:t>
      </w:r>
    </w:p>
    <w:p w:rsidR="00366DE0" w:rsidRPr="00366DE0" w:rsidRDefault="00366DE0" w:rsidP="00366DE0">
      <w:pPr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ab/>
        <w:t>6) возможность допуска в МКУ «УЖКХ» сурдопереводчика (</w:t>
      </w:r>
      <w:proofErr w:type="spellStart"/>
      <w:r w:rsidRPr="00366DE0">
        <w:rPr>
          <w:rFonts w:ascii="Arial" w:hAnsi="Arial" w:cs="Arial"/>
          <w:sz w:val="24"/>
          <w:szCs w:val="24"/>
        </w:rPr>
        <w:t>тифлосурдопереводч</w:t>
      </w:r>
      <w:r w:rsidRPr="00366DE0">
        <w:rPr>
          <w:rFonts w:ascii="Arial" w:hAnsi="Arial" w:cs="Arial"/>
          <w:sz w:val="24"/>
          <w:szCs w:val="24"/>
        </w:rPr>
        <w:t>и</w:t>
      </w:r>
      <w:r w:rsidRPr="00366DE0">
        <w:rPr>
          <w:rFonts w:ascii="Arial" w:hAnsi="Arial" w:cs="Arial"/>
          <w:sz w:val="24"/>
          <w:szCs w:val="24"/>
        </w:rPr>
        <w:t>ка</w:t>
      </w:r>
      <w:proofErr w:type="spellEnd"/>
      <w:r w:rsidRPr="00366DE0">
        <w:rPr>
          <w:rFonts w:ascii="Arial" w:hAnsi="Arial" w:cs="Arial"/>
          <w:sz w:val="24"/>
          <w:szCs w:val="24"/>
        </w:rPr>
        <w:t>), сопровожд</w:t>
      </w:r>
      <w:r w:rsidRPr="00366DE0">
        <w:rPr>
          <w:rFonts w:ascii="Arial" w:hAnsi="Arial" w:cs="Arial"/>
          <w:sz w:val="24"/>
          <w:szCs w:val="24"/>
        </w:rPr>
        <w:t>а</w:t>
      </w:r>
      <w:r w:rsidRPr="00366DE0">
        <w:rPr>
          <w:rFonts w:ascii="Arial" w:hAnsi="Arial" w:cs="Arial"/>
          <w:sz w:val="24"/>
          <w:szCs w:val="24"/>
        </w:rPr>
        <w:t>ющего инвалида;</w:t>
      </w:r>
    </w:p>
    <w:p w:rsidR="00366DE0" w:rsidRPr="00366DE0" w:rsidRDefault="00366DE0" w:rsidP="00366DE0">
      <w:pPr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ab/>
        <w:t>7) возможность допуска в МКУ «УЖКХ» собаки-проводника при наличии документа, выданного в соответствии с приказом Министерства труда и социальной защиты РФ от 22.06.2015 № 386н «Об утве</w:t>
      </w:r>
      <w:r w:rsidRPr="00366DE0">
        <w:rPr>
          <w:rFonts w:ascii="Arial" w:hAnsi="Arial" w:cs="Arial"/>
          <w:sz w:val="24"/>
          <w:szCs w:val="24"/>
        </w:rPr>
        <w:t>р</w:t>
      </w:r>
      <w:r w:rsidRPr="00366DE0">
        <w:rPr>
          <w:rFonts w:ascii="Arial" w:hAnsi="Arial" w:cs="Arial"/>
          <w:sz w:val="24"/>
          <w:szCs w:val="24"/>
        </w:rPr>
        <w:t>ждении формы документа, подтверждающего специальное обучение собаки-проводника и порядк</w:t>
      </w:r>
      <w:r w:rsidR="007A465C">
        <w:rPr>
          <w:rFonts w:ascii="Arial" w:hAnsi="Arial" w:cs="Arial"/>
          <w:sz w:val="24"/>
          <w:szCs w:val="24"/>
        </w:rPr>
        <w:t>а</w:t>
      </w:r>
      <w:r w:rsidRPr="00366DE0">
        <w:rPr>
          <w:rFonts w:ascii="Arial" w:hAnsi="Arial" w:cs="Arial"/>
          <w:sz w:val="24"/>
          <w:szCs w:val="24"/>
        </w:rPr>
        <w:t xml:space="preserve"> его в</w:t>
      </w:r>
      <w:r w:rsidRPr="00366DE0">
        <w:rPr>
          <w:rFonts w:ascii="Arial" w:hAnsi="Arial" w:cs="Arial"/>
          <w:sz w:val="24"/>
          <w:szCs w:val="24"/>
        </w:rPr>
        <w:t>ы</w:t>
      </w:r>
      <w:r w:rsidRPr="00366DE0">
        <w:rPr>
          <w:rFonts w:ascii="Arial" w:hAnsi="Arial" w:cs="Arial"/>
          <w:sz w:val="24"/>
          <w:szCs w:val="24"/>
        </w:rPr>
        <w:t>дачи»;</w:t>
      </w:r>
    </w:p>
    <w:p w:rsidR="00366DE0" w:rsidRPr="00366DE0" w:rsidRDefault="00366DE0" w:rsidP="00366DE0">
      <w:pPr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ab/>
        <w:t>8) возможность оказания специалистом, ответственным за предоставление мун</w:t>
      </w:r>
      <w:r w:rsidRPr="00366DE0">
        <w:rPr>
          <w:rFonts w:ascii="Arial" w:hAnsi="Arial" w:cs="Arial"/>
          <w:sz w:val="24"/>
          <w:szCs w:val="24"/>
        </w:rPr>
        <w:t>и</w:t>
      </w:r>
      <w:r w:rsidRPr="00366DE0">
        <w:rPr>
          <w:rFonts w:ascii="Arial" w:hAnsi="Arial" w:cs="Arial"/>
          <w:sz w:val="24"/>
          <w:szCs w:val="24"/>
        </w:rPr>
        <w:t>ципальной услуги, иной необходимой инвалидам помощи в преодолении барьеров, пр</w:t>
      </w:r>
      <w:r w:rsidRPr="00366DE0">
        <w:rPr>
          <w:rFonts w:ascii="Arial" w:hAnsi="Arial" w:cs="Arial"/>
          <w:sz w:val="24"/>
          <w:szCs w:val="24"/>
        </w:rPr>
        <w:t>е</w:t>
      </w:r>
      <w:r w:rsidRPr="00366DE0">
        <w:rPr>
          <w:rFonts w:ascii="Arial" w:hAnsi="Arial" w:cs="Arial"/>
          <w:sz w:val="24"/>
          <w:szCs w:val="24"/>
        </w:rPr>
        <w:t>пятствующих её получению наравне с другими лицами</w:t>
      </w:r>
      <w:proofErr w:type="gramStart"/>
      <w:r w:rsidRPr="00366DE0">
        <w:rPr>
          <w:rFonts w:ascii="Arial" w:hAnsi="Arial" w:cs="Arial"/>
          <w:sz w:val="24"/>
          <w:szCs w:val="24"/>
        </w:rPr>
        <w:t>.».</w:t>
      </w:r>
      <w:proofErr w:type="gramEnd"/>
    </w:p>
    <w:p w:rsidR="00366DE0" w:rsidRPr="00366DE0" w:rsidRDefault="007A465C" w:rsidP="00366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6DE0" w:rsidRPr="00366DE0">
        <w:rPr>
          <w:rFonts w:ascii="Arial" w:hAnsi="Arial" w:cs="Arial"/>
          <w:sz w:val="24"/>
          <w:szCs w:val="24"/>
        </w:rPr>
        <w:t xml:space="preserve">1.2. В разделе </w:t>
      </w:r>
      <w:r w:rsidR="00366DE0" w:rsidRPr="00366DE0">
        <w:rPr>
          <w:rFonts w:ascii="Arial" w:hAnsi="Arial" w:cs="Arial"/>
          <w:sz w:val="24"/>
          <w:szCs w:val="24"/>
          <w:lang w:val="en-US"/>
        </w:rPr>
        <w:t>III</w:t>
      </w:r>
      <w:r w:rsidR="00366DE0" w:rsidRPr="00366DE0">
        <w:rPr>
          <w:rFonts w:ascii="Arial" w:hAnsi="Arial" w:cs="Arial"/>
          <w:sz w:val="24"/>
          <w:szCs w:val="24"/>
        </w:rPr>
        <w:t>:</w:t>
      </w:r>
    </w:p>
    <w:p w:rsidR="00366DE0" w:rsidRPr="00366DE0" w:rsidRDefault="00366DE0" w:rsidP="00366D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>1.2.1 в подпункте 3 пункта 26 слова «заместителя директора по благоустройству и охране окружающей среды» заменить словами «заместителя директора по благоустро</w:t>
      </w:r>
      <w:r w:rsidRPr="00366DE0">
        <w:rPr>
          <w:rFonts w:ascii="Arial" w:hAnsi="Arial" w:cs="Arial"/>
          <w:sz w:val="24"/>
          <w:szCs w:val="24"/>
        </w:rPr>
        <w:t>й</w:t>
      </w:r>
      <w:r w:rsidRPr="00366DE0">
        <w:rPr>
          <w:rFonts w:ascii="Arial" w:hAnsi="Arial" w:cs="Arial"/>
          <w:sz w:val="24"/>
          <w:szCs w:val="24"/>
        </w:rPr>
        <w:t>ству и охране окружающей среды – начальника отдела по благоустройству города».</w:t>
      </w:r>
    </w:p>
    <w:p w:rsidR="00366DE0" w:rsidRPr="00366DE0" w:rsidRDefault="00366DE0" w:rsidP="00366D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</w:t>
      </w:r>
      <w:r w:rsidRPr="00366DE0">
        <w:rPr>
          <w:rFonts w:ascii="Arial" w:hAnsi="Arial" w:cs="Arial"/>
          <w:sz w:val="24"/>
          <w:szCs w:val="24"/>
        </w:rPr>
        <w:t>о</w:t>
      </w:r>
      <w:r w:rsidRPr="00366DE0">
        <w:rPr>
          <w:rFonts w:ascii="Arial" w:hAnsi="Arial" w:cs="Arial"/>
          <w:sz w:val="24"/>
          <w:szCs w:val="24"/>
        </w:rPr>
        <w:t>вания и подлежит размещению на официальном сайте Администрации города Новоша</w:t>
      </w:r>
      <w:r w:rsidRPr="00366DE0">
        <w:rPr>
          <w:rFonts w:ascii="Arial" w:hAnsi="Arial" w:cs="Arial"/>
          <w:sz w:val="24"/>
          <w:szCs w:val="24"/>
        </w:rPr>
        <w:t>х</w:t>
      </w:r>
      <w:r w:rsidRPr="00366DE0">
        <w:rPr>
          <w:rFonts w:ascii="Arial" w:hAnsi="Arial" w:cs="Arial"/>
          <w:sz w:val="24"/>
          <w:szCs w:val="24"/>
        </w:rPr>
        <w:t>тинска в сети Интернет.</w:t>
      </w:r>
    </w:p>
    <w:p w:rsidR="00366DE0" w:rsidRPr="00366DE0" w:rsidRDefault="00366DE0" w:rsidP="00366D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6DE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66D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6DE0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А</w:t>
      </w:r>
      <w:r w:rsidRPr="00366DE0">
        <w:rPr>
          <w:rFonts w:ascii="Arial" w:hAnsi="Arial" w:cs="Arial"/>
          <w:sz w:val="24"/>
          <w:szCs w:val="24"/>
        </w:rPr>
        <w:t>д</w:t>
      </w:r>
      <w:r w:rsidRPr="00366DE0">
        <w:rPr>
          <w:rFonts w:ascii="Arial" w:hAnsi="Arial" w:cs="Arial"/>
          <w:sz w:val="24"/>
          <w:szCs w:val="24"/>
        </w:rPr>
        <w:t>министрации города по в</w:t>
      </w:r>
      <w:r w:rsidRPr="00366DE0">
        <w:rPr>
          <w:rFonts w:ascii="Arial" w:hAnsi="Arial" w:cs="Arial"/>
          <w:sz w:val="24"/>
          <w:szCs w:val="24"/>
        </w:rPr>
        <w:t>о</w:t>
      </w:r>
      <w:r w:rsidRPr="00366DE0">
        <w:rPr>
          <w:rFonts w:ascii="Arial" w:hAnsi="Arial" w:cs="Arial"/>
          <w:sz w:val="24"/>
          <w:szCs w:val="24"/>
        </w:rPr>
        <w:t>просам ЖКХ и транспорта М.В. Солоницина.</w:t>
      </w:r>
    </w:p>
    <w:p w:rsidR="00366DE0" w:rsidRPr="00366DE0" w:rsidRDefault="00366DE0" w:rsidP="00366D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66DE0" w:rsidRDefault="00366DE0" w:rsidP="00366DE0">
      <w:pPr>
        <w:jc w:val="both"/>
        <w:rPr>
          <w:rFonts w:ascii="Arial" w:eastAsia="Calibri" w:hAnsi="Arial" w:cs="Arial"/>
          <w:sz w:val="24"/>
          <w:szCs w:val="24"/>
        </w:rPr>
      </w:pPr>
    </w:p>
    <w:p w:rsidR="007A465C" w:rsidRDefault="007A465C" w:rsidP="00366DE0">
      <w:pPr>
        <w:jc w:val="both"/>
        <w:rPr>
          <w:rFonts w:ascii="Arial" w:eastAsia="Calibri" w:hAnsi="Arial" w:cs="Arial"/>
          <w:sz w:val="24"/>
          <w:szCs w:val="24"/>
        </w:rPr>
      </w:pPr>
    </w:p>
    <w:p w:rsidR="00366DE0" w:rsidRPr="00366DE0" w:rsidRDefault="00366DE0" w:rsidP="00366DE0">
      <w:pPr>
        <w:rPr>
          <w:rFonts w:ascii="Arial" w:eastAsia="Calibri" w:hAnsi="Arial" w:cs="Arial"/>
          <w:sz w:val="24"/>
          <w:szCs w:val="24"/>
        </w:rPr>
      </w:pPr>
      <w:r w:rsidRPr="00366DE0">
        <w:rPr>
          <w:rFonts w:ascii="Arial" w:eastAsia="Calibri" w:hAnsi="Arial" w:cs="Arial"/>
          <w:sz w:val="24"/>
          <w:szCs w:val="24"/>
        </w:rPr>
        <w:t xml:space="preserve">Мэр города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7A465C">
        <w:rPr>
          <w:rFonts w:ascii="Arial" w:eastAsia="Calibri" w:hAnsi="Arial" w:cs="Arial"/>
          <w:sz w:val="24"/>
          <w:szCs w:val="24"/>
        </w:rPr>
        <w:t xml:space="preserve">   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66DE0">
        <w:rPr>
          <w:rFonts w:ascii="Arial" w:eastAsia="Calibri" w:hAnsi="Arial" w:cs="Arial"/>
          <w:sz w:val="24"/>
          <w:szCs w:val="24"/>
        </w:rPr>
        <w:t xml:space="preserve"> И.Н. Сорокин</w:t>
      </w:r>
    </w:p>
    <w:p w:rsidR="00366DE0" w:rsidRDefault="00366DE0" w:rsidP="00366DE0">
      <w:pPr>
        <w:jc w:val="both"/>
        <w:rPr>
          <w:rFonts w:ascii="Arial" w:eastAsia="Calibri" w:hAnsi="Arial" w:cs="Arial"/>
          <w:sz w:val="24"/>
          <w:szCs w:val="24"/>
        </w:rPr>
      </w:pPr>
    </w:p>
    <w:p w:rsidR="00366DE0" w:rsidRDefault="00366DE0" w:rsidP="00366DE0">
      <w:pPr>
        <w:jc w:val="both"/>
        <w:rPr>
          <w:rFonts w:ascii="Arial" w:eastAsia="Calibri" w:hAnsi="Arial" w:cs="Arial"/>
          <w:sz w:val="24"/>
          <w:szCs w:val="24"/>
        </w:rPr>
      </w:pPr>
    </w:p>
    <w:p w:rsidR="00366DE0" w:rsidRDefault="00366DE0" w:rsidP="00366DE0">
      <w:pPr>
        <w:jc w:val="both"/>
        <w:rPr>
          <w:rFonts w:ascii="Arial" w:eastAsia="Calibri" w:hAnsi="Arial" w:cs="Arial"/>
          <w:sz w:val="24"/>
          <w:szCs w:val="24"/>
        </w:rPr>
      </w:pPr>
    </w:p>
    <w:p w:rsidR="00366DE0" w:rsidRDefault="00366DE0" w:rsidP="00366DE0">
      <w:pPr>
        <w:jc w:val="both"/>
        <w:rPr>
          <w:rFonts w:ascii="Arial" w:eastAsia="Calibri" w:hAnsi="Arial" w:cs="Arial"/>
          <w:sz w:val="24"/>
          <w:szCs w:val="24"/>
        </w:rPr>
      </w:pPr>
    </w:p>
    <w:p w:rsidR="00366DE0" w:rsidRDefault="00366DE0" w:rsidP="00366DE0">
      <w:pPr>
        <w:jc w:val="both"/>
        <w:rPr>
          <w:rFonts w:ascii="Arial" w:eastAsia="Calibri" w:hAnsi="Arial" w:cs="Arial"/>
          <w:sz w:val="24"/>
          <w:szCs w:val="24"/>
        </w:rPr>
      </w:pPr>
    </w:p>
    <w:p w:rsidR="00366DE0" w:rsidRDefault="00366DE0" w:rsidP="00366DE0">
      <w:pPr>
        <w:jc w:val="both"/>
        <w:rPr>
          <w:rFonts w:ascii="Arial" w:eastAsia="Calibri" w:hAnsi="Arial" w:cs="Arial"/>
          <w:sz w:val="24"/>
          <w:szCs w:val="24"/>
        </w:rPr>
      </w:pPr>
    </w:p>
    <w:p w:rsidR="00366DE0" w:rsidRDefault="00366DE0" w:rsidP="00366DE0">
      <w:pPr>
        <w:jc w:val="both"/>
        <w:rPr>
          <w:rFonts w:ascii="Arial" w:eastAsia="Calibri" w:hAnsi="Arial" w:cs="Arial"/>
          <w:sz w:val="24"/>
          <w:szCs w:val="24"/>
        </w:rPr>
      </w:pPr>
    </w:p>
    <w:p w:rsidR="00366DE0" w:rsidRDefault="00366DE0" w:rsidP="00366DE0">
      <w:pPr>
        <w:jc w:val="both"/>
        <w:rPr>
          <w:rFonts w:ascii="Arial" w:eastAsia="Calibri" w:hAnsi="Arial" w:cs="Arial"/>
          <w:sz w:val="24"/>
          <w:szCs w:val="24"/>
        </w:rPr>
      </w:pPr>
    </w:p>
    <w:p w:rsidR="00366DE0" w:rsidRDefault="00366DE0" w:rsidP="00366DE0">
      <w:pPr>
        <w:jc w:val="both"/>
        <w:rPr>
          <w:rFonts w:ascii="Arial" w:eastAsia="Calibri" w:hAnsi="Arial" w:cs="Arial"/>
          <w:sz w:val="24"/>
          <w:szCs w:val="24"/>
        </w:rPr>
      </w:pPr>
    </w:p>
    <w:p w:rsidR="00366DE0" w:rsidRPr="00366DE0" w:rsidRDefault="00366DE0" w:rsidP="00366DE0">
      <w:pPr>
        <w:jc w:val="both"/>
        <w:rPr>
          <w:rFonts w:ascii="Arial" w:eastAsia="Calibri" w:hAnsi="Arial" w:cs="Arial"/>
          <w:sz w:val="24"/>
          <w:szCs w:val="24"/>
        </w:rPr>
      </w:pPr>
      <w:r w:rsidRPr="00366DE0">
        <w:rPr>
          <w:rFonts w:ascii="Arial" w:eastAsia="Calibri" w:hAnsi="Arial" w:cs="Arial"/>
          <w:sz w:val="24"/>
          <w:szCs w:val="24"/>
        </w:rPr>
        <w:t>Постановление вносит:</w:t>
      </w:r>
    </w:p>
    <w:p w:rsidR="00366DE0" w:rsidRPr="00366DE0" w:rsidRDefault="00366DE0" w:rsidP="00366DE0">
      <w:pPr>
        <w:jc w:val="both"/>
        <w:rPr>
          <w:rFonts w:ascii="Arial" w:eastAsia="Calibri" w:hAnsi="Arial" w:cs="Arial"/>
          <w:sz w:val="24"/>
          <w:szCs w:val="24"/>
        </w:rPr>
      </w:pPr>
      <w:r w:rsidRPr="00366DE0">
        <w:rPr>
          <w:rFonts w:ascii="Arial" w:eastAsia="Calibri" w:hAnsi="Arial" w:cs="Arial"/>
          <w:sz w:val="24"/>
          <w:szCs w:val="24"/>
        </w:rPr>
        <w:t xml:space="preserve">муниципальное казенное учреждение </w:t>
      </w:r>
    </w:p>
    <w:p w:rsidR="00366DE0" w:rsidRPr="00366DE0" w:rsidRDefault="00366DE0" w:rsidP="00366DE0">
      <w:pPr>
        <w:jc w:val="both"/>
        <w:rPr>
          <w:rFonts w:ascii="Arial" w:eastAsia="Calibri" w:hAnsi="Arial" w:cs="Arial"/>
          <w:sz w:val="24"/>
          <w:szCs w:val="24"/>
        </w:rPr>
      </w:pPr>
      <w:r w:rsidRPr="00366DE0">
        <w:rPr>
          <w:rFonts w:ascii="Arial" w:eastAsia="Calibri" w:hAnsi="Arial" w:cs="Arial"/>
          <w:sz w:val="24"/>
          <w:szCs w:val="24"/>
        </w:rPr>
        <w:t xml:space="preserve">города Новошахтинска «Управление </w:t>
      </w:r>
    </w:p>
    <w:p w:rsidR="00366DE0" w:rsidRPr="00366DE0" w:rsidRDefault="00366DE0" w:rsidP="00366DE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6DE0">
        <w:rPr>
          <w:rFonts w:ascii="Arial" w:eastAsia="Calibri" w:hAnsi="Arial" w:cs="Arial"/>
          <w:sz w:val="24"/>
          <w:szCs w:val="24"/>
        </w:rPr>
        <w:t>жилищно-коммунального хозяйства»</w:t>
      </w:r>
    </w:p>
    <w:sectPr w:rsidR="00366DE0" w:rsidRPr="00366DE0" w:rsidSect="000E1E9D">
      <w:pgSz w:w="11907" w:h="16840" w:code="9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0F8" w:rsidRDefault="00B440F8">
      <w:r>
        <w:separator/>
      </w:r>
    </w:p>
  </w:endnote>
  <w:endnote w:type="continuationSeparator" w:id="0">
    <w:p w:rsidR="00B440F8" w:rsidRDefault="00B4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0F8" w:rsidRDefault="00B440F8">
      <w:r>
        <w:separator/>
      </w:r>
    </w:p>
  </w:footnote>
  <w:footnote w:type="continuationSeparator" w:id="0">
    <w:p w:rsidR="00B440F8" w:rsidRDefault="00B44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E9D"/>
    <w:rsid w:val="000223E0"/>
    <w:rsid w:val="000920AC"/>
    <w:rsid w:val="000E1E9D"/>
    <w:rsid w:val="001028E8"/>
    <w:rsid w:val="00172355"/>
    <w:rsid w:val="001E3F05"/>
    <w:rsid w:val="00227A7E"/>
    <w:rsid w:val="002478B3"/>
    <w:rsid w:val="00267B5E"/>
    <w:rsid w:val="00271882"/>
    <w:rsid w:val="0029240C"/>
    <w:rsid w:val="002941E8"/>
    <w:rsid w:val="00343C1E"/>
    <w:rsid w:val="00345513"/>
    <w:rsid w:val="00366DE0"/>
    <w:rsid w:val="00374C3F"/>
    <w:rsid w:val="004567B2"/>
    <w:rsid w:val="00484504"/>
    <w:rsid w:val="0060675B"/>
    <w:rsid w:val="006F03CF"/>
    <w:rsid w:val="007A465C"/>
    <w:rsid w:val="00846F6C"/>
    <w:rsid w:val="008E3A98"/>
    <w:rsid w:val="009300A0"/>
    <w:rsid w:val="009848B1"/>
    <w:rsid w:val="00990747"/>
    <w:rsid w:val="009B0FA4"/>
    <w:rsid w:val="009E643A"/>
    <w:rsid w:val="009F02EF"/>
    <w:rsid w:val="00A678E5"/>
    <w:rsid w:val="00A95C03"/>
    <w:rsid w:val="00B17F54"/>
    <w:rsid w:val="00B440F8"/>
    <w:rsid w:val="00B51091"/>
    <w:rsid w:val="00C37D3E"/>
    <w:rsid w:val="00C658B0"/>
    <w:rsid w:val="00D8158B"/>
    <w:rsid w:val="00DD26EE"/>
    <w:rsid w:val="00DD3606"/>
    <w:rsid w:val="00DF3049"/>
    <w:rsid w:val="00E1711A"/>
    <w:rsid w:val="00E70849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cp:lastPrinted>2016-03-25T08:56:00Z</cp:lastPrinted>
  <dcterms:created xsi:type="dcterms:W3CDTF">2016-04-17T17:45:00Z</dcterms:created>
  <dcterms:modified xsi:type="dcterms:W3CDTF">2016-04-17T17:45:00Z</dcterms:modified>
</cp:coreProperties>
</file>