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15.11.2024                                             № 1265  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                      г. Новошахтинск</w:t>
      </w:r>
    </w:p>
    <w:p>
      <w:pPr>
        <w:pStyle w:val="Normal"/>
        <w:spacing w:lineRule="auto" w:line="240" w:before="0" w:after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rFonts w:cs="Times New Roman"/>
          <w:b/>
          <w:sz w:val="28"/>
          <w:szCs w:val="28"/>
        </w:rPr>
        <w:t xml:space="preserve">О предоставлении разрешения на условно разрешенный </w:t>
      </w:r>
    </w:p>
    <w:p>
      <w:pPr>
        <w:pStyle w:val="Normal"/>
        <w:spacing w:lineRule="auto" w:line="276" w:before="0" w:after="0"/>
        <w:jc w:val="center"/>
        <w:rPr/>
      </w:pPr>
      <w:r>
        <w:rPr>
          <w:rFonts w:cs="Times New Roman"/>
          <w:b/>
          <w:sz w:val="28"/>
          <w:szCs w:val="28"/>
        </w:rPr>
        <w:t xml:space="preserve">вид использования земельного участка и объекта </w:t>
      </w:r>
    </w:p>
    <w:p>
      <w:pPr>
        <w:pStyle w:val="Normal"/>
        <w:spacing w:lineRule="auto" w:line="276" w:before="0" w:after="0"/>
        <w:jc w:val="center"/>
        <w:rPr/>
      </w:pPr>
      <w:r>
        <w:rPr>
          <w:rFonts w:cs="Times New Roman"/>
          <w:b/>
          <w:sz w:val="28"/>
          <w:szCs w:val="28"/>
        </w:rPr>
        <w:t>капитального строительства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Times New Roman"/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Новошахтинск», на основании заключения о результатах общественных обсуждений от 08.11.2024 № 1 и рекомендаций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rFonts w:cs="Times New Roman"/>
          <w:sz w:val="28"/>
          <w:szCs w:val="28"/>
        </w:rPr>
        <w:t>ПОСТАНОВЛЯЮ: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bookmarkStart w:id="0" w:name="_GoBack_Копия_1"/>
      <w:bookmarkStart w:id="1" w:name="_GoBack_Копия_1"/>
      <w:bookmarkEnd w:id="1"/>
    </w:p>
    <w:p>
      <w:pPr>
        <w:pStyle w:val="Normal"/>
        <w:tabs>
          <w:tab w:val="clear" w:pos="708"/>
          <w:tab w:val="left" w:pos="0" w:leader="none"/>
        </w:tabs>
        <w:suppressAutoHyphens w:val="true"/>
        <w:spacing w:lineRule="auto" w:line="276" w:before="0" w:after="0"/>
        <w:jc w:val="both"/>
        <w:rPr/>
      </w:pPr>
      <w:r>
        <w:rPr>
          <w:rFonts w:cs="Times New Roman"/>
          <w:sz w:val="28"/>
          <w:szCs w:val="28"/>
        </w:rPr>
        <w:tab/>
        <w:t xml:space="preserve">1. Предоставить Атаджанову Рустаму Маримбоевичу разрешение на испрашиваемый условно разрешенный вид разрешенного использования земе-льного участка: «Хранение автотранспорта» (код 2.7.1) на земельный участок с кадастровым номером 61:56:0080159:100 площадью 1 109 кв. м с условно раз-решенным видом разрешенного использования объектов капитального стро-ительства: «Гаражи (отдельно стоящие и пристроенные), для хранения индивидуального автотранспорта, в том числе подземные, предназначенные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4.9».     </w:t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spacing w:lineRule="auto" w:line="276" w:before="0" w:after="0"/>
        <w:jc w:val="both"/>
        <w:rPr/>
      </w:pPr>
      <w:r>
        <w:rPr>
          <w:rFonts w:cs="Times New Roman"/>
          <w:sz w:val="28"/>
          <w:szCs w:val="28"/>
        </w:rPr>
        <w:tab/>
        <w:t>Земельный участок, в соответствии с правилами землепользования и застройки муниципального образования «Город Новошахтинск», расположен в зоне жилой застройки первого типа  (участок градостроительного зонирования  Ж-1/18) по адресу: Россия, Ростовская область, г. Новошахтинск, улица Ленинградская, 84А (адрес указан по данным Единого государственного реестра недвижимости). Установленный основной вид разрешенного использо-вания земельного участка: «Для индивидуального жилищного строительства».</w:t>
      </w:r>
    </w:p>
    <w:p>
      <w:pPr>
        <w:pStyle w:val="Normal"/>
        <w:spacing w:lineRule="auto" w:line="276" w:before="0" w:after="0"/>
        <w:ind w:hanging="0"/>
        <w:jc w:val="both"/>
        <w:rPr/>
      </w:pPr>
      <w:r>
        <w:rPr>
          <w:rFonts w:cs="Times New Roman"/>
          <w:sz w:val="28"/>
          <w:szCs w:val="28"/>
        </w:rPr>
        <w:tab/>
        <w:t xml:space="preserve">2. Настоящее постановление подлежит опубликованию и размещению на официальном сайте Администрации города Новошахтинска в сети Интернет  (в том числе в подразделе «Общественные обсуждения» раздела «Жителю»).  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hanging="0" w:start="0" w:end="0"/>
        <w:jc w:val="start"/>
        <w:rPr/>
      </w:pPr>
      <w:r>
        <w:rPr>
          <w:rFonts w:cs="Times New Roman"/>
          <w:sz w:val="28"/>
          <w:szCs w:val="28"/>
        </w:rPr>
        <w:tab/>
        <w:t>3. Контроль за исполнением постановления возложить на главного архитектора города Панфилову С.Я.</w:t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/>
      </w:pPr>
      <w:r>
        <w:rPr>
          <w:rFonts w:cs="Times New Roman"/>
          <w:sz w:val="28"/>
          <w:szCs w:val="28"/>
        </w:rPr>
        <w:t>Глава Администрации города</w:t>
        <w:tab/>
        <w:tab/>
        <w:tab/>
        <w:tab/>
        <w:tab/>
        <w:t xml:space="preserve">      С.А. Бондаренко</w:t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40"/>
          <w:szCs w:val="28"/>
        </w:rPr>
      </w:pPr>
      <w:r>
        <w:rPr>
          <w:rFonts w:cs="Times New Roman"/>
          <w:sz w:val="40"/>
          <w:szCs w:val="28"/>
        </w:rPr>
      </w:r>
    </w:p>
    <w:p>
      <w:pPr>
        <w:pStyle w:val="Normal"/>
        <w:spacing w:lineRule="auto" w:line="276" w:before="0" w:after="0"/>
        <w:ind w:end="-284"/>
        <w:rPr>
          <w:rFonts w:ascii="Times New Roman" w:hAnsi="Times New Roman" w:cs="Times New Roman"/>
          <w:sz w:val="56"/>
          <w:szCs w:val="28"/>
        </w:rPr>
      </w:pPr>
      <w:r>
        <w:rPr>
          <w:rFonts w:cs="Times New Roman"/>
          <w:sz w:val="56"/>
          <w:szCs w:val="28"/>
        </w:rPr>
      </w:r>
    </w:p>
    <w:p>
      <w:pPr>
        <w:pStyle w:val="Normal"/>
        <w:spacing w:lineRule="auto" w:line="276" w:before="0" w:after="0"/>
        <w:ind w:end="-284"/>
        <w:rPr/>
      </w:pPr>
      <w:r>
        <w:rPr>
          <w:rFonts w:cs="Times New Roman"/>
          <w:sz w:val="28"/>
          <w:szCs w:val="28"/>
        </w:rPr>
        <w:t>Постановление вносит</w:t>
      </w:r>
    </w:p>
    <w:p>
      <w:pPr>
        <w:pStyle w:val="Normal"/>
        <w:spacing w:lineRule="auto" w:line="276" w:before="0" w:after="0"/>
        <w:ind w:end="-284"/>
        <w:rPr/>
      </w:pPr>
      <w:bookmarkStart w:id="2" w:name="_GoBack"/>
      <w:bookmarkEnd w:id="2"/>
      <w:r>
        <w:rPr>
          <w:rFonts w:cs="Times New Roman"/>
          <w:sz w:val="28"/>
          <w:szCs w:val="28"/>
        </w:rPr>
        <w:t xml:space="preserve">отдел главного архитектора </w:t>
      </w:r>
    </w:p>
    <w:p>
      <w:pPr>
        <w:pStyle w:val="Normal"/>
        <w:spacing w:lineRule="auto" w:line="276" w:before="0" w:after="0"/>
        <w:ind w:end="-284"/>
        <w:rPr/>
      </w:pPr>
      <w:r>
        <w:rPr>
          <w:rFonts w:cs="Times New Roman"/>
          <w:sz w:val="28"/>
          <w:szCs w:val="28"/>
        </w:rPr>
        <w:t>Администрации города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571" w:gutter="0" w:header="0" w:top="1134" w:footer="720" w:bottom="1134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swiss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40"/>
  <w:defaultTabStop w:val="708"/>
  <w:autoHyphenation w:val="true"/>
  <w:doNotHyphenateCaps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</Template>
  <TotalTime>7</TotalTime>
  <Application>LibreOffice/24.8.2.1$Linux_X86_64 LibreOffice_project/0f794b6e29741098670a3b95d60478a65d05ef13</Application>
  <AppVersion>15.0000</AppVersion>
  <Pages>3</Pages>
  <Words>251</Words>
  <Characters>1967</Characters>
  <CharactersWithSpaces>2304</CharactersWithSpaces>
  <Paragraphs>16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2024-11-13T14:16:00Z</dcterms:created>
  <dc:creator/>
  <dc:description/>
  <dc:language>ru-RU</dc:language>
  <cp:lastModifiedBy/>
  <cp:lastPrinted>2024-11-19T09:33:25Z</cp:lastPrinted>
  <dcterms:modified xsi:type="dcterms:W3CDTF">2024-11-19T09:45:49Z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