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15.09.2025                                           № 418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                         г. Новошахтинск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0"/>
        <w:jc w:val="center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 назначении общественных обсуждений по проекту постановления 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0"/>
        <w:jc w:val="center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Администрации города «О предоставлении разрешения на условно 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0"/>
        <w:jc w:val="center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разрешенный вид использования земельного участка» </w:t>
      </w:r>
    </w:p>
    <w:p>
      <w:pPr>
        <w:pStyle w:val="Normal"/>
        <w:spacing w:lineRule="auto" w:line="240" w:before="0" w:after="0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ConsPlusTitle"/>
        <w:spacing w:lineRule="auto" w:line="240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В целях соблюдения прав человека на благоприятные условия жизнедея</w:t>
        <w:softHyphen/>
        <w:t>тельности, прав и законных интересов правообладателей земельных участков, в соответствии со статьями 5.1, 39 Градостроительного кодекса Российской Федерации, руководствуясь Уставом муниципального образова</w:t>
        <w:softHyphen/>
        <w:t>ния городского округа «Город Новошахтинск» Ростовской области и решени</w:t>
        <w:softHyphen/>
        <w:t>ем Новошахтинской городской Думы от 08.07.2020 № 158</w:t>
      </w:r>
      <w:r>
        <w:rPr>
          <w:rFonts w:ascii="Times New Roman" w:hAnsi="Times New Roman"/>
          <w:b w:val="false"/>
          <w:bCs/>
          <w:sz w:val="28"/>
          <w:szCs w:val="28"/>
        </w:rPr>
        <w:t xml:space="preserve"> «Об утверждении Порядка организации и проведения публичных слушаний, общественных об</w:t>
        <w:softHyphen/>
        <w:t>суждений по вопросам градостроительной деятельности на территории муни</w:t>
        <w:softHyphen/>
        <w:t>ципального образования «Город Новошахтинск»</w:t>
      </w:r>
    </w:p>
    <w:p>
      <w:pPr>
        <w:pStyle w:val="Normal"/>
        <w:spacing w:lineRule="auto" w:line="24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284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>ПОСТАНОВЛЯЮ:</w:t>
      </w:r>
    </w:p>
    <w:p>
      <w:pPr>
        <w:pStyle w:val="Normal"/>
        <w:spacing w:lineRule="auto" w:line="240" w:before="0" w:after="0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1. Назначить общественные обсуждения по проекту постановления Администрации города «О предоставлении разрешения на условно разрешенный вид использования земельного участка» (далее – проект постановления) согласно приложению к настоящему постановлению.</w:t>
      </w:r>
    </w:p>
    <w:p>
      <w:pPr>
        <w:pStyle w:val="Normal"/>
        <w:spacing w:lineRule="auto" w:line="240" w:before="0" w:after="0"/>
        <w:ind w:hanging="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ab/>
        <w:t>2. Общественные обсуждения провести посредством официального сайта Администрации города Новошахтинска в сети Интернет (далее – Сайт) (подраздел «Общественные обсуждения по проектам решений по предоставлению разрешений на условно разрешенный вид использования земельного участка или объекта капитального строительства» подраздела «Общественные обсуждения» раздела «Жителю») и подсистемы «Общественное голосование» платформы обратной связи федеральной государственной информационной системы «Единый портал государственных и муниципальных ус- луг (функций)» (далее – ПОС), разместить проект постановления на Сайте                и ПОС.</w:t>
      </w:r>
    </w:p>
    <w:p>
      <w:pPr>
        <w:pStyle w:val="Normal"/>
        <w:spacing w:lineRule="auto" w:line="240" w:before="0" w:after="0"/>
        <w:ind w:hanging="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ab/>
        <w:t>3. Установить срок проведения общественных обсуждений со дня оповещения жителей муниципального образования «Город Новошахтинск»             о проведении общественных обсуждений до дня официального опубли-           кования заключения общественных обсуждений – не более одного месяца,                с 16.09.2025 по 03.10.2025.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4. Поручить организацию и проведение общественных обсуждений               комиссии по подготовке проекта правил землепользования и застройки муни-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ципального образования «Город Новошахтинск» и проектов по внесению         в них изменений.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5. Настоящее постановление вступает в силу со дня его подписания и подлежит официальному опубликованию и размещению на Сайте (в том числе в подразделе «Общественные обсуждения» раздела «Жителю») и ПОС.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ab/>
        <w:t>6. Контроль за исполнением постановления возложить на первого заместителя Главы Администрации города, председателя комиссии Пархоменко Михаила Николаевича,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rFonts w:cs="Times New Roman"/>
          <w:sz w:val="28"/>
          <w:szCs w:val="28"/>
        </w:rPr>
        <w:t>Глава города Новошахтинска</w:t>
        <w:tab/>
        <w:tab/>
        <w:tab/>
        <w:tab/>
        <w:tab/>
        <w:tab/>
        <w:t xml:space="preserve">    С.А. Бондаренко</w:t>
        <w:tab/>
      </w:r>
      <w:r>
        <w:rPr>
          <w:sz w:val="28"/>
          <w:szCs w:val="28"/>
        </w:rPr>
        <w:tab/>
        <w:tab/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sz w:val="44"/>
          <w:szCs w:val="28"/>
        </w:rPr>
      </w:pPr>
      <w:r>
        <w:rPr>
          <w:sz w:val="44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Постановление вносит 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/>
          <w:sz w:val="28"/>
          <w:szCs w:val="28"/>
        </w:rPr>
        <w:t>отдел главного архитектора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/>
          <w:sz w:val="28"/>
          <w:szCs w:val="28"/>
        </w:rPr>
        <w:t>Администрации города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6520" w:right="0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Приложение 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6520" w:right="0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 постановлению 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6520" w:right="0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>Администрации города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6520" w:right="0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>от 15.09.2025 № 418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6520" w:right="0"/>
        <w:jc w:val="center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bookmarkStart w:id="0" w:name="_GoBack_Копия_1"/>
      <w:bookmarkEnd w:id="0"/>
      <w:r>
        <w:rPr>
          <w:rFonts w:cs="Times New Roman"/>
          <w:sz w:val="28"/>
          <w:szCs w:val="28"/>
        </w:rPr>
        <w:t>проект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АДМИНИСТРАЦИЯ ГОРОДА НОВОШАХТИНСКА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_______________________________</w:t>
      </w:r>
      <w:r>
        <w:rPr>
          <w:rFonts w:cs="Times New Roman"/>
          <w:sz w:val="28"/>
          <w:szCs w:val="28"/>
        </w:rPr>
        <w:t xml:space="preserve"> №</w:t>
      </w:r>
      <w:r>
        <w:rPr>
          <w:rFonts w:cs="Times New Roman"/>
          <w:sz w:val="28"/>
          <w:szCs w:val="28"/>
          <w:u w:val="single"/>
        </w:rPr>
        <w:t xml:space="preserve">                                   г. Новошахтинск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/>
          <w:sz w:val="16"/>
          <w:szCs w:val="16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>О предоставлении разрешения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на условно разрешенный вид использования 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>земельного участка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cs="Times New Roman"/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Новошахтинск», на основании заключения (итогового документа) о результатах публичных слушаний от __.10.2025 и рекомендаций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</w:p>
    <w:p>
      <w:pPr>
        <w:pStyle w:val="Normal"/>
        <w:spacing w:lineRule="auto" w:line="240" w:before="0" w:after="0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284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>ПОСТАНОВЛЯЮ:</w:t>
      </w:r>
    </w:p>
    <w:p>
      <w:pPr>
        <w:pStyle w:val="Normal"/>
        <w:spacing w:lineRule="auto" w:line="240" w:before="0" w:after="0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firstLine="680" w:left="0" w:right="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Предоставить разрешение на условно разрешенный вид исполь-         зования земельного участка (далее – вид) с </w:t>
      </w:r>
      <w:r>
        <w:rPr>
          <w:sz w:val="28"/>
          <w:szCs w:val="28"/>
        </w:rPr>
        <w:t xml:space="preserve">кадастровым номером 61:56:0120436:88 площадью 1 177,0 кв. м, </w:t>
      </w:r>
      <w:r>
        <w:rPr>
          <w:rFonts w:cs="Times New Roman"/>
          <w:sz w:val="28"/>
          <w:szCs w:val="28"/>
        </w:rPr>
        <w:t xml:space="preserve">расположенного в соответствии          с правилами землепользования и застройки муниципального образования «Город Новошахтинск» в территориальной зоне жилой застройки первого типа (участок градостроительного зонирования Ж-1/54) по адресу: </w:t>
      </w:r>
      <w:r>
        <w:rPr>
          <w:sz w:val="28"/>
          <w:szCs w:val="28"/>
        </w:rPr>
        <w:t xml:space="preserve">Ростовская область, г. Новошахтинск, пер. Театральный, 18 (адрес по данным Единого государственного реестра недвижимости). </w:t>
      </w:r>
    </w:p>
    <w:p>
      <w:pPr>
        <w:pStyle w:val="Normal"/>
        <w:spacing w:lineRule="auto" w:line="240"/>
        <w:ind w:firstLine="680"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Испрашиваемый вид: «Магазины» с условно разрешенным видом разрешенного использования объектов капитального строительства: «Объекты капитального строительства предназначенные для продажи товаров, торговая площадь которых составляет более 50 кв. м, но не более 200 кв. м». Установленный основной вид разрешенного использования земельного участка: «земли под домами индивидуальной жилой застройки». Земельный участок принадлежит заявителю на праве собственности. Заявитель: Степанян Гаяне Сергеевна.</w:t>
      </w:r>
    </w:p>
    <w:p>
      <w:pPr>
        <w:pStyle w:val="Normal"/>
        <w:spacing w:lineRule="auto" w:line="240"/>
        <w:ind w:firstLine="680"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Настоящее постановление подлежит официальному опубликованию и размещению на официальном сайте Администрации города Новошахтинска в сети Интернет (в том числе в подразделе «Публичные слушания» раздела «Жителю»).  </w:t>
      </w:r>
    </w:p>
    <w:p>
      <w:pPr>
        <w:pStyle w:val="Normal"/>
        <w:spacing w:lineRule="auto" w:line="240"/>
        <w:ind w:firstLine="680" w:left="0" w:right="0"/>
        <w:jc w:val="both"/>
        <w:rPr/>
      </w:pPr>
      <w:r>
        <w:rPr>
          <w:rFonts w:cs="Times New Roman"/>
          <w:sz w:val="28"/>
          <w:szCs w:val="28"/>
        </w:rPr>
        <w:t>3. Контроль за исполнением постановления возложить на главного архитектора города Панфилову С.Я.</w:t>
      </w:r>
    </w:p>
    <w:p>
      <w:pPr>
        <w:pStyle w:val="Normal"/>
        <w:spacing w:lineRule="auto" w:line="240" w:before="0" w:after="0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284"/>
        <w:rPr>
          <w:sz w:val="28"/>
          <w:szCs w:val="28"/>
        </w:rPr>
      </w:pPr>
      <w:r>
        <w:rPr>
          <w:rFonts w:cs="Times New Roman"/>
          <w:sz w:val="28"/>
          <w:szCs w:val="28"/>
        </w:rPr>
        <w:t>Глава города Новошахтинска</w:t>
        <w:tab/>
        <w:t xml:space="preserve"> </w:t>
        <w:tab/>
        <w:tab/>
        <w:tab/>
        <w:tab/>
        <w:t xml:space="preserve">              С.А. Бондаренко                                                                                       </w:t>
      </w:r>
    </w:p>
    <w:p>
      <w:pPr>
        <w:pStyle w:val="Normal"/>
        <w:spacing w:lineRule="auto" w:line="240" w:before="0" w:after="0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Постановление вносит 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/>
          <w:sz w:val="28"/>
          <w:szCs w:val="28"/>
        </w:rPr>
        <w:t>отдел главного архитектора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spacing w:lineRule="auto" w:line="240" w:before="0" w:after="0"/>
        <w:ind w:right="-284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right="-284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right="-284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Управляющий делами </w:t>
      </w:r>
    </w:p>
    <w:p>
      <w:pPr>
        <w:pStyle w:val="Normal"/>
        <w:spacing w:lineRule="auto" w:line="240" w:before="0" w:after="0"/>
        <w:ind w:right="-284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Администрации города                                                                   Ю.А. Лубенцов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23" w:bottom="1022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</Template>
  <TotalTime>12</TotalTime>
  <Application>LibreOffice/24.8.3.2$Linux_X86_64 LibreOffice_project/48a6bac9e7e268aeb4c3483fcf825c94556d9f92</Application>
  <AppVersion>15.0000</AppVersion>
  <Pages>4</Pages>
  <Words>558</Words>
  <Characters>4333</Characters>
  <CharactersWithSpaces>5377</CharactersWithSpaces>
  <Paragraphs>42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2025-09-16T11:30:03Z</dcterms:created>
  <dc:creator/>
  <dc:description/>
  <dc:language>ru-RU</dc:language>
  <cp:lastModifiedBy/>
  <cp:lastPrinted>2025-09-17T11:41:01Z</cp:lastPrinted>
  <dcterms:modified xsi:type="dcterms:W3CDTF">2025-09-17T11:50:04Z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