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6EE" w:rsidRDefault="00DD26EE">
      <w:pPr>
        <w:jc w:val="center"/>
        <w:rPr>
          <w:b/>
          <w:sz w:val="24"/>
        </w:rPr>
      </w:pPr>
      <w:bookmarkStart w:id="0" w:name="_GoBack"/>
      <w:bookmarkEnd w:id="0"/>
    </w:p>
    <w:p w:rsidR="00DD26EE" w:rsidRPr="007E7AC2" w:rsidRDefault="004567B2">
      <w:pPr>
        <w:jc w:val="center"/>
        <w:rPr>
          <w:b/>
          <w:sz w:val="32"/>
          <w:szCs w:val="32"/>
        </w:rPr>
      </w:pPr>
      <w:r w:rsidRPr="007E7AC2">
        <w:rPr>
          <w:b/>
          <w:sz w:val="32"/>
          <w:szCs w:val="32"/>
        </w:rPr>
        <w:t>АДМИНИСТРАЦИЯ</w:t>
      </w:r>
      <w:r w:rsidR="00345513" w:rsidRPr="007E7AC2">
        <w:rPr>
          <w:b/>
          <w:sz w:val="32"/>
          <w:szCs w:val="32"/>
        </w:rPr>
        <w:t xml:space="preserve"> ГОРОДА НОВОШАХТИНСКА</w:t>
      </w:r>
    </w:p>
    <w:p w:rsidR="00DD26EE" w:rsidRPr="007E7AC2" w:rsidRDefault="00DD26EE">
      <w:pPr>
        <w:jc w:val="center"/>
        <w:rPr>
          <w:sz w:val="24"/>
        </w:rPr>
      </w:pPr>
    </w:p>
    <w:p w:rsidR="00DD26EE" w:rsidRPr="007E7AC2" w:rsidRDefault="00DD26EE">
      <w:pPr>
        <w:jc w:val="center"/>
        <w:rPr>
          <w:b/>
          <w:sz w:val="36"/>
        </w:rPr>
      </w:pPr>
      <w:r w:rsidRPr="007E7AC2">
        <w:rPr>
          <w:b/>
          <w:sz w:val="36"/>
        </w:rPr>
        <w:t>ПОСТАНОВЛЕНИЕ</w:t>
      </w:r>
    </w:p>
    <w:p w:rsidR="00DD26EE" w:rsidRPr="007E7AC2" w:rsidRDefault="00DD26EE">
      <w:pPr>
        <w:rPr>
          <w:b/>
          <w:sz w:val="36"/>
        </w:rPr>
      </w:pPr>
    </w:p>
    <w:p w:rsidR="00DD26EE" w:rsidRPr="0099714A" w:rsidRDefault="00C331F6" w:rsidP="00C331F6">
      <w:pPr>
        <w:pBdr>
          <w:bottom w:val="single" w:sz="12" w:space="1" w:color="auto"/>
        </w:pBdr>
        <w:jc w:val="both"/>
        <w:rPr>
          <w:sz w:val="28"/>
          <w:szCs w:val="28"/>
        </w:rPr>
      </w:pPr>
      <w:r w:rsidRPr="0099714A">
        <w:rPr>
          <w:sz w:val="28"/>
          <w:szCs w:val="28"/>
        </w:rPr>
        <w:t xml:space="preserve"> </w:t>
      </w:r>
      <w:r w:rsidR="001D4456">
        <w:rPr>
          <w:sz w:val="28"/>
          <w:szCs w:val="28"/>
        </w:rPr>
        <w:t>27.10.2023</w:t>
      </w:r>
      <w:r w:rsidRPr="0099714A">
        <w:rPr>
          <w:sz w:val="28"/>
          <w:szCs w:val="28"/>
        </w:rPr>
        <w:t xml:space="preserve">                                       </w:t>
      </w:r>
      <w:r w:rsidR="004E73EE" w:rsidRPr="0099714A">
        <w:rPr>
          <w:sz w:val="28"/>
          <w:szCs w:val="28"/>
        </w:rPr>
        <w:t xml:space="preserve">  </w:t>
      </w:r>
      <w:r w:rsidR="00DD3606" w:rsidRPr="0099714A">
        <w:rPr>
          <w:sz w:val="28"/>
          <w:szCs w:val="28"/>
        </w:rPr>
        <w:t xml:space="preserve"> №</w:t>
      </w:r>
      <w:r w:rsidR="001D4456">
        <w:rPr>
          <w:sz w:val="28"/>
          <w:szCs w:val="28"/>
        </w:rPr>
        <w:t xml:space="preserve"> 1114</w:t>
      </w:r>
      <w:r w:rsidR="004E73EE" w:rsidRPr="0099714A">
        <w:rPr>
          <w:sz w:val="28"/>
          <w:szCs w:val="28"/>
        </w:rPr>
        <w:t xml:space="preserve">  </w:t>
      </w:r>
      <w:r w:rsidR="007E7AC2" w:rsidRPr="00563660">
        <w:rPr>
          <w:sz w:val="28"/>
          <w:szCs w:val="28"/>
        </w:rPr>
        <w:t xml:space="preserve">   </w:t>
      </w:r>
      <w:r w:rsidR="00DD26EE" w:rsidRPr="0099714A">
        <w:rPr>
          <w:sz w:val="28"/>
          <w:szCs w:val="28"/>
        </w:rPr>
        <w:t xml:space="preserve">                   </w:t>
      </w:r>
      <w:r w:rsidR="004E73EE" w:rsidRPr="0099714A">
        <w:rPr>
          <w:sz w:val="28"/>
          <w:szCs w:val="28"/>
        </w:rPr>
        <w:t xml:space="preserve">   </w:t>
      </w:r>
      <w:r w:rsidRPr="0099714A">
        <w:rPr>
          <w:sz w:val="28"/>
          <w:szCs w:val="28"/>
        </w:rPr>
        <w:t xml:space="preserve">  </w:t>
      </w:r>
      <w:r w:rsidR="004E73EE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г.</w:t>
      </w:r>
      <w:r w:rsidR="00907BDF" w:rsidRPr="0099714A">
        <w:rPr>
          <w:sz w:val="28"/>
          <w:szCs w:val="28"/>
        </w:rPr>
        <w:t xml:space="preserve"> </w:t>
      </w:r>
      <w:r w:rsidR="00DD26EE" w:rsidRPr="0099714A">
        <w:rPr>
          <w:sz w:val="28"/>
          <w:szCs w:val="28"/>
        </w:rPr>
        <w:t>Новошахтинск</w:t>
      </w:r>
    </w:p>
    <w:p w:rsidR="002478B3" w:rsidRDefault="002478B3">
      <w:pPr>
        <w:rPr>
          <w:b/>
          <w:sz w:val="16"/>
          <w:u w:val="single"/>
        </w:rPr>
      </w:pPr>
    </w:p>
    <w:p w:rsidR="00563660" w:rsidRPr="00B62735" w:rsidRDefault="00563660" w:rsidP="00563660">
      <w:pPr>
        <w:jc w:val="center"/>
        <w:rPr>
          <w:b/>
          <w:sz w:val="28"/>
          <w:szCs w:val="28"/>
        </w:rPr>
      </w:pPr>
      <w:r w:rsidRPr="00B62735">
        <w:rPr>
          <w:b/>
          <w:sz w:val="28"/>
          <w:szCs w:val="28"/>
        </w:rPr>
        <w:t>О внесении изменений в постановление</w:t>
      </w:r>
    </w:p>
    <w:p w:rsidR="00563660" w:rsidRPr="00B62735" w:rsidRDefault="00563660" w:rsidP="00563660">
      <w:pPr>
        <w:jc w:val="center"/>
        <w:rPr>
          <w:b/>
          <w:sz w:val="28"/>
          <w:szCs w:val="28"/>
        </w:rPr>
      </w:pPr>
      <w:r w:rsidRPr="00B62735">
        <w:rPr>
          <w:b/>
          <w:sz w:val="28"/>
          <w:szCs w:val="28"/>
        </w:rPr>
        <w:t>Администрации города от 07.12.2018 № 1248</w:t>
      </w:r>
    </w:p>
    <w:p w:rsidR="00563660" w:rsidRPr="00563660" w:rsidRDefault="00563660" w:rsidP="00563660">
      <w:pPr>
        <w:jc w:val="both"/>
        <w:rPr>
          <w:sz w:val="18"/>
          <w:szCs w:val="28"/>
        </w:rPr>
      </w:pPr>
    </w:p>
    <w:p w:rsidR="00563660" w:rsidRPr="00B62735" w:rsidRDefault="00563660" w:rsidP="00563660">
      <w:pPr>
        <w:jc w:val="both"/>
        <w:rPr>
          <w:sz w:val="28"/>
          <w:szCs w:val="28"/>
        </w:rPr>
      </w:pPr>
    </w:p>
    <w:p w:rsidR="00563660" w:rsidRPr="00B62735" w:rsidRDefault="00563660" w:rsidP="00563660">
      <w:pPr>
        <w:spacing w:line="276" w:lineRule="auto"/>
        <w:ind w:firstLine="708"/>
        <w:jc w:val="both"/>
        <w:rPr>
          <w:sz w:val="28"/>
          <w:szCs w:val="28"/>
        </w:rPr>
      </w:pPr>
      <w:r w:rsidRPr="00B62735">
        <w:rPr>
          <w:sz w:val="28"/>
          <w:szCs w:val="28"/>
        </w:rPr>
        <w:t>В соответствии с постановлением Администрации города от 04.05.2018       № 401 «Об утверждении Порядка разработки, реализации и оценки эффе</w:t>
      </w:r>
      <w:r w:rsidRPr="00B62735">
        <w:rPr>
          <w:sz w:val="28"/>
          <w:szCs w:val="28"/>
        </w:rPr>
        <w:t>к</w:t>
      </w:r>
      <w:r w:rsidRPr="00B62735">
        <w:rPr>
          <w:sz w:val="28"/>
          <w:szCs w:val="28"/>
        </w:rPr>
        <w:t>тивности муниципальных программ города Новошахтинска»</w:t>
      </w:r>
    </w:p>
    <w:p w:rsidR="00563660" w:rsidRPr="00B62735" w:rsidRDefault="00563660" w:rsidP="00563660">
      <w:pPr>
        <w:jc w:val="both"/>
        <w:rPr>
          <w:sz w:val="24"/>
          <w:szCs w:val="28"/>
        </w:rPr>
      </w:pPr>
    </w:p>
    <w:p w:rsidR="00563660" w:rsidRPr="00B62735" w:rsidRDefault="00563660" w:rsidP="00563660">
      <w:pPr>
        <w:jc w:val="center"/>
        <w:rPr>
          <w:sz w:val="28"/>
          <w:szCs w:val="28"/>
        </w:rPr>
      </w:pPr>
      <w:r w:rsidRPr="00B62735">
        <w:rPr>
          <w:sz w:val="28"/>
          <w:szCs w:val="28"/>
        </w:rPr>
        <w:t>ПОСТАНОВЛЯЮ:</w:t>
      </w:r>
    </w:p>
    <w:p w:rsidR="00563660" w:rsidRPr="00B62735" w:rsidRDefault="00563660" w:rsidP="00563660">
      <w:pPr>
        <w:jc w:val="both"/>
        <w:rPr>
          <w:rFonts w:eastAsia="TimesNewRoman;Times New Roman"/>
          <w:sz w:val="24"/>
          <w:szCs w:val="28"/>
        </w:rPr>
      </w:pPr>
    </w:p>
    <w:p w:rsidR="00563660" w:rsidRDefault="00563660" w:rsidP="00563660">
      <w:pPr>
        <w:spacing w:line="276" w:lineRule="auto"/>
        <w:ind w:firstLine="708"/>
        <w:jc w:val="both"/>
        <w:rPr>
          <w:rFonts w:eastAsia="TimesNewRoman;Times New Roman"/>
          <w:sz w:val="28"/>
          <w:szCs w:val="28"/>
        </w:rPr>
      </w:pPr>
      <w:r w:rsidRPr="005064B2">
        <w:rPr>
          <w:rFonts w:eastAsia="TimesNewRoman;Times New Roman"/>
          <w:sz w:val="28"/>
          <w:szCs w:val="28"/>
        </w:rPr>
        <w:t>1.</w:t>
      </w:r>
      <w:r>
        <w:rPr>
          <w:rFonts w:eastAsia="TimesNewRoman;Times New Roman"/>
          <w:sz w:val="28"/>
          <w:szCs w:val="28"/>
        </w:rPr>
        <w:t xml:space="preserve"> </w:t>
      </w:r>
      <w:r w:rsidRPr="005064B2">
        <w:rPr>
          <w:rFonts w:eastAsia="TimesNewRoman;Times New Roman"/>
          <w:sz w:val="28"/>
          <w:szCs w:val="28"/>
        </w:rPr>
        <w:t>Внести изменения в приложение к постановлению Администрации города от 07.12.2018 № 1248 «Об утверждении муниципальной программы города Новошахтинска «Информационное общество» согласно приложению.</w:t>
      </w:r>
    </w:p>
    <w:p w:rsidR="00563660" w:rsidRDefault="00563660" w:rsidP="00563660">
      <w:pPr>
        <w:spacing w:line="276" w:lineRule="auto"/>
        <w:jc w:val="both"/>
        <w:rPr>
          <w:rFonts w:eastAsia="TimesNewRoman;Times New Roman"/>
          <w:sz w:val="28"/>
          <w:szCs w:val="28"/>
        </w:rPr>
      </w:pPr>
      <w:r>
        <w:rPr>
          <w:rFonts w:eastAsia="TimesNewRoman;Times New Roman"/>
          <w:sz w:val="28"/>
          <w:szCs w:val="28"/>
        </w:rPr>
        <w:t xml:space="preserve">          </w:t>
      </w:r>
      <w:r w:rsidRPr="005064B2">
        <w:rPr>
          <w:rFonts w:eastAsia="TimesNewRoman;Times New Roman"/>
          <w:sz w:val="28"/>
          <w:szCs w:val="28"/>
        </w:rPr>
        <w:t>2. Признать утратившим силу постановлени</w:t>
      </w:r>
      <w:r>
        <w:rPr>
          <w:rFonts w:eastAsia="TimesNewRoman;Times New Roman"/>
          <w:sz w:val="28"/>
          <w:szCs w:val="28"/>
        </w:rPr>
        <w:t>е</w:t>
      </w:r>
      <w:r w:rsidRPr="005064B2">
        <w:rPr>
          <w:rFonts w:eastAsia="TimesNewRoman;Times New Roman"/>
          <w:sz w:val="28"/>
          <w:szCs w:val="28"/>
        </w:rPr>
        <w:t xml:space="preserve"> Администрации города</w:t>
      </w:r>
      <w:r>
        <w:rPr>
          <w:rFonts w:eastAsia="TimesNewRoman;Times New Roman"/>
          <w:sz w:val="28"/>
          <w:szCs w:val="28"/>
        </w:rPr>
        <w:t xml:space="preserve"> </w:t>
      </w:r>
      <w:r w:rsidRPr="005064B2">
        <w:rPr>
          <w:rFonts w:eastAsia="TimesNewRoman;Times New Roman"/>
          <w:sz w:val="28"/>
          <w:szCs w:val="28"/>
        </w:rPr>
        <w:t xml:space="preserve">от </w:t>
      </w:r>
      <w:r>
        <w:rPr>
          <w:rFonts w:eastAsia="TimesNewRoman;Times New Roman"/>
          <w:sz w:val="28"/>
          <w:szCs w:val="28"/>
        </w:rPr>
        <w:t>14.07.2023</w:t>
      </w:r>
      <w:r w:rsidRPr="005064B2">
        <w:rPr>
          <w:rFonts w:eastAsia="TimesNewRoman;Times New Roman"/>
          <w:sz w:val="28"/>
          <w:szCs w:val="28"/>
        </w:rPr>
        <w:t xml:space="preserve"> № </w:t>
      </w:r>
      <w:r>
        <w:rPr>
          <w:rFonts w:eastAsia="TimesNewRoman;Times New Roman"/>
          <w:sz w:val="28"/>
          <w:szCs w:val="28"/>
        </w:rPr>
        <w:t>731</w:t>
      </w:r>
      <w:r w:rsidRPr="005064B2">
        <w:rPr>
          <w:rFonts w:eastAsia="TimesNewRoman;Times New Roman"/>
          <w:sz w:val="28"/>
          <w:szCs w:val="28"/>
        </w:rPr>
        <w:t xml:space="preserve"> «О внесении изменений в постановление Администрации города от 07.12.2018 № 1248»</w:t>
      </w:r>
      <w:r>
        <w:rPr>
          <w:rFonts w:eastAsia="TimesNewRoman;Times New Roman"/>
          <w:sz w:val="28"/>
          <w:szCs w:val="28"/>
        </w:rPr>
        <w:t>.</w:t>
      </w:r>
    </w:p>
    <w:p w:rsidR="00563660" w:rsidRPr="00E22AA5" w:rsidRDefault="00563660" w:rsidP="00563660">
      <w:pPr>
        <w:spacing w:line="276" w:lineRule="auto"/>
        <w:jc w:val="both"/>
        <w:rPr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  <w:t>3</w:t>
      </w:r>
      <w:r w:rsidRPr="00E22AA5">
        <w:rPr>
          <w:rFonts w:eastAsia="TimesNewRoman;Times New Roman"/>
          <w:sz w:val="28"/>
          <w:szCs w:val="28"/>
        </w:rPr>
        <w:t>. Настоящее постановление вступает в силу после его официального опубликования и подлежит размещению на официальном сайте Администр</w:t>
      </w:r>
      <w:r w:rsidRPr="00E22AA5">
        <w:rPr>
          <w:rFonts w:eastAsia="TimesNewRoman;Times New Roman"/>
          <w:sz w:val="28"/>
          <w:szCs w:val="28"/>
        </w:rPr>
        <w:t>а</w:t>
      </w:r>
      <w:r w:rsidRPr="00E22AA5">
        <w:rPr>
          <w:rFonts w:eastAsia="TimesNewRoman;Times New Roman"/>
          <w:sz w:val="28"/>
          <w:szCs w:val="28"/>
        </w:rPr>
        <w:t xml:space="preserve">ции города Новошахтинска в сети Интернет. </w:t>
      </w:r>
    </w:p>
    <w:p w:rsidR="00563660" w:rsidRPr="00E22AA5" w:rsidRDefault="00563660" w:rsidP="00563660">
      <w:pPr>
        <w:spacing w:line="276" w:lineRule="auto"/>
        <w:jc w:val="both"/>
        <w:rPr>
          <w:sz w:val="28"/>
          <w:szCs w:val="28"/>
        </w:rPr>
      </w:pPr>
      <w:r>
        <w:rPr>
          <w:rFonts w:eastAsia="TimesNewRoman;Times New Roman"/>
          <w:sz w:val="28"/>
          <w:szCs w:val="28"/>
        </w:rPr>
        <w:tab/>
        <w:t>4</w:t>
      </w:r>
      <w:r w:rsidRPr="00E22AA5">
        <w:rPr>
          <w:rFonts w:eastAsia="TimesNewRoman;Times New Roman"/>
          <w:sz w:val="28"/>
          <w:szCs w:val="28"/>
        </w:rPr>
        <w:t xml:space="preserve">. </w:t>
      </w:r>
      <w:r w:rsidRPr="00E22AA5">
        <w:rPr>
          <w:sz w:val="28"/>
          <w:szCs w:val="28"/>
        </w:rPr>
        <w:t>Контроль за исполнением постановления возложить на управляющ</w:t>
      </w:r>
      <w:r w:rsidRPr="00E22AA5">
        <w:rPr>
          <w:sz w:val="28"/>
          <w:szCs w:val="28"/>
        </w:rPr>
        <w:t>е</w:t>
      </w:r>
      <w:r w:rsidRPr="00E22AA5">
        <w:rPr>
          <w:sz w:val="28"/>
          <w:szCs w:val="28"/>
        </w:rPr>
        <w:t>го делами Администрации города Лубенцова Ю.А.</w:t>
      </w:r>
    </w:p>
    <w:p w:rsidR="00563660" w:rsidRPr="00AC2E2B" w:rsidRDefault="00563660" w:rsidP="00563660">
      <w:pPr>
        <w:spacing w:line="276" w:lineRule="auto"/>
        <w:jc w:val="both"/>
        <w:rPr>
          <w:rFonts w:eastAsia="TimesNewRoman;Times New Roman"/>
          <w:szCs w:val="28"/>
        </w:rPr>
      </w:pPr>
    </w:p>
    <w:p w:rsidR="00563660" w:rsidRPr="002700AE" w:rsidRDefault="00563660" w:rsidP="00563660">
      <w:pPr>
        <w:jc w:val="both"/>
        <w:rPr>
          <w:rFonts w:eastAsia="TimesNewRoman;Times New Roman"/>
          <w:sz w:val="40"/>
          <w:szCs w:val="28"/>
        </w:rPr>
      </w:pPr>
    </w:p>
    <w:p w:rsidR="00563660" w:rsidRDefault="00563660" w:rsidP="00563660">
      <w:pPr>
        <w:ind w:firstLine="708"/>
        <w:jc w:val="both"/>
        <w:rPr>
          <w:sz w:val="28"/>
          <w:szCs w:val="28"/>
        </w:rPr>
      </w:pPr>
      <w:r w:rsidRPr="0017486B">
        <w:rPr>
          <w:sz w:val="28"/>
          <w:szCs w:val="28"/>
        </w:rPr>
        <w:t>Первый заместитель</w:t>
      </w:r>
    </w:p>
    <w:p w:rsidR="00563660" w:rsidRPr="0017486B" w:rsidRDefault="00563660" w:rsidP="00563660">
      <w:pPr>
        <w:jc w:val="both"/>
        <w:rPr>
          <w:sz w:val="28"/>
          <w:szCs w:val="28"/>
        </w:rPr>
      </w:pPr>
      <w:r w:rsidRPr="0017486B">
        <w:rPr>
          <w:sz w:val="28"/>
          <w:szCs w:val="28"/>
        </w:rPr>
        <w:t>Главы Администрации города</w:t>
      </w:r>
      <w:r>
        <w:rPr>
          <w:sz w:val="28"/>
          <w:szCs w:val="28"/>
        </w:rPr>
        <w:t xml:space="preserve">                                                   М.Н. Пархоменко</w:t>
      </w:r>
    </w:p>
    <w:p w:rsidR="00563660" w:rsidRPr="0017486B" w:rsidRDefault="00563660" w:rsidP="00563660">
      <w:pPr>
        <w:jc w:val="both"/>
        <w:rPr>
          <w:sz w:val="28"/>
          <w:szCs w:val="28"/>
        </w:rPr>
      </w:pPr>
    </w:p>
    <w:p w:rsidR="00563660" w:rsidRDefault="00563660" w:rsidP="00563660">
      <w:pPr>
        <w:jc w:val="both"/>
        <w:rPr>
          <w:sz w:val="18"/>
          <w:szCs w:val="28"/>
        </w:rPr>
      </w:pPr>
    </w:p>
    <w:p w:rsidR="00563660" w:rsidRDefault="00563660" w:rsidP="00563660">
      <w:pPr>
        <w:jc w:val="both"/>
        <w:rPr>
          <w:sz w:val="18"/>
          <w:szCs w:val="28"/>
        </w:rPr>
      </w:pPr>
    </w:p>
    <w:p w:rsidR="00563660" w:rsidRDefault="00563660" w:rsidP="00563660">
      <w:pPr>
        <w:jc w:val="both"/>
        <w:rPr>
          <w:sz w:val="18"/>
          <w:szCs w:val="28"/>
        </w:rPr>
      </w:pPr>
    </w:p>
    <w:p w:rsidR="00563660" w:rsidRDefault="00563660" w:rsidP="00563660">
      <w:pPr>
        <w:jc w:val="both"/>
        <w:rPr>
          <w:sz w:val="18"/>
          <w:szCs w:val="28"/>
        </w:rPr>
      </w:pPr>
    </w:p>
    <w:p w:rsidR="00563660" w:rsidRPr="00B62735" w:rsidRDefault="00563660" w:rsidP="00563660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Постановление вносит</w:t>
      </w:r>
    </w:p>
    <w:p w:rsidR="00563660" w:rsidRPr="00B62735" w:rsidRDefault="00563660" w:rsidP="00563660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 xml:space="preserve">муниципальное бюджетное учреждение </w:t>
      </w:r>
    </w:p>
    <w:p w:rsidR="00563660" w:rsidRDefault="00563660" w:rsidP="00563660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 xml:space="preserve">города Новошахтинска «Многофункциональный </w:t>
      </w:r>
    </w:p>
    <w:p w:rsidR="00563660" w:rsidRDefault="00563660" w:rsidP="00563660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центр</w:t>
      </w:r>
      <w:r>
        <w:rPr>
          <w:sz w:val="28"/>
          <w:szCs w:val="28"/>
        </w:rPr>
        <w:t xml:space="preserve"> </w:t>
      </w:r>
      <w:r w:rsidRPr="00B62735">
        <w:rPr>
          <w:sz w:val="28"/>
          <w:szCs w:val="28"/>
        </w:rPr>
        <w:t xml:space="preserve">предоставления государственных </w:t>
      </w:r>
    </w:p>
    <w:p w:rsidR="00563660" w:rsidRDefault="00563660" w:rsidP="00563660">
      <w:pPr>
        <w:jc w:val="both"/>
        <w:rPr>
          <w:sz w:val="28"/>
          <w:szCs w:val="28"/>
        </w:rPr>
      </w:pPr>
      <w:r w:rsidRPr="00B62735">
        <w:rPr>
          <w:sz w:val="28"/>
          <w:szCs w:val="28"/>
        </w:rPr>
        <w:t>и муниципальных услуг»</w:t>
      </w:r>
    </w:p>
    <w:p w:rsidR="00563660" w:rsidRDefault="00563660" w:rsidP="00563660">
      <w:pPr>
        <w:jc w:val="both"/>
        <w:rPr>
          <w:sz w:val="28"/>
          <w:szCs w:val="28"/>
        </w:rPr>
      </w:pPr>
    </w:p>
    <w:p w:rsidR="00563660" w:rsidRDefault="00563660" w:rsidP="00563660">
      <w:pPr>
        <w:jc w:val="both"/>
        <w:rPr>
          <w:sz w:val="28"/>
          <w:szCs w:val="28"/>
        </w:rPr>
      </w:pPr>
    </w:p>
    <w:p w:rsidR="00563660" w:rsidRDefault="00563660" w:rsidP="00563660">
      <w:pPr>
        <w:jc w:val="both"/>
        <w:rPr>
          <w:sz w:val="28"/>
          <w:szCs w:val="28"/>
        </w:rPr>
      </w:pPr>
    </w:p>
    <w:p w:rsidR="00563660" w:rsidRDefault="00563660" w:rsidP="00563660">
      <w:pPr>
        <w:jc w:val="both"/>
        <w:rPr>
          <w:sz w:val="28"/>
          <w:szCs w:val="28"/>
        </w:rPr>
      </w:pPr>
    </w:p>
    <w:p w:rsidR="00563660" w:rsidRDefault="00563660" w:rsidP="00563660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t xml:space="preserve">Приложение </w:t>
      </w:r>
    </w:p>
    <w:p w:rsidR="00563660" w:rsidRPr="00450D25" w:rsidRDefault="00563660" w:rsidP="00563660">
      <w:pPr>
        <w:suppressAutoHyphens/>
        <w:ind w:left="6521"/>
        <w:jc w:val="center"/>
        <w:rPr>
          <w:sz w:val="28"/>
          <w:szCs w:val="28"/>
        </w:rPr>
      </w:pPr>
      <w:r w:rsidRPr="00450D25">
        <w:rPr>
          <w:sz w:val="28"/>
          <w:szCs w:val="28"/>
        </w:rPr>
        <w:lastRenderedPageBreak/>
        <w:t>к постановлению</w:t>
      </w:r>
    </w:p>
    <w:p w:rsidR="00563660" w:rsidRDefault="00563660" w:rsidP="00563660">
      <w:pPr>
        <w:tabs>
          <w:tab w:val="right" w:pos="9355"/>
        </w:tabs>
        <w:autoSpaceDE w:val="0"/>
        <w:autoSpaceDN w:val="0"/>
        <w:adjustRightInd w:val="0"/>
        <w:ind w:left="6521"/>
        <w:jc w:val="center"/>
        <w:outlineLvl w:val="0"/>
        <w:rPr>
          <w:sz w:val="28"/>
          <w:szCs w:val="28"/>
        </w:rPr>
      </w:pPr>
      <w:r w:rsidRPr="00450D25">
        <w:rPr>
          <w:sz w:val="28"/>
          <w:szCs w:val="28"/>
        </w:rPr>
        <w:t>Администрации города</w:t>
      </w:r>
    </w:p>
    <w:p w:rsidR="00563660" w:rsidRPr="00450D25" w:rsidRDefault="00563660" w:rsidP="00563660">
      <w:pPr>
        <w:tabs>
          <w:tab w:val="right" w:pos="9355"/>
        </w:tabs>
        <w:autoSpaceDE w:val="0"/>
        <w:autoSpaceDN w:val="0"/>
        <w:adjustRightInd w:val="0"/>
        <w:ind w:left="6521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от</w:t>
      </w:r>
      <w:r w:rsidR="001D4456">
        <w:rPr>
          <w:sz w:val="28"/>
          <w:szCs w:val="28"/>
        </w:rPr>
        <w:t xml:space="preserve"> 27.10.2023 </w:t>
      </w:r>
      <w:r>
        <w:rPr>
          <w:sz w:val="28"/>
          <w:szCs w:val="28"/>
        </w:rPr>
        <w:t>№</w:t>
      </w:r>
      <w:r w:rsidR="001D4456">
        <w:rPr>
          <w:sz w:val="28"/>
          <w:szCs w:val="28"/>
        </w:rPr>
        <w:t xml:space="preserve"> 1114</w:t>
      </w:r>
      <w:r>
        <w:rPr>
          <w:sz w:val="28"/>
          <w:szCs w:val="28"/>
        </w:rPr>
        <w:t xml:space="preserve"> </w:t>
      </w:r>
    </w:p>
    <w:p w:rsidR="00563660" w:rsidRDefault="00563660" w:rsidP="00563660">
      <w:pPr>
        <w:pStyle w:val="ConsPlusNormal"/>
        <w:ind w:firstLine="0"/>
        <w:jc w:val="center"/>
      </w:pPr>
      <w:r>
        <w:rPr>
          <w:rFonts w:ascii="Times New Roman" w:hAnsi="Times New Roman" w:cs="Times New Roman"/>
          <w:sz w:val="28"/>
          <w:szCs w:val="28"/>
        </w:rPr>
        <w:t>ИЗМЕНЕНИЯ,</w:t>
      </w:r>
    </w:p>
    <w:p w:rsidR="00563660" w:rsidRDefault="00563660" w:rsidP="005636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EA7728">
        <w:rPr>
          <w:rFonts w:ascii="Times New Roman" w:hAnsi="Times New Roman" w:cs="Times New Roman"/>
          <w:sz w:val="28"/>
          <w:szCs w:val="28"/>
        </w:rPr>
        <w:t xml:space="preserve">вносимые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A7728">
        <w:rPr>
          <w:rFonts w:ascii="Times New Roman" w:hAnsi="Times New Roman" w:cs="Times New Roman"/>
          <w:sz w:val="28"/>
          <w:szCs w:val="28"/>
        </w:rPr>
        <w:t xml:space="preserve">постановлению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города </w:t>
      </w:r>
    </w:p>
    <w:p w:rsidR="00563660" w:rsidRPr="00EA7728" w:rsidRDefault="00563660" w:rsidP="00563660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 xml:space="preserve"> 07.12.2018 № 1248 «Об утверждении муниципальной программы </w:t>
      </w:r>
      <w:r>
        <w:rPr>
          <w:rFonts w:ascii="Times New Roman" w:eastAsia="TimesNewRoman;Times New Roman" w:hAnsi="Times New Roman" w:cs="Times New Roman"/>
          <w:sz w:val="28"/>
          <w:szCs w:val="28"/>
        </w:rPr>
        <w:t xml:space="preserve">                         </w:t>
      </w:r>
      <w:r w:rsidRPr="00EA7728">
        <w:rPr>
          <w:rFonts w:ascii="Times New Roman" w:eastAsia="TimesNewRoman;Times New Roman" w:hAnsi="Times New Roman" w:cs="Times New Roman"/>
          <w:sz w:val="28"/>
          <w:szCs w:val="28"/>
        </w:rPr>
        <w:t>города Новошахтинска «Информационное общество»</w:t>
      </w:r>
    </w:p>
    <w:p w:rsidR="00563660" w:rsidRPr="002700AE" w:rsidRDefault="00563660" w:rsidP="00563660">
      <w:pPr>
        <w:autoSpaceDE w:val="0"/>
        <w:autoSpaceDN w:val="0"/>
        <w:adjustRightInd w:val="0"/>
        <w:ind w:left="6804"/>
        <w:jc w:val="center"/>
        <w:outlineLvl w:val="0"/>
        <w:rPr>
          <w:sz w:val="32"/>
          <w:szCs w:val="28"/>
        </w:rPr>
      </w:pPr>
    </w:p>
    <w:p w:rsidR="00563660" w:rsidRPr="00512A63" w:rsidRDefault="00563660" w:rsidP="0056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Pr="00512A63">
        <w:rPr>
          <w:sz w:val="28"/>
          <w:szCs w:val="28"/>
        </w:rPr>
        <w:t>В паспорте муниципальной программы города Новошахтинска</w:t>
      </w:r>
      <w:r>
        <w:rPr>
          <w:sz w:val="28"/>
          <w:szCs w:val="28"/>
        </w:rPr>
        <w:t xml:space="preserve">                </w:t>
      </w:r>
      <w:r w:rsidRPr="00512A63">
        <w:rPr>
          <w:sz w:val="28"/>
          <w:szCs w:val="28"/>
        </w:rPr>
        <w:t xml:space="preserve"> «Информационное общество» пункт «Ресурсное обеспечение программы» </w:t>
      </w:r>
      <w:r>
        <w:rPr>
          <w:sz w:val="28"/>
          <w:szCs w:val="28"/>
        </w:rPr>
        <w:t xml:space="preserve">              </w:t>
      </w:r>
      <w:r w:rsidRPr="00512A63">
        <w:rPr>
          <w:sz w:val="28"/>
          <w:szCs w:val="28"/>
        </w:rPr>
        <w:t>изложить в следующей редакции:</w:t>
      </w:r>
    </w:p>
    <w:p w:rsidR="00563660" w:rsidRPr="009A126C" w:rsidRDefault="00563660" w:rsidP="00563660">
      <w:pPr>
        <w:jc w:val="center"/>
        <w:rPr>
          <w:sz w:val="2"/>
          <w:szCs w:val="16"/>
        </w:rPr>
      </w:pPr>
    </w:p>
    <w:tbl>
      <w:tblPr>
        <w:tblW w:w="9321" w:type="dxa"/>
        <w:tblInd w:w="147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0" w:type="dxa"/>
        </w:tblCellMar>
        <w:tblLook w:val="04A0"/>
      </w:tblPr>
      <w:tblGrid>
        <w:gridCol w:w="1672"/>
        <w:gridCol w:w="7258"/>
        <w:gridCol w:w="391"/>
      </w:tblGrid>
      <w:tr w:rsidR="00563660" w:rsidTr="00563660">
        <w:trPr>
          <w:trHeight w:val="5109"/>
        </w:trPr>
        <w:tc>
          <w:tcPr>
            <w:tcW w:w="167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08DB" w:rsidRDefault="00563660" w:rsidP="00563660">
            <w:pPr>
              <w:ind w:left="130"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 xml:space="preserve">обеспечение </w:t>
            </w:r>
            <w:r>
              <w:rPr>
                <w:sz w:val="24"/>
                <w:szCs w:val="24"/>
              </w:rPr>
              <w:t xml:space="preserve"> </w:t>
            </w:r>
            <w:r w:rsidRPr="003008DB">
              <w:rPr>
                <w:sz w:val="24"/>
                <w:szCs w:val="24"/>
              </w:rPr>
              <w:t>программы</w:t>
            </w:r>
          </w:p>
        </w:tc>
        <w:tc>
          <w:tcPr>
            <w:tcW w:w="725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563660" w:rsidRPr="00872EAE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872EAE">
              <w:rPr>
                <w:sz w:val="24"/>
                <w:szCs w:val="24"/>
              </w:rPr>
              <w:t>общий объем финансирования программы составляет –</w:t>
            </w:r>
            <w:r>
              <w:rPr>
                <w:sz w:val="24"/>
                <w:szCs w:val="24"/>
              </w:rPr>
              <w:t xml:space="preserve"> 302 779,3 </w:t>
            </w:r>
            <w:r w:rsidRPr="00872EAE">
              <w:rPr>
                <w:sz w:val="24"/>
                <w:szCs w:val="24"/>
              </w:rPr>
              <w:t>тыс. руб., в том числе по годам реализации программы: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2019 год – </w:t>
            </w:r>
            <w:r>
              <w:rPr>
                <w:sz w:val="24"/>
                <w:szCs w:val="24"/>
              </w:rPr>
              <w:t>21 873,9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2020 год – </w:t>
            </w:r>
            <w:r>
              <w:rPr>
                <w:sz w:val="24"/>
                <w:szCs w:val="24"/>
              </w:rPr>
              <w:t>22 060,6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2021 год – </w:t>
            </w:r>
            <w:r>
              <w:rPr>
                <w:sz w:val="24"/>
                <w:szCs w:val="24"/>
              </w:rPr>
              <w:t>25 048,2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2022 год – </w:t>
            </w:r>
            <w:r>
              <w:rPr>
                <w:sz w:val="24"/>
                <w:szCs w:val="24"/>
              </w:rPr>
              <w:t xml:space="preserve">30 625,9 </w:t>
            </w:r>
            <w:r w:rsidRPr="00872EAE">
              <w:rPr>
                <w:sz w:val="24"/>
                <w:szCs w:val="24"/>
              </w:rPr>
              <w:t>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2023 год – </w:t>
            </w:r>
            <w:r>
              <w:rPr>
                <w:sz w:val="24"/>
                <w:szCs w:val="24"/>
              </w:rPr>
              <w:t>31 881,7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2024 год – </w:t>
            </w:r>
            <w:r>
              <w:rPr>
                <w:sz w:val="24"/>
                <w:szCs w:val="24"/>
              </w:rPr>
              <w:t>23 734,1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2025 год – </w:t>
            </w:r>
            <w:r>
              <w:rPr>
                <w:sz w:val="24"/>
                <w:szCs w:val="24"/>
              </w:rPr>
              <w:t>23 950,6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2026 год – 22 893,6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2027 год – 23 812,3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2028 год – 24 674,5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2029 год – 25 582,9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2030 год – 26 641,0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из них: 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>средства федерального бюджета – 0,0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областного бюджета – </w:t>
            </w:r>
            <w:r>
              <w:rPr>
                <w:sz w:val="24"/>
                <w:szCs w:val="24"/>
              </w:rPr>
              <w:t>49 498,7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872EAE" w:rsidRDefault="00563660" w:rsidP="00563660">
            <w:pPr>
              <w:ind w:left="283" w:right="-108"/>
              <w:rPr>
                <w:sz w:val="24"/>
                <w:szCs w:val="24"/>
              </w:rPr>
            </w:pPr>
            <w:r w:rsidRPr="00872EAE">
              <w:rPr>
                <w:sz w:val="24"/>
                <w:szCs w:val="24"/>
              </w:rPr>
              <w:t xml:space="preserve">средства бюджета города – </w:t>
            </w:r>
            <w:r>
              <w:rPr>
                <w:sz w:val="24"/>
                <w:szCs w:val="24"/>
              </w:rPr>
              <w:t>241 245,6</w:t>
            </w:r>
            <w:r w:rsidRPr="00872EAE">
              <w:rPr>
                <w:sz w:val="24"/>
                <w:szCs w:val="24"/>
              </w:rPr>
              <w:t xml:space="preserve"> тыс. руб.;</w:t>
            </w:r>
          </w:p>
          <w:p w:rsidR="00563660" w:rsidRPr="00B03ED7" w:rsidRDefault="00563660" w:rsidP="00563660">
            <w:pPr>
              <w:ind w:left="283" w:right="-108"/>
              <w:rPr>
                <w:sz w:val="8"/>
                <w:szCs w:val="8"/>
              </w:rPr>
            </w:pPr>
            <w:r>
              <w:rPr>
                <w:sz w:val="24"/>
                <w:szCs w:val="24"/>
              </w:rPr>
              <w:t>внебюджетные источники – 12 035</w:t>
            </w:r>
            <w:r w:rsidRPr="00872EAE">
              <w:rPr>
                <w:sz w:val="24"/>
                <w:szCs w:val="24"/>
              </w:rPr>
              <w:t xml:space="preserve">,0 тыс. </w:t>
            </w:r>
            <w:r w:rsidR="00B03ED7" w:rsidRPr="00872EAE">
              <w:rPr>
                <w:sz w:val="24"/>
                <w:szCs w:val="24"/>
              </w:rPr>
              <w:t>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3" w:right="-108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563660" w:rsidRPr="00F84002" w:rsidRDefault="00563660" w:rsidP="00563660">
      <w:pPr>
        <w:autoSpaceDE w:val="0"/>
        <w:autoSpaceDN w:val="0"/>
        <w:adjustRightInd w:val="0"/>
        <w:ind w:left="765"/>
        <w:outlineLvl w:val="0"/>
        <w:rPr>
          <w:sz w:val="6"/>
          <w:szCs w:val="28"/>
        </w:rPr>
      </w:pPr>
    </w:p>
    <w:p w:rsidR="00563660" w:rsidRPr="00512A63" w:rsidRDefault="00563660" w:rsidP="0056366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Pr="00512A63">
        <w:rPr>
          <w:sz w:val="28"/>
          <w:szCs w:val="28"/>
        </w:rPr>
        <w:t>В паспорте подпрограммы № 1 «Организация предоставления гос</w:t>
      </w:r>
      <w:r w:rsidRPr="00512A63">
        <w:rPr>
          <w:sz w:val="28"/>
          <w:szCs w:val="28"/>
        </w:rPr>
        <w:t>у</w:t>
      </w:r>
      <w:r w:rsidRPr="00512A63">
        <w:rPr>
          <w:sz w:val="28"/>
          <w:szCs w:val="28"/>
        </w:rPr>
        <w:t>дарственных и муниципальных услуг по принципу «одного окна» пункт «Р</w:t>
      </w:r>
      <w:r w:rsidRPr="00512A63">
        <w:rPr>
          <w:sz w:val="28"/>
          <w:szCs w:val="28"/>
        </w:rPr>
        <w:t>е</w:t>
      </w:r>
      <w:r w:rsidRPr="00512A63">
        <w:rPr>
          <w:sz w:val="28"/>
          <w:szCs w:val="28"/>
        </w:rPr>
        <w:t>сурсное обеспечение подпрограммы № 1» изложить  в следующей редакции:</w:t>
      </w:r>
    </w:p>
    <w:p w:rsidR="00563660" w:rsidRPr="009A126C" w:rsidRDefault="00563660" w:rsidP="00563660">
      <w:pPr>
        <w:jc w:val="center"/>
        <w:rPr>
          <w:rFonts w:cs="Arial"/>
          <w:sz w:val="8"/>
          <w:szCs w:val="28"/>
        </w:rPr>
      </w:pPr>
    </w:p>
    <w:tbl>
      <w:tblPr>
        <w:tblW w:w="9321" w:type="dxa"/>
        <w:tblInd w:w="147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0" w:type="dxa"/>
        </w:tblCellMar>
        <w:tblLook w:val="04A0"/>
      </w:tblPr>
      <w:tblGrid>
        <w:gridCol w:w="1865"/>
        <w:gridCol w:w="7026"/>
        <w:gridCol w:w="430"/>
      </w:tblGrid>
      <w:tr w:rsidR="00563660" w:rsidTr="00563660">
        <w:tc>
          <w:tcPr>
            <w:tcW w:w="18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Default="00563660" w:rsidP="00563660">
            <w:pPr>
              <w:ind w:left="10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  <w:r w:rsidRPr="003008DB">
              <w:rPr>
                <w:sz w:val="24"/>
                <w:szCs w:val="24"/>
              </w:rPr>
              <w:t xml:space="preserve">Ресурсное </w:t>
            </w:r>
          </w:p>
          <w:p w:rsidR="00563660" w:rsidRDefault="00563660" w:rsidP="00563660">
            <w:pPr>
              <w:ind w:left="107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 xml:space="preserve">обеспечение </w:t>
            </w:r>
          </w:p>
          <w:p w:rsidR="00563660" w:rsidRPr="003008DB" w:rsidRDefault="00563660" w:rsidP="00563660">
            <w:pPr>
              <w:ind w:left="107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подпрограммы № 1</w:t>
            </w:r>
          </w:p>
        </w:tc>
        <w:tc>
          <w:tcPr>
            <w:tcW w:w="70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auto"/>
            </w:tcBorders>
            <w:shd w:val="clear" w:color="auto" w:fill="FFFFFF"/>
            <w:tcMar>
              <w:left w:w="0" w:type="dxa"/>
            </w:tcMar>
          </w:tcPr>
          <w:p w:rsidR="00563660" w:rsidRPr="003008DB" w:rsidRDefault="00563660" w:rsidP="00563660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Pr="003008DB">
              <w:rPr>
                <w:sz w:val="24"/>
                <w:szCs w:val="24"/>
              </w:rPr>
              <w:t xml:space="preserve">общий объем финансирования подпрограммы № 1 – </w:t>
            </w:r>
            <w:r>
              <w:rPr>
                <w:sz w:val="24"/>
                <w:szCs w:val="24"/>
              </w:rPr>
              <w:t>285 830,0</w:t>
            </w:r>
            <w:r w:rsidRPr="003008DB">
              <w:rPr>
                <w:sz w:val="24"/>
                <w:szCs w:val="24"/>
              </w:rPr>
              <w:t xml:space="preserve"> тыс. руб., в том числе по годам: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9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20 115,0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20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19 949,3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22 682,8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27 901,5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 w:right="-108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29 946,9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Pr="003008DB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23 734,1</w:t>
            </w:r>
            <w:r w:rsidRPr="003008DB">
              <w:rPr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3008DB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3008DB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23 950,6</w:t>
            </w:r>
            <w:r w:rsidRPr="003008DB">
              <w:rPr>
                <w:sz w:val="24"/>
                <w:szCs w:val="24"/>
              </w:rPr>
              <w:t xml:space="preserve"> тыс. руб.</w:t>
            </w:r>
            <w:r>
              <w:rPr>
                <w:sz w:val="24"/>
                <w:szCs w:val="24"/>
              </w:rPr>
              <w:t>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6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21 682,7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7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22 601,4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8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23 463,6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284"/>
              <w:rPr>
                <w:sz w:val="24"/>
                <w:szCs w:val="24"/>
              </w:rPr>
            </w:pPr>
            <w:r w:rsidRPr="00256FBE">
              <w:rPr>
                <w:sz w:val="24"/>
                <w:szCs w:val="24"/>
              </w:rPr>
              <w:t>202</w:t>
            </w:r>
            <w:r>
              <w:rPr>
                <w:sz w:val="24"/>
                <w:szCs w:val="24"/>
              </w:rPr>
              <w:t>9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24 372,0</w:t>
            </w:r>
            <w:r w:rsidRPr="00256FBE">
              <w:rPr>
                <w:sz w:val="24"/>
                <w:szCs w:val="24"/>
              </w:rPr>
              <w:t xml:space="preserve"> тыс. руб.;</w:t>
            </w:r>
          </w:p>
          <w:p w:rsidR="00563660" w:rsidRPr="00F078A8" w:rsidRDefault="00563660" w:rsidP="00563660">
            <w:pPr>
              <w:ind w:left="284"/>
              <w:rPr>
                <w:sz w:val="16"/>
                <w:szCs w:val="16"/>
              </w:rPr>
            </w:pPr>
            <w:r w:rsidRPr="00256FBE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</w:t>
            </w:r>
            <w:r w:rsidRPr="00256FBE">
              <w:rPr>
                <w:sz w:val="24"/>
                <w:szCs w:val="24"/>
              </w:rPr>
              <w:t xml:space="preserve"> год – </w:t>
            </w:r>
            <w:r>
              <w:rPr>
                <w:sz w:val="24"/>
                <w:szCs w:val="24"/>
              </w:rPr>
              <w:t>25 430,1</w:t>
            </w:r>
            <w:r w:rsidRPr="00256FBE">
              <w:rPr>
                <w:sz w:val="24"/>
                <w:szCs w:val="24"/>
              </w:rPr>
              <w:t xml:space="preserve"> тыс. руб.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</w:p>
          <w:p w:rsidR="00563660" w:rsidRDefault="00563660" w:rsidP="00563660">
            <w:pPr>
              <w:ind w:left="284" w:hanging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563660" w:rsidRDefault="00563660" w:rsidP="00563660">
      <w:pPr>
        <w:pStyle w:val="a4"/>
        <w:rPr>
          <w:sz w:val="16"/>
          <w:szCs w:val="16"/>
        </w:rPr>
      </w:pPr>
    </w:p>
    <w:p w:rsidR="00563660" w:rsidRPr="00A1571E" w:rsidRDefault="00563660" w:rsidP="0056366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1571E">
        <w:rPr>
          <w:sz w:val="28"/>
          <w:szCs w:val="28"/>
        </w:rPr>
        <w:t>В паспорте подпрограммы № 2 «Развитие и использование информ</w:t>
      </w:r>
      <w:r w:rsidRPr="00A1571E">
        <w:rPr>
          <w:sz w:val="28"/>
          <w:szCs w:val="28"/>
        </w:rPr>
        <w:t>а</w:t>
      </w:r>
      <w:r w:rsidRPr="00A1571E">
        <w:rPr>
          <w:sz w:val="28"/>
          <w:szCs w:val="28"/>
        </w:rPr>
        <w:t>ционных и телекоммуникационных технологий» пункт «Ресурсное обеспеч</w:t>
      </w:r>
      <w:r w:rsidRPr="00A1571E">
        <w:rPr>
          <w:sz w:val="28"/>
          <w:szCs w:val="28"/>
        </w:rPr>
        <w:t>е</w:t>
      </w:r>
      <w:r w:rsidRPr="00A1571E">
        <w:rPr>
          <w:sz w:val="28"/>
          <w:szCs w:val="28"/>
        </w:rPr>
        <w:t>ние подпрограммы № 2» изложить в следующей редакции:</w:t>
      </w:r>
    </w:p>
    <w:p w:rsidR="00563660" w:rsidRPr="00597889" w:rsidRDefault="00563660" w:rsidP="00563660">
      <w:pPr>
        <w:jc w:val="center"/>
        <w:rPr>
          <w:rFonts w:eastAsia="SimSun" w:cs="Calibri"/>
          <w:sz w:val="14"/>
          <w:szCs w:val="28"/>
        </w:rPr>
      </w:pPr>
    </w:p>
    <w:tbl>
      <w:tblPr>
        <w:tblW w:w="946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66"/>
        <w:gridCol w:w="7206"/>
        <w:gridCol w:w="391"/>
      </w:tblGrid>
      <w:tr w:rsidR="00563660" w:rsidRPr="003008DB" w:rsidTr="00563660">
        <w:tc>
          <w:tcPr>
            <w:tcW w:w="1866" w:type="dxa"/>
            <w:shd w:val="clear" w:color="auto" w:fill="auto"/>
          </w:tcPr>
          <w:p w:rsidR="00563660" w:rsidRDefault="00563660" w:rsidP="00563660">
            <w:pPr>
              <w:ind w:right="-108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lastRenderedPageBreak/>
              <w:t>«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Ресурсное </w:t>
            </w:r>
          </w:p>
          <w:p w:rsidR="00563660" w:rsidRDefault="00563660" w:rsidP="00563660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обеспечение </w:t>
            </w:r>
          </w:p>
          <w:p w:rsidR="00563660" w:rsidRPr="00C265FB" w:rsidRDefault="00563660" w:rsidP="00563660">
            <w:pPr>
              <w:ind w:right="-108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подпрограммы № 2</w:t>
            </w:r>
          </w:p>
        </w:tc>
        <w:tc>
          <w:tcPr>
            <w:tcW w:w="7206" w:type="dxa"/>
            <w:tcBorders>
              <w:right w:val="single" w:sz="4" w:space="0" w:color="auto"/>
            </w:tcBorders>
            <w:shd w:val="clear" w:color="auto" w:fill="auto"/>
          </w:tcPr>
          <w:p w:rsidR="00563660" w:rsidRPr="00C265FB" w:rsidRDefault="00563660" w:rsidP="00563660">
            <w:pPr>
              <w:ind w:left="176" w:right="-108" w:hanging="142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/>
                <w:sz w:val="24"/>
                <w:szCs w:val="24"/>
              </w:rPr>
              <w:t>–</w:t>
            </w:r>
            <w:r>
              <w:rPr>
                <w:rFonts w:eastAsia="SimSun" w:cs="Calibri"/>
                <w:sz w:val="24"/>
                <w:szCs w:val="24"/>
              </w:rPr>
              <w:t xml:space="preserve"> </w:t>
            </w:r>
            <w:r w:rsidRPr="00C265FB">
              <w:rPr>
                <w:rFonts w:eastAsia="SimSun" w:cs="Calibri"/>
                <w:sz w:val="24"/>
                <w:szCs w:val="24"/>
              </w:rPr>
              <w:t>общий объем средств, необходимых для финансирования подпр</w:t>
            </w:r>
            <w:r w:rsidRPr="00C265FB">
              <w:rPr>
                <w:rFonts w:eastAsia="SimSun" w:cs="Calibri"/>
                <w:sz w:val="24"/>
                <w:szCs w:val="24"/>
              </w:rPr>
              <w:t>о</w:t>
            </w:r>
            <w:r w:rsidRPr="00C265FB">
              <w:rPr>
                <w:rFonts w:eastAsia="SimSun" w:cs="Calibri"/>
                <w:sz w:val="24"/>
                <w:szCs w:val="24"/>
              </w:rPr>
              <w:t>граммы № 2</w:t>
            </w:r>
            <w:r>
              <w:rPr>
                <w:rFonts w:eastAsia="SimSun" w:cs="Calibri"/>
                <w:sz w:val="24"/>
                <w:szCs w:val="24"/>
              </w:rPr>
              <w:t>,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за счёт средств бюджета города составляет </w:t>
            </w:r>
            <w:r>
              <w:rPr>
                <w:rFonts w:eastAsia="SimSun" w:cs="Calibri"/>
                <w:sz w:val="24"/>
                <w:szCs w:val="24"/>
              </w:rPr>
              <w:t>16 949,3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руб., в том числе по годам: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2019 год – </w:t>
            </w:r>
            <w:r>
              <w:rPr>
                <w:rFonts w:eastAsia="SimSun" w:cs="Calibri"/>
                <w:sz w:val="24"/>
                <w:szCs w:val="24"/>
              </w:rPr>
              <w:t>1 758,9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2020 год –</w:t>
            </w:r>
            <w:r>
              <w:rPr>
                <w:rFonts w:eastAsia="SimSun" w:cs="Calibri"/>
                <w:sz w:val="24"/>
                <w:szCs w:val="24"/>
              </w:rPr>
              <w:t xml:space="preserve"> 2 111,3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>2021 год –</w:t>
            </w:r>
            <w:r>
              <w:rPr>
                <w:rFonts w:eastAsia="SimSun" w:cs="Calibri"/>
                <w:sz w:val="24"/>
                <w:szCs w:val="24"/>
              </w:rPr>
              <w:t xml:space="preserve"> 2 365,4 </w:t>
            </w:r>
            <w:r w:rsidRPr="00C265FB">
              <w:rPr>
                <w:rFonts w:eastAsia="SimSun" w:cs="Calibri"/>
                <w:sz w:val="24"/>
                <w:szCs w:val="24"/>
              </w:rPr>
              <w:t>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2022 год – </w:t>
            </w:r>
            <w:r>
              <w:rPr>
                <w:rFonts w:eastAsia="SimSun" w:cs="Calibri"/>
                <w:sz w:val="24"/>
                <w:szCs w:val="24"/>
              </w:rPr>
              <w:t>2 724,4</w:t>
            </w:r>
            <w:r w:rsidRPr="00C265FB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>
              <w:rPr>
                <w:rFonts w:eastAsia="SimSun" w:cs="Calibri"/>
                <w:sz w:val="24"/>
                <w:szCs w:val="24"/>
              </w:rPr>
              <w:t xml:space="preserve">2023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1 934,8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2024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2025 год 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– </w:t>
            </w:r>
            <w:r>
              <w:rPr>
                <w:rFonts w:eastAsia="SimSun" w:cs="Calibri"/>
                <w:sz w:val="24"/>
                <w:szCs w:val="24"/>
              </w:rPr>
              <w:t>0,0</w:t>
            </w:r>
            <w:r w:rsidRPr="000508B9">
              <w:rPr>
                <w:rFonts w:eastAsia="SimSun" w:cs="Calibri"/>
                <w:sz w:val="24"/>
                <w:szCs w:val="24"/>
              </w:rPr>
              <w:t xml:space="preserve">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2026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563660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2027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563660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2028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563660" w:rsidRPr="00C265FB" w:rsidRDefault="00563660" w:rsidP="00563660">
            <w:pPr>
              <w:ind w:left="176"/>
              <w:rPr>
                <w:rFonts w:eastAsia="SimSun" w:cs="Calibri"/>
                <w:sz w:val="24"/>
                <w:szCs w:val="24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2029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руб.;</w:t>
            </w:r>
          </w:p>
          <w:p w:rsidR="00563660" w:rsidRPr="00277C76" w:rsidRDefault="00563660" w:rsidP="00563660">
            <w:pPr>
              <w:ind w:left="176"/>
              <w:rPr>
                <w:rFonts w:eastAsia="SimSun" w:cs="Calibri"/>
                <w:sz w:val="16"/>
                <w:szCs w:val="16"/>
              </w:rPr>
            </w:pPr>
            <w:r w:rsidRPr="00C265FB">
              <w:rPr>
                <w:rFonts w:eastAsia="SimSun" w:cs="Calibri"/>
                <w:sz w:val="24"/>
                <w:szCs w:val="24"/>
              </w:rPr>
              <w:t xml:space="preserve">2030 год </w:t>
            </w:r>
            <w:r w:rsidRPr="000508B9">
              <w:rPr>
                <w:rFonts w:eastAsia="SimSun" w:cs="Calibri"/>
                <w:sz w:val="24"/>
                <w:szCs w:val="24"/>
              </w:rPr>
              <w:t>– 1 210,9 тыс. руб.</w:t>
            </w:r>
          </w:p>
        </w:tc>
        <w:tc>
          <w:tcPr>
            <w:tcW w:w="39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B03ED7" w:rsidRDefault="00B03ED7" w:rsidP="00563660">
            <w:pPr>
              <w:ind w:left="176" w:right="-108" w:hanging="142"/>
              <w:rPr>
                <w:rFonts w:eastAsia="SimSun"/>
                <w:sz w:val="24"/>
                <w:szCs w:val="24"/>
              </w:rPr>
            </w:pPr>
          </w:p>
          <w:p w:rsidR="00563660" w:rsidRDefault="00563660" w:rsidP="00563660">
            <w:pPr>
              <w:ind w:right="-108"/>
              <w:rPr>
                <w:rFonts w:eastAsia="SimSun"/>
                <w:sz w:val="24"/>
                <w:szCs w:val="24"/>
              </w:rPr>
            </w:pPr>
            <w:r>
              <w:rPr>
                <w:sz w:val="24"/>
                <w:szCs w:val="24"/>
              </w:rPr>
              <w:t>».</w:t>
            </w:r>
          </w:p>
        </w:tc>
      </w:tr>
    </w:tbl>
    <w:p w:rsidR="00563660" w:rsidRPr="008F314B" w:rsidRDefault="00563660" w:rsidP="00563660">
      <w:pPr>
        <w:tabs>
          <w:tab w:val="left" w:pos="11280"/>
        </w:tabs>
        <w:jc w:val="both"/>
        <w:rPr>
          <w:sz w:val="28"/>
          <w:szCs w:val="28"/>
        </w:rPr>
      </w:pPr>
    </w:p>
    <w:p w:rsidR="00563660" w:rsidRDefault="00563660" w:rsidP="00563660">
      <w:pPr>
        <w:tabs>
          <w:tab w:val="left" w:pos="11280"/>
        </w:tabs>
        <w:jc w:val="both"/>
        <w:rPr>
          <w:sz w:val="28"/>
          <w:szCs w:val="28"/>
        </w:rPr>
        <w:sectPr w:rsidR="00563660" w:rsidSect="00563660">
          <w:pgSz w:w="11907" w:h="16840" w:code="9"/>
          <w:pgMar w:top="1134" w:right="851" w:bottom="284" w:left="1701" w:header="720" w:footer="720" w:gutter="0"/>
          <w:cols w:space="720"/>
          <w:docGrid w:linePitch="272"/>
        </w:sectPr>
      </w:pPr>
    </w:p>
    <w:p w:rsidR="00563660" w:rsidRPr="0091162C" w:rsidRDefault="00563660" w:rsidP="00563660">
      <w:pPr>
        <w:spacing w:line="235" w:lineRule="auto"/>
        <w:ind w:firstLine="709"/>
        <w:jc w:val="both"/>
        <w:rPr>
          <w:sz w:val="2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Pr="00AE45BE">
        <w:rPr>
          <w:sz w:val="28"/>
          <w:szCs w:val="28"/>
        </w:rPr>
        <w:t>Приложение № 3 к муниципальной программе города Новошахтинска «Информационное общество» изложить</w:t>
      </w:r>
      <w:r>
        <w:rPr>
          <w:sz w:val="28"/>
          <w:szCs w:val="28"/>
        </w:rPr>
        <w:t xml:space="preserve"> </w:t>
      </w:r>
      <w:r w:rsidRPr="00AE45BE">
        <w:rPr>
          <w:sz w:val="28"/>
          <w:szCs w:val="28"/>
        </w:rPr>
        <w:t>в следующей редакции:</w:t>
      </w:r>
    </w:p>
    <w:p w:rsidR="00563660" w:rsidRDefault="00563660" w:rsidP="00563660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«Приложение № 3</w:t>
      </w:r>
    </w:p>
    <w:p w:rsidR="00563660" w:rsidRDefault="00563660" w:rsidP="00563660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к муниципальной программе</w:t>
      </w:r>
    </w:p>
    <w:p w:rsidR="00563660" w:rsidRDefault="00563660" w:rsidP="00563660">
      <w:pPr>
        <w:spacing w:line="230" w:lineRule="auto"/>
        <w:ind w:left="10773"/>
        <w:jc w:val="center"/>
      </w:pPr>
      <w:r>
        <w:rPr>
          <w:rFonts w:cs="Arial"/>
          <w:sz w:val="28"/>
          <w:szCs w:val="28"/>
        </w:rPr>
        <w:t>города Новошахтинска</w:t>
      </w:r>
    </w:p>
    <w:p w:rsidR="00563660" w:rsidRDefault="00563660" w:rsidP="00563660">
      <w:pPr>
        <w:spacing w:line="230" w:lineRule="auto"/>
        <w:ind w:left="10773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«Информационное общество»</w:t>
      </w:r>
    </w:p>
    <w:p w:rsidR="00563660" w:rsidRPr="00841B2A" w:rsidRDefault="00563660" w:rsidP="00563660">
      <w:pPr>
        <w:spacing w:line="230" w:lineRule="auto"/>
        <w:ind w:left="10773"/>
        <w:jc w:val="center"/>
        <w:rPr>
          <w:rFonts w:cs="Arial"/>
          <w:sz w:val="2"/>
          <w:szCs w:val="28"/>
        </w:rPr>
      </w:pPr>
    </w:p>
    <w:p w:rsidR="00563660" w:rsidRDefault="00563660" w:rsidP="00563660">
      <w:pPr>
        <w:ind w:left="720" w:firstLine="709"/>
        <w:jc w:val="center"/>
      </w:pPr>
      <w:r>
        <w:rPr>
          <w:rFonts w:cs="Arial"/>
          <w:sz w:val="28"/>
          <w:szCs w:val="28"/>
        </w:rPr>
        <w:t>РАСХОДЫ</w:t>
      </w:r>
    </w:p>
    <w:p w:rsidR="00563660" w:rsidRDefault="00563660" w:rsidP="00563660">
      <w:pPr>
        <w:spacing w:line="100" w:lineRule="atLeast"/>
        <w:ind w:left="72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бюджета города на реализацию программы</w:t>
      </w:r>
    </w:p>
    <w:tbl>
      <w:tblPr>
        <w:tblW w:w="16302" w:type="dxa"/>
        <w:tblInd w:w="-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563660" w:rsidTr="00563660">
        <w:trPr>
          <w:trHeight w:val="1080"/>
        </w:trPr>
        <w:tc>
          <w:tcPr>
            <w:tcW w:w="1418" w:type="dxa"/>
            <w:vMerge w:val="restart"/>
            <w:shd w:val="clear" w:color="auto" w:fill="FFFFFF"/>
          </w:tcPr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Номер и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наименование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программы, подпрограммы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программы, основного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мероприятия, приоритетного</w:t>
            </w:r>
          </w:p>
          <w:p w:rsidR="00563660" w:rsidRDefault="00563660" w:rsidP="00563660">
            <w:pPr>
              <w:spacing w:line="235" w:lineRule="auto"/>
              <w:jc w:val="center"/>
            </w:pPr>
            <w:r>
              <w:rPr>
                <w:sz w:val="21"/>
                <w:szCs w:val="21"/>
              </w:rPr>
              <w:t>мероприятия подпрограммы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Ответс</w:t>
            </w:r>
            <w:r>
              <w:rPr>
                <w:sz w:val="22"/>
                <w:szCs w:val="22"/>
              </w:rPr>
              <w:t>т</w:t>
            </w:r>
            <w:r>
              <w:rPr>
                <w:sz w:val="22"/>
                <w:szCs w:val="22"/>
              </w:rPr>
              <w:t xml:space="preserve">венный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исполн</w:t>
            </w:r>
            <w:r>
              <w:rPr>
                <w:sz w:val="22"/>
                <w:szCs w:val="22"/>
              </w:rPr>
              <w:t>и</w:t>
            </w:r>
            <w:r>
              <w:rPr>
                <w:sz w:val="22"/>
                <w:szCs w:val="22"/>
              </w:rPr>
              <w:t xml:space="preserve">тель, 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соиспо</w:t>
            </w:r>
            <w:r>
              <w:rPr>
                <w:sz w:val="22"/>
                <w:szCs w:val="22"/>
              </w:rPr>
              <w:t>л</w:t>
            </w:r>
            <w:r>
              <w:rPr>
                <w:sz w:val="22"/>
                <w:szCs w:val="22"/>
              </w:rPr>
              <w:t xml:space="preserve">нители,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участники</w:t>
            </w:r>
          </w:p>
        </w:tc>
        <w:tc>
          <w:tcPr>
            <w:tcW w:w="2552" w:type="dxa"/>
            <w:gridSpan w:val="4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Код бюджетной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классификации</w:t>
            </w:r>
          </w:p>
        </w:tc>
        <w:tc>
          <w:tcPr>
            <w:tcW w:w="992" w:type="dxa"/>
            <w:vMerge w:val="restart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 xml:space="preserve">Объем расходов,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 xml:space="preserve">всего </w:t>
            </w:r>
          </w:p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(тыс. руб.)</w:t>
            </w:r>
          </w:p>
          <w:p w:rsidR="00563660" w:rsidRDefault="00563660" w:rsidP="0056366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48" w:type="dxa"/>
            <w:gridSpan w:val="12"/>
            <w:shd w:val="clear" w:color="auto" w:fill="FFFFFF"/>
          </w:tcPr>
          <w:p w:rsidR="00563660" w:rsidRPr="00422ACD" w:rsidRDefault="00563660" w:rsidP="00563660">
            <w:pPr>
              <w:jc w:val="center"/>
              <w:rPr>
                <w:sz w:val="22"/>
                <w:szCs w:val="22"/>
              </w:rPr>
            </w:pPr>
            <w:r w:rsidRPr="00422ACD">
              <w:rPr>
                <w:sz w:val="22"/>
                <w:szCs w:val="22"/>
              </w:rPr>
              <w:t>В том числе по годам реализации программы</w:t>
            </w:r>
          </w:p>
        </w:tc>
      </w:tr>
      <w:tr w:rsidR="00563660" w:rsidTr="00563660">
        <w:trPr>
          <w:trHeight w:val="560"/>
        </w:trPr>
        <w:tc>
          <w:tcPr>
            <w:tcW w:w="1418" w:type="dxa"/>
            <w:vMerge/>
            <w:shd w:val="clear" w:color="auto" w:fill="FFFFFF"/>
          </w:tcPr>
          <w:p w:rsidR="00563660" w:rsidRDefault="00563660" w:rsidP="00563660">
            <w:pPr>
              <w:snapToGrid w:val="0"/>
              <w:jc w:val="center"/>
            </w:pPr>
          </w:p>
        </w:tc>
        <w:tc>
          <w:tcPr>
            <w:tcW w:w="992" w:type="dxa"/>
            <w:vMerge/>
            <w:shd w:val="clear" w:color="auto" w:fill="FFFFFF"/>
          </w:tcPr>
          <w:p w:rsidR="00563660" w:rsidRDefault="00563660" w:rsidP="00563660">
            <w:pPr>
              <w:snapToGrid w:val="0"/>
            </w:pPr>
          </w:p>
        </w:tc>
        <w:tc>
          <w:tcPr>
            <w:tcW w:w="426" w:type="dxa"/>
            <w:shd w:val="clear" w:color="auto" w:fill="FFFFFF"/>
          </w:tcPr>
          <w:p w:rsidR="00563660" w:rsidRDefault="00563660" w:rsidP="00563660">
            <w:pPr>
              <w:ind w:left="-141" w:right="-141"/>
              <w:jc w:val="center"/>
            </w:pPr>
            <w:r>
              <w:rPr>
                <w:sz w:val="18"/>
                <w:szCs w:val="18"/>
              </w:rPr>
              <w:t>ГРБС</w:t>
            </w:r>
          </w:p>
        </w:tc>
        <w:tc>
          <w:tcPr>
            <w:tcW w:w="567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РзПр</w:t>
            </w:r>
          </w:p>
        </w:tc>
        <w:tc>
          <w:tcPr>
            <w:tcW w:w="1134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ЦСР</w:t>
            </w:r>
          </w:p>
        </w:tc>
        <w:tc>
          <w:tcPr>
            <w:tcW w:w="425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ВР</w:t>
            </w:r>
          </w:p>
        </w:tc>
        <w:tc>
          <w:tcPr>
            <w:tcW w:w="992" w:type="dxa"/>
            <w:vMerge/>
            <w:shd w:val="clear" w:color="auto" w:fill="FFFFFF"/>
          </w:tcPr>
          <w:p w:rsidR="00563660" w:rsidRDefault="00563660" w:rsidP="00563660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2019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2020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2024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2025</w:t>
            </w:r>
          </w:p>
        </w:tc>
        <w:tc>
          <w:tcPr>
            <w:tcW w:w="992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2026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2027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2028</w:t>
            </w:r>
          </w:p>
        </w:tc>
        <w:tc>
          <w:tcPr>
            <w:tcW w:w="850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2029</w:t>
            </w:r>
          </w:p>
        </w:tc>
        <w:tc>
          <w:tcPr>
            <w:tcW w:w="851" w:type="dxa"/>
            <w:shd w:val="clear" w:color="auto" w:fill="FFFFFF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2030</w:t>
            </w:r>
          </w:p>
        </w:tc>
      </w:tr>
    </w:tbl>
    <w:p w:rsidR="00563660" w:rsidRDefault="00563660" w:rsidP="00563660">
      <w:pPr>
        <w:ind w:left="142" w:hanging="142"/>
        <w:rPr>
          <w:sz w:val="2"/>
          <w:szCs w:val="2"/>
        </w:rPr>
      </w:pPr>
    </w:p>
    <w:tbl>
      <w:tblPr>
        <w:tblW w:w="16302" w:type="dxa"/>
        <w:tblInd w:w="-743" w:type="dxa"/>
        <w:tblLayout w:type="fixed"/>
        <w:tblLook w:val="0000"/>
      </w:tblPr>
      <w:tblGrid>
        <w:gridCol w:w="1418"/>
        <w:gridCol w:w="992"/>
        <w:gridCol w:w="426"/>
        <w:gridCol w:w="567"/>
        <w:gridCol w:w="1134"/>
        <w:gridCol w:w="425"/>
        <w:gridCol w:w="992"/>
        <w:gridCol w:w="851"/>
        <w:gridCol w:w="850"/>
        <w:gridCol w:w="851"/>
        <w:gridCol w:w="850"/>
        <w:gridCol w:w="851"/>
        <w:gridCol w:w="850"/>
        <w:gridCol w:w="851"/>
        <w:gridCol w:w="992"/>
        <w:gridCol w:w="850"/>
        <w:gridCol w:w="851"/>
        <w:gridCol w:w="850"/>
        <w:gridCol w:w="851"/>
      </w:tblGrid>
      <w:tr w:rsidR="00563660" w:rsidTr="00563660">
        <w:trPr>
          <w:tblHeader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color w:val="000000"/>
                <w:sz w:val="22"/>
                <w:szCs w:val="22"/>
              </w:rPr>
              <w:t>19</w:t>
            </w:r>
          </w:p>
        </w:tc>
      </w:tr>
      <w:tr w:rsidR="00563660" w:rsidTr="0056366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Муниц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пальная пр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грамма гор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да Новоша</w:t>
            </w:r>
            <w:r w:rsidRPr="0023475A">
              <w:rPr>
                <w:sz w:val="22"/>
                <w:szCs w:val="22"/>
              </w:rPr>
              <w:t>х</w:t>
            </w:r>
            <w:r w:rsidRPr="0023475A">
              <w:rPr>
                <w:sz w:val="22"/>
                <w:szCs w:val="22"/>
              </w:rPr>
              <w:t>тинска «И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ное общес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во»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Всего,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в том числе: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290 744,3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20 873,9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21 060,6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525F5">
              <w:rPr>
                <w:sz w:val="22"/>
                <w:szCs w:val="22"/>
              </w:rPr>
              <w:t>24 048,2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29 590,9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30 381,7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21 993,6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22 912,3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23 774,5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24 682,9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25 741,0</w:t>
            </w:r>
          </w:p>
        </w:tc>
      </w:tr>
      <w:tr w:rsidR="00563660" w:rsidTr="00563660">
        <w:trPr>
          <w:trHeight w:val="1485"/>
        </w:trPr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города, 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«МФЦ», всего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273 795,0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24 530,1</w:t>
            </w:r>
          </w:p>
        </w:tc>
      </w:tr>
      <w:tr w:rsidR="00563660" w:rsidTr="00563660">
        <w:trPr>
          <w:trHeight w:val="2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Подпрогра</w:t>
            </w:r>
            <w:r w:rsidRPr="002347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а № 1 «О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ганизация предоставл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ния госуда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ственных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по принципу «одного о</w:t>
            </w:r>
            <w:r w:rsidRPr="0023475A">
              <w:rPr>
                <w:sz w:val="22"/>
                <w:szCs w:val="22"/>
              </w:rPr>
              <w:t>к</w:t>
            </w:r>
            <w:r w:rsidRPr="0023475A">
              <w:rPr>
                <w:sz w:val="22"/>
                <w:szCs w:val="22"/>
              </w:rPr>
              <w:t>на»</w:t>
            </w:r>
          </w:p>
          <w:p w:rsidR="00627AC0" w:rsidRPr="00627AC0" w:rsidRDefault="00627AC0" w:rsidP="00563660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273 795,0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19 115,0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21 682,8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26 866,5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28 446,9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525F5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22 734,1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22 950,6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22 563,6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24 530,1</w:t>
            </w:r>
          </w:p>
        </w:tc>
      </w:tr>
      <w:tr w:rsidR="00563660" w:rsidTr="00563660">
        <w:trPr>
          <w:trHeight w:val="18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Предоставл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ние госуда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ственных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по принципу «одного о</w:t>
            </w:r>
            <w:r w:rsidRPr="0023475A">
              <w:rPr>
                <w:sz w:val="22"/>
                <w:szCs w:val="22"/>
              </w:rPr>
              <w:t>к</w:t>
            </w:r>
            <w:r w:rsidRPr="0023475A">
              <w:rPr>
                <w:sz w:val="22"/>
                <w:szCs w:val="22"/>
              </w:rPr>
              <w:t>на»</w:t>
            </w:r>
          </w:p>
          <w:p w:rsidR="00627AC0" w:rsidRPr="00627AC0" w:rsidRDefault="00627AC0" w:rsidP="00563660">
            <w:pPr>
              <w:ind w:right="-113"/>
              <w:rPr>
                <w:sz w:val="10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  <w:r>
              <w:rPr>
                <w:sz w:val="22"/>
                <w:szCs w:val="22"/>
              </w:rPr>
              <w:t xml:space="preserve">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256 384,8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16 139,0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16 275,5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19 126,2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23 163,1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22 946,5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22 734,1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t>22 950,6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20 782,7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21 701,4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22 563,6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23 472,0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24 530,1</w:t>
            </w:r>
          </w:p>
        </w:tc>
      </w:tr>
      <w:tr w:rsidR="00563660" w:rsidTr="00563660">
        <w:trPr>
          <w:trHeight w:val="116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Реализ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ция принципа экстеррит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риальности</w:t>
            </w:r>
          </w:p>
          <w:p w:rsidR="00563660" w:rsidRPr="00064639" w:rsidRDefault="00563660" w:rsidP="00563660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63100S3600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1 827,4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130,1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136,8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184,0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191,4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207,7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128,5</w:t>
            </w:r>
          </w:p>
        </w:tc>
      </w:tr>
      <w:tr w:rsidR="00563660" w:rsidTr="00563660"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Обесп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чение де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тельности МБУ 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  <w:p w:rsidR="00627AC0" w:rsidRPr="00064639" w:rsidRDefault="00627AC0" w:rsidP="00563660">
            <w:pPr>
              <w:ind w:right="-113"/>
              <w:rPr>
                <w:sz w:val="8"/>
                <w:szCs w:val="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171 760,2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1 163,2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1 188,5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3 420,8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18 148,2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17 715,1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17 239,3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17 239,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17 301,9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18 220,6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19 082,8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19 991,2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21 049,3</w:t>
            </w:r>
          </w:p>
        </w:tc>
      </w:tr>
      <w:tr w:rsidR="00563660" w:rsidTr="0056366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</w:t>
            </w:r>
            <w:r>
              <w:rPr>
                <w:sz w:val="22"/>
                <w:szCs w:val="22"/>
                <w:lang w:val="en-US"/>
              </w:rPr>
              <w:t>Z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34 929,8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11 556,3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11 535,2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11 838,3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B8057C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1006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6310072110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  <w:lang w:val="en-US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47 571,6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3 259,7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3 386,4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3 698,8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4 817,7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5 026,1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B8057C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5 279,9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7B0A7F" w:rsidRDefault="00563660" w:rsidP="00563660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7B0A7F">
              <w:rPr>
                <w:sz w:val="22"/>
                <w:szCs w:val="22"/>
              </w:rPr>
              <w:t>5 488,5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3 322,9</w:t>
            </w:r>
          </w:p>
        </w:tc>
      </w:tr>
      <w:tr w:rsidR="00563660" w:rsidTr="00627AC0">
        <w:trPr>
          <w:trHeight w:val="157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C0" w:rsidRPr="00627AC0" w:rsidRDefault="00563660" w:rsidP="00563660">
            <w:pPr>
              <w:ind w:right="-113"/>
              <w:rPr>
                <w:sz w:val="10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Орган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зация пр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доставления областных услуг</w:t>
            </w:r>
          </w:p>
          <w:p w:rsidR="00563660" w:rsidRPr="00BF479A" w:rsidRDefault="00563660" w:rsidP="00563660">
            <w:pPr>
              <w:ind w:right="-113"/>
              <w:rPr>
                <w:sz w:val="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63100S4020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295,8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29,7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31,5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13,9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14,5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29,4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27AC0" w:rsidRPr="00627AC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Создание комфортных условий для заявителей при предо</w:t>
            </w:r>
            <w:r w:rsidRPr="0023475A"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тавлении государс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венных и муниципал</w:t>
            </w:r>
            <w:r w:rsidRPr="0023475A">
              <w:rPr>
                <w:sz w:val="22"/>
                <w:szCs w:val="22"/>
              </w:rPr>
              <w:t>ь</w:t>
            </w:r>
            <w:r w:rsidRPr="0023475A">
              <w:rPr>
                <w:sz w:val="22"/>
                <w:szCs w:val="22"/>
              </w:rPr>
              <w:t>ных услуг в МБУ 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  <w:p w:rsidR="00563660" w:rsidRPr="000F2CDA" w:rsidRDefault="00563660" w:rsidP="00563660">
            <w:pPr>
              <w:ind w:right="-113"/>
              <w:rPr>
                <w:sz w:val="4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17 260,2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2 976,0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2 673,8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2 556,6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5 350,4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0F2CD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Пров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дение зак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почных м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роприятий с целью з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ключения договора аренды п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мещения для размещения МБУ</w:t>
            </w:r>
            <w:r>
              <w:rPr>
                <w:sz w:val="22"/>
                <w:szCs w:val="22"/>
              </w:rPr>
              <w:t xml:space="preserve"> </w:t>
            </w:r>
            <w:r w:rsidRPr="0023475A">
              <w:rPr>
                <w:sz w:val="22"/>
                <w:szCs w:val="22"/>
              </w:rPr>
              <w:t>г. Н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вошахтинска «МФЦ»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17 260,2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2 976,0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2 673,8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2 556,6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3 703,4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5 350,4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Основное мероприятие. Развитие ин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ной и тел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  <w:p w:rsidR="00563660" w:rsidRPr="00627AC0" w:rsidRDefault="00563660" w:rsidP="00563660">
            <w:pPr>
              <w:ind w:right="-113"/>
              <w:rPr>
                <w:sz w:val="18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 xml:space="preserve">МБУ 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Прио</w:t>
            </w:r>
            <w:r w:rsidRPr="0023475A">
              <w:rPr>
                <w:sz w:val="22"/>
                <w:szCs w:val="22"/>
              </w:rPr>
              <w:t>б</w:t>
            </w:r>
            <w:r w:rsidRPr="0023475A">
              <w:rPr>
                <w:sz w:val="22"/>
                <w:szCs w:val="22"/>
              </w:rPr>
              <w:t xml:space="preserve">ретение </w:t>
            </w:r>
            <w:r>
              <w:rPr>
                <w:sz w:val="22"/>
                <w:szCs w:val="22"/>
              </w:rPr>
              <w:t>об</w:t>
            </w:r>
            <w:r>
              <w:rPr>
                <w:sz w:val="22"/>
                <w:szCs w:val="22"/>
              </w:rPr>
              <w:t>о</w:t>
            </w:r>
            <w:r>
              <w:rPr>
                <w:sz w:val="22"/>
                <w:szCs w:val="22"/>
              </w:rPr>
              <w:t>рудования для фун</w:t>
            </w:r>
            <w:r>
              <w:rPr>
                <w:sz w:val="22"/>
                <w:szCs w:val="22"/>
              </w:rPr>
              <w:t>к</w:t>
            </w:r>
            <w:r>
              <w:rPr>
                <w:sz w:val="22"/>
                <w:szCs w:val="22"/>
              </w:rPr>
              <w:t>циониров</w:t>
            </w:r>
            <w:r>
              <w:rPr>
                <w:sz w:val="22"/>
                <w:szCs w:val="22"/>
              </w:rPr>
              <w:t>а</w:t>
            </w:r>
            <w:r>
              <w:rPr>
                <w:sz w:val="22"/>
                <w:szCs w:val="22"/>
              </w:rPr>
              <w:t xml:space="preserve">ния </w:t>
            </w:r>
            <w:r w:rsidRPr="008D5E5C">
              <w:rPr>
                <w:sz w:val="22"/>
                <w:szCs w:val="22"/>
              </w:rPr>
              <w:t>МБУ г. Новошахти</w:t>
            </w:r>
            <w:r w:rsidRPr="008D5E5C">
              <w:rPr>
                <w:sz w:val="22"/>
                <w:szCs w:val="22"/>
              </w:rPr>
              <w:t>н</w:t>
            </w:r>
            <w:r w:rsidRPr="008D5E5C">
              <w:rPr>
                <w:sz w:val="22"/>
                <w:szCs w:val="22"/>
              </w:rPr>
              <w:t>ска «МФЦ»</w:t>
            </w:r>
          </w:p>
          <w:p w:rsidR="00563660" w:rsidRPr="00627AC0" w:rsidRDefault="00563660" w:rsidP="00563660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МБУ</w:t>
            </w:r>
          </w:p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г. Нов</w:t>
            </w:r>
            <w:r w:rsidRPr="0023475A">
              <w:rPr>
                <w:sz w:val="22"/>
                <w:szCs w:val="22"/>
              </w:rPr>
              <w:t>о</w:t>
            </w:r>
            <w:r w:rsidRPr="0023475A">
              <w:rPr>
                <w:sz w:val="22"/>
                <w:szCs w:val="22"/>
              </w:rPr>
              <w:t>шахти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ска «МФЦ»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6310000590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610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150,0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rPr>
          <w:trHeight w:val="71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Подпрогра</w:t>
            </w:r>
            <w:r w:rsidRPr="0023475A">
              <w:rPr>
                <w:sz w:val="22"/>
                <w:szCs w:val="22"/>
              </w:rPr>
              <w:t>м</w:t>
            </w:r>
            <w:r>
              <w:rPr>
                <w:sz w:val="22"/>
                <w:szCs w:val="22"/>
              </w:rPr>
              <w:t>м</w:t>
            </w:r>
            <w:r w:rsidRPr="0023475A">
              <w:rPr>
                <w:sz w:val="22"/>
                <w:szCs w:val="22"/>
              </w:rPr>
              <w:t>а № 2 «Ра</w:t>
            </w:r>
            <w:r w:rsidRPr="0023475A">
              <w:rPr>
                <w:sz w:val="22"/>
                <w:szCs w:val="22"/>
              </w:rPr>
              <w:t>з</w:t>
            </w:r>
            <w:r w:rsidRPr="0023475A">
              <w:rPr>
                <w:sz w:val="22"/>
                <w:szCs w:val="22"/>
              </w:rPr>
              <w:t>витие и и</w:t>
            </w:r>
            <w:r w:rsidRPr="0023475A">
              <w:rPr>
                <w:sz w:val="22"/>
                <w:szCs w:val="22"/>
              </w:rPr>
              <w:t>с</w:t>
            </w:r>
            <w:r w:rsidRPr="0023475A">
              <w:rPr>
                <w:sz w:val="22"/>
                <w:szCs w:val="22"/>
              </w:rPr>
              <w:t>пользование информац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онных и теле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ционных тех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нологий»</w:t>
            </w:r>
          </w:p>
          <w:p w:rsidR="00627AC0" w:rsidRPr="00627AC0" w:rsidRDefault="00627AC0" w:rsidP="00563660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60" w:rsidRPr="002A116E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Развитие ин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формацио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ной и тел</w:t>
            </w:r>
            <w:r w:rsidRPr="0023475A">
              <w:rPr>
                <w:sz w:val="22"/>
                <w:szCs w:val="22"/>
              </w:rPr>
              <w:t>е</w:t>
            </w:r>
            <w:r>
              <w:rPr>
                <w:sz w:val="22"/>
                <w:szCs w:val="22"/>
              </w:rPr>
              <w:t>ком</w:t>
            </w:r>
            <w:r w:rsidRPr="0023475A">
              <w:rPr>
                <w:sz w:val="22"/>
                <w:szCs w:val="22"/>
              </w:rPr>
              <w:t>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lastRenderedPageBreak/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16 949,3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2 111,3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2 724,4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Создание и развитие информац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онно-теле</w:t>
            </w:r>
            <w:r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ционной и</w:t>
            </w:r>
            <w:r w:rsidRPr="0023475A">
              <w:rPr>
                <w:sz w:val="22"/>
                <w:szCs w:val="22"/>
              </w:rPr>
              <w:t>н</w:t>
            </w:r>
            <w:r w:rsidRPr="0023475A">
              <w:rPr>
                <w:sz w:val="22"/>
                <w:szCs w:val="22"/>
              </w:rPr>
              <w:t>фраструкт</w:t>
            </w:r>
            <w:r w:rsidRPr="0023475A">
              <w:rPr>
                <w:sz w:val="22"/>
                <w:szCs w:val="22"/>
              </w:rPr>
              <w:t>у</w:t>
            </w:r>
            <w:r w:rsidRPr="0023475A">
              <w:rPr>
                <w:sz w:val="22"/>
                <w:szCs w:val="22"/>
              </w:rPr>
              <w:t>ры</w:t>
            </w:r>
          </w:p>
          <w:p w:rsidR="00563660" w:rsidRPr="00627AC0" w:rsidRDefault="00563660" w:rsidP="00563660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6320023260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16 875,2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0D5A59" w:rsidRDefault="00563660" w:rsidP="00563660">
            <w:pPr>
              <w:ind w:left="-108" w:right="-108"/>
              <w:jc w:val="center"/>
              <w:rPr>
                <w:highlight w:val="yellow"/>
              </w:rPr>
            </w:pPr>
            <w:r w:rsidRPr="000D5A59">
              <w:rPr>
                <w:sz w:val="22"/>
                <w:szCs w:val="22"/>
              </w:rPr>
              <w:t>1 745,3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0D5A59" w:rsidRDefault="00563660" w:rsidP="00563660">
            <w:pPr>
              <w:ind w:left="-108" w:right="-108"/>
              <w:jc w:val="center"/>
            </w:pPr>
            <w:r w:rsidRPr="000D5A59">
              <w:rPr>
                <w:sz w:val="22"/>
                <w:szCs w:val="22"/>
              </w:rPr>
              <w:t>2 096,3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0D5A59" w:rsidRDefault="00563660" w:rsidP="00563660">
            <w:pPr>
              <w:ind w:left="-108" w:right="-108"/>
              <w:jc w:val="center"/>
              <w:rPr>
                <w:highlight w:val="yellow"/>
              </w:rPr>
            </w:pPr>
            <w:r w:rsidRPr="000D5A59">
              <w:rPr>
                <w:sz w:val="22"/>
                <w:szCs w:val="22"/>
              </w:rPr>
              <w:t>2 338,4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2 705,9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1 934,8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61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3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72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1 210,9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Услуги по обслуж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ванию, р</w:t>
            </w:r>
            <w:r w:rsidRPr="0023475A">
              <w:rPr>
                <w:sz w:val="22"/>
                <w:szCs w:val="22"/>
              </w:rPr>
              <w:t>е</w:t>
            </w:r>
            <w:r w:rsidRPr="0023475A">
              <w:rPr>
                <w:sz w:val="22"/>
                <w:szCs w:val="22"/>
              </w:rPr>
              <w:t>монту, утили</w:t>
            </w:r>
            <w:r w:rsidR="00627AC0"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зации компь</w:t>
            </w:r>
            <w:r w:rsidR="00627AC0">
              <w:rPr>
                <w:sz w:val="22"/>
                <w:szCs w:val="22"/>
              </w:rPr>
              <w:t>-</w:t>
            </w:r>
            <w:r w:rsidRPr="0023475A">
              <w:rPr>
                <w:sz w:val="22"/>
                <w:szCs w:val="22"/>
              </w:rPr>
              <w:t>ютерной и организац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онной техн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ки</w:t>
            </w:r>
          </w:p>
          <w:p w:rsidR="00563660" w:rsidRPr="00627AC0" w:rsidRDefault="00563660" w:rsidP="00563660">
            <w:pPr>
              <w:ind w:right="-113"/>
              <w:rPr>
                <w:sz w:val="16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902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6320023260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74,1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13,6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15,0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27,0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18,5</w:t>
            </w:r>
          </w:p>
          <w:p w:rsidR="00563660" w:rsidRDefault="00563660" w:rsidP="00563660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Основное мероприятие. Использов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ние инфо</w:t>
            </w:r>
            <w:r w:rsidRPr="0023475A">
              <w:rPr>
                <w:sz w:val="22"/>
                <w:szCs w:val="22"/>
              </w:rPr>
              <w:t>р</w:t>
            </w:r>
            <w:r w:rsidRPr="0023475A">
              <w:rPr>
                <w:sz w:val="22"/>
                <w:szCs w:val="22"/>
              </w:rPr>
              <w:t>мационно-</w:t>
            </w:r>
            <w:r>
              <w:rPr>
                <w:sz w:val="22"/>
                <w:szCs w:val="22"/>
              </w:rPr>
              <w:t xml:space="preserve"> </w:t>
            </w:r>
            <w:r w:rsidRPr="0023475A">
              <w:rPr>
                <w:sz w:val="22"/>
                <w:szCs w:val="22"/>
              </w:rPr>
              <w:t>коммуник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ционных технологий в деятельности Администр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ции города</w:t>
            </w:r>
          </w:p>
          <w:p w:rsidR="00563660" w:rsidRPr="00BF479A" w:rsidRDefault="00563660" w:rsidP="00563660">
            <w:pPr>
              <w:ind w:right="-113"/>
              <w:rPr>
                <w:sz w:val="1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Сектор автом</w:t>
            </w:r>
            <w:r w:rsidRPr="0023475A">
              <w:rPr>
                <w:sz w:val="22"/>
                <w:szCs w:val="22"/>
              </w:rPr>
              <w:t>а</w:t>
            </w:r>
            <w:r w:rsidRPr="0023475A">
              <w:rPr>
                <w:sz w:val="22"/>
                <w:szCs w:val="22"/>
              </w:rPr>
              <w:t>тизации Админ</w:t>
            </w:r>
            <w:r w:rsidRPr="0023475A">
              <w:rPr>
                <w:sz w:val="22"/>
                <w:szCs w:val="22"/>
              </w:rPr>
              <w:t>и</w:t>
            </w:r>
            <w:r w:rsidRPr="0023475A">
              <w:rPr>
                <w:sz w:val="22"/>
                <w:szCs w:val="22"/>
              </w:rPr>
              <w:t>страции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  <w:tr w:rsidR="00563660" w:rsidTr="00563660"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lastRenderedPageBreak/>
              <w:t>Меропри</w:t>
            </w:r>
            <w:r w:rsidRPr="0023475A">
              <w:rPr>
                <w:sz w:val="22"/>
                <w:szCs w:val="22"/>
              </w:rPr>
              <w:t>я</w:t>
            </w:r>
            <w:r w:rsidRPr="0023475A">
              <w:rPr>
                <w:sz w:val="22"/>
                <w:szCs w:val="22"/>
              </w:rPr>
              <w:t>тие</w:t>
            </w:r>
            <w:r>
              <w:rPr>
                <w:sz w:val="22"/>
                <w:szCs w:val="22"/>
              </w:rPr>
              <w:t>.</w:t>
            </w:r>
            <w:r w:rsidRPr="0023475A">
              <w:rPr>
                <w:sz w:val="22"/>
                <w:szCs w:val="22"/>
              </w:rPr>
              <w:t xml:space="preserve"> Перевод архивных документов в электронный вид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Pr="0023475A" w:rsidRDefault="00563660" w:rsidP="00563660">
            <w:pPr>
              <w:ind w:right="-113"/>
              <w:rPr>
                <w:sz w:val="22"/>
                <w:szCs w:val="22"/>
              </w:rPr>
            </w:pPr>
            <w:r w:rsidRPr="0023475A">
              <w:rPr>
                <w:sz w:val="22"/>
                <w:szCs w:val="22"/>
              </w:rPr>
              <w:t>Архи</w:t>
            </w:r>
            <w:r w:rsidRPr="0023475A">
              <w:rPr>
                <w:sz w:val="22"/>
                <w:szCs w:val="22"/>
              </w:rPr>
              <w:t>в</w:t>
            </w:r>
            <w:r w:rsidRPr="0023475A">
              <w:rPr>
                <w:sz w:val="22"/>
                <w:szCs w:val="22"/>
              </w:rPr>
              <w:t>ный о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дел А</w:t>
            </w:r>
            <w:r w:rsidRPr="0023475A">
              <w:rPr>
                <w:sz w:val="22"/>
                <w:szCs w:val="22"/>
              </w:rPr>
              <w:t>д</w:t>
            </w:r>
            <w:r w:rsidRPr="0023475A">
              <w:rPr>
                <w:sz w:val="22"/>
                <w:szCs w:val="22"/>
              </w:rPr>
              <w:t>минис</w:t>
            </w:r>
            <w:r w:rsidRPr="0023475A">
              <w:rPr>
                <w:sz w:val="22"/>
                <w:szCs w:val="22"/>
              </w:rPr>
              <w:t>т</w:t>
            </w:r>
            <w:r w:rsidRPr="0023475A">
              <w:rPr>
                <w:sz w:val="22"/>
                <w:szCs w:val="22"/>
              </w:rPr>
              <w:t>рации города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ind w:left="-108" w:right="-108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3660" w:rsidRDefault="00563660" w:rsidP="00563660">
            <w:pPr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:rsidR="00563660" w:rsidRDefault="00563660" w:rsidP="00563660">
      <w:pPr>
        <w:jc w:val="both"/>
        <w:rPr>
          <w:sz w:val="28"/>
          <w:szCs w:val="28"/>
        </w:rPr>
      </w:pPr>
    </w:p>
    <w:p w:rsidR="00627AC0" w:rsidRDefault="00627AC0" w:rsidP="00563660">
      <w:pPr>
        <w:jc w:val="both"/>
        <w:rPr>
          <w:sz w:val="28"/>
          <w:szCs w:val="28"/>
        </w:rPr>
      </w:pPr>
    </w:p>
    <w:p w:rsidR="00627AC0" w:rsidRDefault="00563660" w:rsidP="0056366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  <w:r>
        <w:rPr>
          <w:sz w:val="28"/>
          <w:szCs w:val="28"/>
        </w:rPr>
        <w:t xml:space="preserve"> </w:t>
      </w:r>
    </w:p>
    <w:p w:rsidR="00563660" w:rsidRDefault="00563660" w:rsidP="0056366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   </w:t>
      </w:r>
      <w:r>
        <w:rPr>
          <w:sz w:val="28"/>
          <w:szCs w:val="28"/>
        </w:rPr>
        <w:t xml:space="preserve">        </w:t>
      </w:r>
      <w:r w:rsidR="00627AC0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</w:t>
      </w:r>
      <w:r w:rsidRPr="00D96A9E">
        <w:rPr>
          <w:sz w:val="28"/>
          <w:szCs w:val="28"/>
        </w:rPr>
        <w:t>Ю.А. Лубенцов</w:t>
      </w:r>
      <w:r>
        <w:rPr>
          <w:sz w:val="28"/>
          <w:szCs w:val="28"/>
        </w:rPr>
        <w:t>».</w:t>
      </w:r>
    </w:p>
    <w:p w:rsidR="00627AC0" w:rsidRDefault="00627AC0" w:rsidP="00563660">
      <w:pPr>
        <w:jc w:val="both"/>
        <w:rPr>
          <w:sz w:val="28"/>
          <w:szCs w:val="28"/>
        </w:rPr>
      </w:pPr>
    </w:p>
    <w:p w:rsidR="00563660" w:rsidRPr="008303B5" w:rsidRDefault="00563660" w:rsidP="00563660">
      <w:pPr>
        <w:spacing w:line="276" w:lineRule="auto"/>
        <w:ind w:firstLine="708"/>
        <w:jc w:val="both"/>
        <w:rPr>
          <w:sz w:val="10"/>
          <w:szCs w:val="28"/>
        </w:rPr>
      </w:pPr>
      <w:r>
        <w:rPr>
          <w:sz w:val="28"/>
          <w:szCs w:val="28"/>
        </w:rPr>
        <w:t xml:space="preserve">5. </w:t>
      </w:r>
      <w:r w:rsidRPr="00AE45BE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</w:t>
      </w:r>
      <w:r w:rsidRPr="00AE45BE">
        <w:rPr>
          <w:sz w:val="28"/>
          <w:szCs w:val="28"/>
        </w:rPr>
        <w:t xml:space="preserve"> к муниципальной программе города Новошахтинска «Информационное общество» изложить в следующей редакции:</w:t>
      </w:r>
    </w:p>
    <w:p w:rsidR="00563660" w:rsidRPr="003008DB" w:rsidRDefault="00563660" w:rsidP="00563660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«Приложение № 4</w:t>
      </w:r>
    </w:p>
    <w:p w:rsidR="00563660" w:rsidRPr="003008DB" w:rsidRDefault="00563660" w:rsidP="00563660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к муниципальной программе</w:t>
      </w:r>
    </w:p>
    <w:p w:rsidR="00563660" w:rsidRPr="003008DB" w:rsidRDefault="00563660" w:rsidP="00563660">
      <w:pPr>
        <w:spacing w:line="100" w:lineRule="atLeast"/>
        <w:ind w:left="10206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города Новошахтинска</w:t>
      </w:r>
    </w:p>
    <w:p w:rsidR="00563660" w:rsidRDefault="00563660" w:rsidP="00563660">
      <w:pPr>
        <w:spacing w:line="100" w:lineRule="atLeast"/>
        <w:ind w:left="10206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«Информационное общество»</w:t>
      </w:r>
    </w:p>
    <w:p w:rsidR="00563660" w:rsidRPr="00EB43F9" w:rsidRDefault="00563660" w:rsidP="00563660">
      <w:pPr>
        <w:spacing w:line="100" w:lineRule="atLeast"/>
        <w:ind w:left="10206"/>
        <w:jc w:val="center"/>
        <w:rPr>
          <w:rFonts w:eastAsia="SimSun" w:cs="Calibri"/>
          <w:sz w:val="2"/>
          <w:szCs w:val="28"/>
          <w:lang w:eastAsia="zh-CN"/>
        </w:rPr>
      </w:pPr>
    </w:p>
    <w:p w:rsidR="00563660" w:rsidRPr="003008DB" w:rsidRDefault="00563660" w:rsidP="00563660">
      <w:pPr>
        <w:spacing w:line="100" w:lineRule="atLeast"/>
        <w:jc w:val="center"/>
        <w:rPr>
          <w:rFonts w:eastAsia="SimSun" w:cs="Calibri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РАСХОДЫ</w:t>
      </w:r>
    </w:p>
    <w:p w:rsidR="00563660" w:rsidRDefault="00563660" w:rsidP="00563660">
      <w:pPr>
        <w:spacing w:line="100" w:lineRule="atLeast"/>
        <w:jc w:val="center"/>
        <w:rPr>
          <w:rFonts w:eastAsia="SimSun" w:cs="Arial"/>
          <w:sz w:val="28"/>
          <w:szCs w:val="28"/>
          <w:lang w:eastAsia="zh-CN"/>
        </w:rPr>
      </w:pPr>
      <w:r w:rsidRPr="003008DB">
        <w:rPr>
          <w:rFonts w:eastAsia="SimSun" w:cs="Arial"/>
          <w:sz w:val="28"/>
          <w:szCs w:val="28"/>
          <w:lang w:eastAsia="zh-CN"/>
        </w:rPr>
        <w:t>бюджета города, федерального</w:t>
      </w:r>
      <w:r>
        <w:rPr>
          <w:rFonts w:eastAsia="SimSun" w:cs="Arial"/>
          <w:sz w:val="28"/>
          <w:szCs w:val="28"/>
          <w:lang w:eastAsia="zh-CN"/>
        </w:rPr>
        <w:t xml:space="preserve">, </w:t>
      </w:r>
      <w:r w:rsidRPr="003008DB">
        <w:rPr>
          <w:rFonts w:eastAsia="SimSun" w:cs="Arial"/>
          <w:sz w:val="28"/>
          <w:szCs w:val="28"/>
          <w:lang w:eastAsia="zh-CN"/>
        </w:rPr>
        <w:t>областного бюджетов и внебюджетных источников на реализацию программы</w:t>
      </w:r>
    </w:p>
    <w:p w:rsidR="00563660" w:rsidRPr="00002E3A" w:rsidRDefault="00563660" w:rsidP="00563660">
      <w:pPr>
        <w:spacing w:line="100" w:lineRule="atLeast"/>
        <w:jc w:val="both"/>
        <w:rPr>
          <w:rFonts w:eastAsia="SimSun" w:cs="Arial"/>
          <w:sz w:val="6"/>
          <w:szCs w:val="16"/>
          <w:lang w:eastAsia="zh-CN"/>
        </w:rPr>
      </w:pPr>
    </w:p>
    <w:tbl>
      <w:tblPr>
        <w:tblW w:w="15876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563660" w:rsidRPr="00B941A8" w:rsidTr="00563660">
        <w:trPr>
          <w:trHeight w:val="252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Наименование </w:t>
            </w:r>
          </w:p>
          <w:p w:rsidR="00563660" w:rsidRDefault="00563660" w:rsidP="00563660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программы, </w:t>
            </w:r>
          </w:p>
          <w:p w:rsidR="00563660" w:rsidRDefault="00563660" w:rsidP="00563660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номер и </w:t>
            </w:r>
          </w:p>
          <w:p w:rsidR="00563660" w:rsidRPr="00B941A8" w:rsidRDefault="00563660" w:rsidP="00563660">
            <w:pPr>
              <w:ind w:right="-107"/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наименование  </w:t>
            </w:r>
          </w:p>
          <w:p w:rsidR="00563660" w:rsidRPr="00B941A8" w:rsidRDefault="00563660" w:rsidP="00563660">
            <w:pPr>
              <w:ind w:right="-107"/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подпрограммы</w:t>
            </w:r>
          </w:p>
        </w:tc>
        <w:tc>
          <w:tcPr>
            <w:tcW w:w="2126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 xml:space="preserve">Источники </w:t>
            </w:r>
          </w:p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ind w:right="-109"/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Объем расходов, всего (тыс. рублей)</w:t>
            </w:r>
          </w:p>
        </w:tc>
        <w:tc>
          <w:tcPr>
            <w:tcW w:w="10915" w:type="dxa"/>
            <w:gridSpan w:val="1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В том числе по годам реализации программы</w:t>
            </w:r>
          </w:p>
        </w:tc>
      </w:tr>
      <w:tr w:rsidR="00563660" w:rsidRPr="00B941A8" w:rsidTr="00563660">
        <w:trPr>
          <w:trHeight w:val="237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rFonts w:cs="Arial"/>
                <w:color w:val="000000"/>
                <w:sz w:val="24"/>
                <w:szCs w:val="24"/>
              </w:rPr>
            </w:pPr>
            <w:r w:rsidRPr="00B941A8">
              <w:rPr>
                <w:rFonts w:cs="Arial"/>
                <w:color w:val="000000"/>
                <w:sz w:val="24"/>
                <w:szCs w:val="24"/>
              </w:rPr>
              <w:t>2030</w:t>
            </w:r>
          </w:p>
        </w:tc>
      </w:tr>
    </w:tbl>
    <w:p w:rsidR="00563660" w:rsidRPr="00065F32" w:rsidRDefault="00563660" w:rsidP="00563660">
      <w:pPr>
        <w:jc w:val="both"/>
        <w:rPr>
          <w:rFonts w:eastAsia="SimSun" w:cs="Arial"/>
          <w:sz w:val="2"/>
          <w:szCs w:val="2"/>
          <w:lang w:eastAsia="zh-CN"/>
        </w:rPr>
      </w:pPr>
    </w:p>
    <w:tbl>
      <w:tblPr>
        <w:tblW w:w="15876" w:type="dxa"/>
        <w:tblInd w:w="-56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843"/>
        <w:gridCol w:w="2126"/>
        <w:gridCol w:w="992"/>
        <w:gridCol w:w="993"/>
        <w:gridCol w:w="850"/>
        <w:gridCol w:w="851"/>
        <w:gridCol w:w="850"/>
        <w:gridCol w:w="992"/>
        <w:gridCol w:w="851"/>
        <w:gridCol w:w="992"/>
        <w:gridCol w:w="851"/>
        <w:gridCol w:w="992"/>
        <w:gridCol w:w="992"/>
        <w:gridCol w:w="851"/>
        <w:gridCol w:w="850"/>
      </w:tblGrid>
      <w:tr w:rsidR="00563660" w:rsidTr="00563660">
        <w:trPr>
          <w:trHeight w:val="230"/>
          <w:tblHeader/>
        </w:trPr>
        <w:tc>
          <w:tcPr>
            <w:tcW w:w="18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color w:val="00000A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rFonts w:cs="Arial"/>
                <w:color w:val="00000A"/>
                <w:sz w:val="24"/>
                <w:szCs w:val="24"/>
              </w:rPr>
            </w:pPr>
            <w:r w:rsidRPr="00B941A8">
              <w:rPr>
                <w:rFonts w:cs="Arial"/>
                <w:color w:val="00000A"/>
                <w:sz w:val="24"/>
                <w:szCs w:val="24"/>
              </w:rPr>
              <w:t>15</w:t>
            </w:r>
          </w:p>
        </w:tc>
      </w:tr>
      <w:tr w:rsidR="00563660" w:rsidTr="00563660">
        <w:trPr>
          <w:trHeight w:val="230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Муниципальная программа г</w:t>
            </w:r>
            <w:r w:rsidRPr="00E32ED1">
              <w:rPr>
                <w:sz w:val="24"/>
                <w:szCs w:val="22"/>
              </w:rPr>
              <w:t>о</w:t>
            </w:r>
            <w:r w:rsidRPr="00E32ED1">
              <w:rPr>
                <w:sz w:val="24"/>
                <w:szCs w:val="22"/>
              </w:rPr>
              <w:t>рода Новоша</w:t>
            </w:r>
            <w:r w:rsidRPr="00E32ED1">
              <w:rPr>
                <w:sz w:val="24"/>
                <w:szCs w:val="22"/>
              </w:rPr>
              <w:t>х</w:t>
            </w:r>
            <w:r w:rsidRPr="00E32ED1">
              <w:rPr>
                <w:sz w:val="24"/>
                <w:szCs w:val="22"/>
              </w:rPr>
              <w:t>тинска «И</w:t>
            </w:r>
            <w:r w:rsidRPr="00E32ED1">
              <w:rPr>
                <w:sz w:val="24"/>
                <w:szCs w:val="22"/>
              </w:rPr>
              <w:t>н</w:t>
            </w:r>
            <w:r w:rsidRPr="00E32ED1">
              <w:rPr>
                <w:sz w:val="24"/>
                <w:szCs w:val="22"/>
              </w:rPr>
              <w:lastRenderedPageBreak/>
              <w:t>формационное общество»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lastRenderedPageBreak/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302 779,3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21 873,9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22 060,6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25 048,2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30 625,9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31 881,7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22 893,6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23 812,3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24 674,5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25 582,9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26 641,0</w:t>
            </w:r>
          </w:p>
        </w:tc>
      </w:tr>
      <w:tr w:rsidR="00563660" w:rsidTr="00563660">
        <w:trPr>
          <w:trHeight w:val="135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49 498,7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</w:tr>
      <w:tr w:rsidR="00563660" w:rsidTr="00563660">
        <w:trPr>
          <w:trHeight w:val="349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  <w:tr w:rsidR="00563660" w:rsidTr="00563660">
        <w:trPr>
          <w:trHeight w:val="22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бюджет города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241 245,6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17 469,8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17 524,6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20 196,9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  <w:r w:rsidR="00EE258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593,6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25 168,7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18 527,6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19 446,3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20 308,5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21 216,9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22 275,0</w:t>
            </w:r>
          </w:p>
        </w:tc>
      </w:tr>
      <w:tr w:rsidR="00563660" w:rsidTr="00563660">
        <w:trPr>
          <w:trHeight w:val="1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12 035,0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B941A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35</w:t>
            </w:r>
            <w:r w:rsidRPr="00DF14F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</w:tr>
      <w:tr w:rsidR="00563660" w:rsidTr="00563660">
        <w:trPr>
          <w:trHeight w:val="384"/>
        </w:trPr>
        <w:tc>
          <w:tcPr>
            <w:tcW w:w="1843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Подпрограмма   № 1 «Организ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ция предоста</w:t>
            </w:r>
            <w:r w:rsidRPr="00E32ED1">
              <w:rPr>
                <w:sz w:val="24"/>
                <w:szCs w:val="22"/>
              </w:rPr>
              <w:t>в</w:t>
            </w:r>
            <w:r w:rsidRPr="00E32ED1">
              <w:rPr>
                <w:sz w:val="24"/>
                <w:szCs w:val="22"/>
              </w:rPr>
              <w:t>ления госуда</w:t>
            </w:r>
            <w:r w:rsidRPr="00E32ED1">
              <w:rPr>
                <w:sz w:val="24"/>
                <w:szCs w:val="22"/>
              </w:rPr>
              <w:t>р</w:t>
            </w:r>
            <w:r w:rsidRPr="00E32ED1">
              <w:rPr>
                <w:sz w:val="24"/>
                <w:szCs w:val="22"/>
              </w:rPr>
              <w:t>ственных и м</w:t>
            </w:r>
            <w:r w:rsidRPr="00E32ED1">
              <w:rPr>
                <w:sz w:val="24"/>
                <w:szCs w:val="22"/>
              </w:rPr>
              <w:t>у</w:t>
            </w:r>
            <w:r w:rsidRPr="00E32ED1">
              <w:rPr>
                <w:sz w:val="24"/>
                <w:szCs w:val="22"/>
              </w:rPr>
              <w:t>ниципальных услуг по при</w:t>
            </w:r>
            <w:r w:rsidRPr="00E32ED1">
              <w:rPr>
                <w:sz w:val="24"/>
                <w:szCs w:val="22"/>
              </w:rPr>
              <w:t>н</w:t>
            </w:r>
            <w:r w:rsidRPr="00E32ED1">
              <w:rPr>
                <w:sz w:val="24"/>
                <w:szCs w:val="22"/>
              </w:rPr>
              <w:t xml:space="preserve">ципу «одного окна» </w:t>
            </w: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285 830,0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20 115,0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19 949,3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22 682,8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27 901,5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691B06">
              <w:rPr>
                <w:sz w:val="24"/>
                <w:szCs w:val="24"/>
              </w:rPr>
              <w:t>29 </w:t>
            </w:r>
            <w:r>
              <w:rPr>
                <w:sz w:val="24"/>
                <w:szCs w:val="24"/>
              </w:rPr>
              <w:t>946,9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23 734,1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23 950,6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21 682,7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22 601,4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23 463,6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24 372,0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25 430,1</w:t>
            </w:r>
          </w:p>
        </w:tc>
      </w:tr>
      <w:tr w:rsidR="00563660" w:rsidTr="00563660">
        <w:trPr>
          <w:trHeight w:val="342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49 498,7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 404,1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3 536,0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3 851,3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4 997,3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5 213,0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5 475,6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5 691,4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3 466,0</w:t>
            </w:r>
          </w:p>
        </w:tc>
      </w:tr>
      <w:tr w:rsidR="00563660" w:rsidTr="00563660">
        <w:trPr>
          <w:trHeight w:val="33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  <w:tr w:rsidR="00563660" w:rsidTr="00563660">
        <w:trPr>
          <w:trHeight w:val="381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224 296,3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 710,9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15 413,3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17 831,5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21 869,2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23 233,9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17 258,5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17 259,2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17 316,7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18 235,4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19 097,6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20 006,0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21 064,1</w:t>
            </w:r>
          </w:p>
        </w:tc>
      </w:tr>
      <w:tr w:rsidR="00563660" w:rsidTr="00563660">
        <w:trPr>
          <w:trHeight w:val="300"/>
        </w:trPr>
        <w:tc>
          <w:tcPr>
            <w:tcW w:w="1843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12 035,0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1 000</w:t>
            </w:r>
            <w:r w:rsidRPr="00B941A8">
              <w:rPr>
                <w:sz w:val="24"/>
                <w:szCs w:val="24"/>
              </w:rPr>
              <w:t>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DF14FA">
              <w:rPr>
                <w:sz w:val="24"/>
                <w:szCs w:val="24"/>
              </w:rPr>
              <w:t>1 0</w:t>
            </w:r>
            <w:r>
              <w:rPr>
                <w:sz w:val="24"/>
                <w:szCs w:val="24"/>
              </w:rPr>
              <w:t>35</w:t>
            </w:r>
            <w:r w:rsidRPr="00DF14FA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1 0</w:t>
            </w:r>
            <w:r w:rsidRPr="00B941A8">
              <w:rPr>
                <w:sz w:val="24"/>
                <w:szCs w:val="24"/>
              </w:rPr>
              <w:t>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900,0</w:t>
            </w:r>
          </w:p>
        </w:tc>
      </w:tr>
      <w:tr w:rsidR="00563660" w:rsidTr="00563660">
        <w:trPr>
          <w:trHeight w:val="258"/>
        </w:trPr>
        <w:tc>
          <w:tcPr>
            <w:tcW w:w="1843" w:type="dxa"/>
            <w:vMerge w:val="restart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1"/>
              <w:rPr>
                <w:sz w:val="24"/>
                <w:szCs w:val="22"/>
              </w:rPr>
            </w:pPr>
            <w:r w:rsidRPr="00E32ED1">
              <w:rPr>
                <w:sz w:val="24"/>
                <w:szCs w:val="22"/>
              </w:rPr>
              <w:t>Подпрограмма   № 2 «Развитие и использов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ние информ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ционных и т</w:t>
            </w:r>
            <w:r w:rsidRPr="00E32ED1">
              <w:rPr>
                <w:sz w:val="24"/>
                <w:szCs w:val="22"/>
              </w:rPr>
              <w:t>е</w:t>
            </w:r>
            <w:r w:rsidRPr="00E32ED1">
              <w:rPr>
                <w:sz w:val="24"/>
                <w:szCs w:val="22"/>
              </w:rPr>
              <w:t>лекоммуник</w:t>
            </w:r>
            <w:r w:rsidRPr="00E32ED1">
              <w:rPr>
                <w:sz w:val="24"/>
                <w:szCs w:val="22"/>
              </w:rPr>
              <w:t>а</w:t>
            </w:r>
            <w:r w:rsidRPr="00E32ED1">
              <w:rPr>
                <w:sz w:val="24"/>
                <w:szCs w:val="22"/>
              </w:rPr>
              <w:t>ционных техн</w:t>
            </w:r>
            <w:r w:rsidRPr="00E32ED1">
              <w:rPr>
                <w:sz w:val="24"/>
                <w:szCs w:val="22"/>
              </w:rPr>
              <w:t>о</w:t>
            </w:r>
            <w:r w:rsidRPr="00E32ED1">
              <w:rPr>
                <w:sz w:val="24"/>
                <w:szCs w:val="22"/>
              </w:rPr>
              <w:t>логий»</w:t>
            </w:r>
          </w:p>
        </w:tc>
        <w:tc>
          <w:tcPr>
            <w:tcW w:w="2126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Всего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16 949,3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111,3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1 934,8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FA6A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</w:tr>
      <w:tr w:rsidR="00563660" w:rsidTr="00563660">
        <w:trPr>
          <w:trHeight w:val="261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областной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</w:tr>
      <w:tr w:rsidR="00563660" w:rsidTr="00563660">
        <w:trPr>
          <w:trHeight w:val="426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федеральный бюджет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-</w:t>
            </w:r>
          </w:p>
        </w:tc>
      </w:tr>
      <w:tr w:rsidR="00563660" w:rsidTr="00563660">
        <w:trPr>
          <w:trHeight w:val="31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бюджет города 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16 949,3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1 758,9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 111,3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2 365,4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2 724,4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1 934,8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FA6A5B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304D96" w:rsidRDefault="00563660" w:rsidP="00563660">
            <w:pPr>
              <w:jc w:val="center"/>
              <w:rPr>
                <w:sz w:val="24"/>
                <w:szCs w:val="24"/>
              </w:rPr>
            </w:pPr>
            <w:r w:rsidRPr="00304D96">
              <w:rPr>
                <w:sz w:val="24"/>
                <w:szCs w:val="24"/>
              </w:rPr>
              <w:t>1 210,9</w:t>
            </w:r>
          </w:p>
        </w:tc>
      </w:tr>
      <w:tr w:rsidR="00563660" w:rsidTr="00563660">
        <w:trPr>
          <w:trHeight w:val="278"/>
        </w:trPr>
        <w:tc>
          <w:tcPr>
            <w:tcW w:w="1843" w:type="dxa"/>
            <w:vMerge/>
            <w:tcBorders>
              <w:top w:val="single" w:sz="4" w:space="0" w:color="00000A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E32ED1" w:rsidRDefault="00563660" w:rsidP="00563660">
            <w:pPr>
              <w:ind w:left="147"/>
              <w:rPr>
                <w:rFonts w:cs="Arial"/>
                <w:color w:val="00000A"/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 xml:space="preserve">внебюджетные </w:t>
            </w:r>
          </w:p>
          <w:p w:rsidR="00563660" w:rsidRPr="00E32ED1" w:rsidRDefault="00563660" w:rsidP="00563660">
            <w:pPr>
              <w:ind w:left="147"/>
              <w:rPr>
                <w:sz w:val="24"/>
                <w:szCs w:val="22"/>
              </w:rPr>
            </w:pPr>
            <w:r w:rsidRPr="00E32ED1">
              <w:rPr>
                <w:rFonts w:cs="Arial"/>
                <w:color w:val="00000A"/>
                <w:sz w:val="24"/>
                <w:szCs w:val="22"/>
              </w:rPr>
              <w:t>источники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0" w:type="dxa"/>
            </w:tcMar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:rsidR="00563660" w:rsidRPr="00B941A8" w:rsidRDefault="00563660" w:rsidP="00563660">
            <w:pPr>
              <w:jc w:val="center"/>
              <w:rPr>
                <w:sz w:val="24"/>
                <w:szCs w:val="24"/>
              </w:rPr>
            </w:pPr>
            <w:r w:rsidRPr="00B941A8">
              <w:rPr>
                <w:sz w:val="24"/>
                <w:szCs w:val="24"/>
              </w:rPr>
              <w:t>-</w:t>
            </w:r>
          </w:p>
        </w:tc>
      </w:tr>
    </w:tbl>
    <w:p w:rsidR="00563660" w:rsidRDefault="00563660" w:rsidP="00563660">
      <w:pPr>
        <w:jc w:val="both"/>
        <w:rPr>
          <w:sz w:val="28"/>
          <w:szCs w:val="28"/>
        </w:rPr>
      </w:pPr>
    </w:p>
    <w:p w:rsidR="00563660" w:rsidRDefault="00563660" w:rsidP="00563660">
      <w:pPr>
        <w:jc w:val="both"/>
        <w:rPr>
          <w:sz w:val="28"/>
          <w:szCs w:val="28"/>
        </w:rPr>
      </w:pPr>
    </w:p>
    <w:p w:rsidR="00563660" w:rsidRPr="00D96A9E" w:rsidRDefault="00563660" w:rsidP="00563660">
      <w:pPr>
        <w:jc w:val="both"/>
        <w:rPr>
          <w:sz w:val="28"/>
          <w:szCs w:val="28"/>
        </w:rPr>
      </w:pPr>
      <w:r w:rsidRPr="00D96A9E">
        <w:rPr>
          <w:sz w:val="28"/>
          <w:szCs w:val="28"/>
        </w:rPr>
        <w:t>Управляющий делами</w:t>
      </w:r>
    </w:p>
    <w:p w:rsidR="00563660" w:rsidRDefault="00563660" w:rsidP="00563660">
      <w:pPr>
        <w:tabs>
          <w:tab w:val="left" w:pos="11280"/>
        </w:tabs>
        <w:rPr>
          <w:sz w:val="28"/>
          <w:szCs w:val="28"/>
        </w:rPr>
      </w:pPr>
      <w:r w:rsidRPr="00D96A9E">
        <w:rPr>
          <w:sz w:val="28"/>
          <w:szCs w:val="28"/>
        </w:rPr>
        <w:t xml:space="preserve">Администрации города                </w:t>
      </w:r>
      <w:r>
        <w:rPr>
          <w:sz w:val="28"/>
          <w:szCs w:val="28"/>
        </w:rPr>
        <w:t xml:space="preserve">                                        </w:t>
      </w:r>
      <w:r w:rsidRPr="00D96A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D96A9E">
        <w:rPr>
          <w:sz w:val="28"/>
          <w:szCs w:val="28"/>
        </w:rPr>
        <w:t xml:space="preserve"> Ю.А. Лубенцов</w:t>
      </w:r>
      <w:r>
        <w:rPr>
          <w:sz w:val="28"/>
          <w:szCs w:val="28"/>
        </w:rPr>
        <w:t>».</w:t>
      </w:r>
    </w:p>
    <w:p w:rsidR="00EE2589" w:rsidRDefault="00EE2589" w:rsidP="00563660">
      <w:pPr>
        <w:tabs>
          <w:tab w:val="left" w:pos="11280"/>
        </w:tabs>
        <w:rPr>
          <w:sz w:val="28"/>
          <w:szCs w:val="28"/>
        </w:rPr>
      </w:pPr>
    </w:p>
    <w:p w:rsidR="00EE2589" w:rsidRDefault="00EE2589" w:rsidP="00563660">
      <w:pPr>
        <w:tabs>
          <w:tab w:val="left" w:pos="11280"/>
        </w:tabs>
        <w:rPr>
          <w:sz w:val="28"/>
          <w:szCs w:val="28"/>
        </w:rPr>
      </w:pPr>
    </w:p>
    <w:p w:rsidR="00EE2589" w:rsidRPr="00EE2589" w:rsidRDefault="00EE2589" w:rsidP="00EE2589">
      <w:pPr>
        <w:rPr>
          <w:sz w:val="16"/>
          <w:szCs w:val="28"/>
        </w:rPr>
      </w:pPr>
    </w:p>
    <w:p w:rsidR="00EE2589" w:rsidRPr="00752A17" w:rsidRDefault="00EE2589" w:rsidP="00EE2589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Заместитель Главы Администрации города </w:t>
      </w:r>
    </w:p>
    <w:p w:rsidR="00EE2589" w:rsidRPr="00752A17" w:rsidRDefault="00EE2589" w:rsidP="00EE2589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по строительству, жилищным вопросам                                                                                                                           </w:t>
      </w:r>
    </w:p>
    <w:p w:rsidR="00EE2589" w:rsidRDefault="00EE2589" w:rsidP="00EE2589">
      <w:pPr>
        <w:rPr>
          <w:sz w:val="28"/>
          <w:szCs w:val="28"/>
        </w:rPr>
      </w:pPr>
      <w:r w:rsidRPr="00752A17">
        <w:rPr>
          <w:sz w:val="28"/>
          <w:szCs w:val="28"/>
        </w:rPr>
        <w:t xml:space="preserve">и земельно-имущественным отношениям                        </w:t>
      </w:r>
      <w:r>
        <w:rPr>
          <w:sz w:val="28"/>
          <w:szCs w:val="28"/>
        </w:rPr>
        <w:t xml:space="preserve">          </w:t>
      </w:r>
      <w:r w:rsidRPr="00752A17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                                                     </w:t>
      </w:r>
      <w:r w:rsidRPr="00752A17">
        <w:rPr>
          <w:sz w:val="28"/>
          <w:szCs w:val="28"/>
        </w:rPr>
        <w:t xml:space="preserve"> О.А. Маловичко  </w:t>
      </w:r>
    </w:p>
    <w:sectPr w:rsidR="00EE2589" w:rsidSect="00627AC0">
      <w:pgSz w:w="16840" w:h="11907" w:orient="landscape" w:code="9"/>
      <w:pgMar w:top="1701" w:right="1134" w:bottom="851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858" w:rsidRDefault="00633858">
      <w:r>
        <w:separator/>
      </w:r>
    </w:p>
  </w:endnote>
  <w:endnote w:type="continuationSeparator" w:id="0">
    <w:p w:rsidR="00633858" w:rsidRDefault="006338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;Times New Roman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858" w:rsidRDefault="00633858">
      <w:r>
        <w:separator/>
      </w:r>
    </w:p>
  </w:footnote>
  <w:footnote w:type="continuationSeparator" w:id="0">
    <w:p w:rsidR="00633858" w:rsidRDefault="0063385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autoHyphenation/>
  <w:hyphenationZone w:val="425"/>
  <w:doNotHyphenateCaps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3660"/>
    <w:rsid w:val="000223E0"/>
    <w:rsid w:val="000920AC"/>
    <w:rsid w:val="001028E8"/>
    <w:rsid w:val="00125E8B"/>
    <w:rsid w:val="0016794C"/>
    <w:rsid w:val="00172355"/>
    <w:rsid w:val="001D4456"/>
    <w:rsid w:val="0020024E"/>
    <w:rsid w:val="00227A7E"/>
    <w:rsid w:val="002478B3"/>
    <w:rsid w:val="00267B5E"/>
    <w:rsid w:val="00271882"/>
    <w:rsid w:val="002D5BE0"/>
    <w:rsid w:val="00345513"/>
    <w:rsid w:val="00374C3F"/>
    <w:rsid w:val="004567B2"/>
    <w:rsid w:val="00484504"/>
    <w:rsid w:val="004E73EE"/>
    <w:rsid w:val="00563660"/>
    <w:rsid w:val="0060675B"/>
    <w:rsid w:val="00627AC0"/>
    <w:rsid w:val="00633858"/>
    <w:rsid w:val="00667C00"/>
    <w:rsid w:val="0075433F"/>
    <w:rsid w:val="007E208F"/>
    <w:rsid w:val="007E7AC2"/>
    <w:rsid w:val="00846F6C"/>
    <w:rsid w:val="00863B6F"/>
    <w:rsid w:val="00866006"/>
    <w:rsid w:val="00907BDF"/>
    <w:rsid w:val="009300A0"/>
    <w:rsid w:val="00937984"/>
    <w:rsid w:val="00990747"/>
    <w:rsid w:val="0099714A"/>
    <w:rsid w:val="009E324C"/>
    <w:rsid w:val="009F02EF"/>
    <w:rsid w:val="00A678E5"/>
    <w:rsid w:val="00A95C03"/>
    <w:rsid w:val="00B03ED7"/>
    <w:rsid w:val="00B06403"/>
    <w:rsid w:val="00B17F54"/>
    <w:rsid w:val="00B51091"/>
    <w:rsid w:val="00C331F6"/>
    <w:rsid w:val="00C37D3E"/>
    <w:rsid w:val="00C658B0"/>
    <w:rsid w:val="00C94754"/>
    <w:rsid w:val="00D766C5"/>
    <w:rsid w:val="00D8158B"/>
    <w:rsid w:val="00DD26EE"/>
    <w:rsid w:val="00DD3606"/>
    <w:rsid w:val="00E1711A"/>
    <w:rsid w:val="00E70849"/>
    <w:rsid w:val="00EE2589"/>
    <w:rsid w:val="00EF2862"/>
    <w:rsid w:val="00F946F1"/>
    <w:rsid w:val="00FB0042"/>
    <w:rsid w:val="00FD0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63660"/>
  </w:style>
  <w:style w:type="table" w:styleId="a6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9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66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5E"/>
  </w:style>
  <w:style w:type="paragraph" w:styleId="1">
    <w:name w:val="heading 1"/>
    <w:basedOn w:val="a"/>
    <w:next w:val="a"/>
    <w:link w:val="10"/>
    <w:qFormat/>
    <w:rsid w:val="002478B3"/>
    <w:pPr>
      <w:keepNext/>
      <w:jc w:val="both"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2478B3"/>
    <w:rPr>
      <w:rFonts w:ascii="Arial" w:hAnsi="Arial"/>
      <w:sz w:val="24"/>
    </w:rPr>
  </w:style>
  <w:style w:type="paragraph" w:styleId="a3">
    <w:name w:val="header"/>
    <w:basedOn w:val="a"/>
    <w:rsid w:val="00846F6C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rsid w:val="00846F6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rsid w:val="00563660"/>
  </w:style>
  <w:style w:type="table" w:styleId="a6">
    <w:name w:val="Table Grid"/>
    <w:basedOn w:val="a1"/>
    <w:rsid w:val="002478B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nhideWhenUsed/>
    <w:rsid w:val="000920A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920A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3660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\AppData\Roaming\Microsoft\&#1064;&#1072;&#1073;&#1083;&#1086;&#1085;&#1099;\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Постановление.dotx</Template>
  <TotalTime>1</TotalTime>
  <Pages>10</Pages>
  <Words>1731</Words>
  <Characters>9869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</Company>
  <LinksUpToDate>false</LinksUpToDate>
  <CharactersWithSpaces>11577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IRONMANN (AKA SHAMAN)</cp:lastModifiedBy>
  <cp:revision>2</cp:revision>
  <cp:lastPrinted>2023-10-30T09:18:00Z</cp:lastPrinted>
  <dcterms:created xsi:type="dcterms:W3CDTF">2023-11-03T12:29:00Z</dcterms:created>
  <dcterms:modified xsi:type="dcterms:W3CDTF">2023-11-03T12:29:00Z</dcterms:modified>
</cp:coreProperties>
</file>