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20.06.2025                                            № 12                                 г. Новошахтинск</w:t>
      </w:r>
    </w:p>
    <w:p>
      <w:pPr>
        <w:pStyle w:val="Normal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Администрации города от 06.06.2025 № 558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 xml:space="preserve">В соответствии с постановлением Администрации города от 27.05.2025 № 519 «Об утверждении Положения о планировании по размещению нестационарных торговых объектов на территории города Новошахтинска», распоряжением Комитета по управлению имуществом Администрации города Новошахтинска от 16.06.2025 № 634 «О выдаче разрешения на использование земельного участка для размещения объекта без предоставления земельного участка и установления сервитутов»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города от 06.06.2025 № 558 «Об утверждении </w:t>
      </w:r>
      <w:r>
        <w:rPr>
          <w:rFonts w:eastAsia="Calibri"/>
          <w:sz w:val="28"/>
          <w:szCs w:val="28"/>
        </w:rPr>
        <w:t>схемы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муниципального образования городского округа «Г</w:t>
      </w:r>
      <w:r>
        <w:rPr>
          <w:sz w:val="28"/>
          <w:szCs w:val="28"/>
        </w:rPr>
        <w:t>ород Новошахтинск» Ростовской области»: дополнить строкой следующего содержания:</w:t>
      </w:r>
    </w:p>
    <w:tbl>
      <w:tblPr>
        <w:tblW w:w="9352" w:type="dxa"/>
        <w:jc w:val="start"/>
        <w:tblInd w:w="118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3818"/>
        <w:gridCol w:w="944"/>
        <w:gridCol w:w="895"/>
        <w:gridCol w:w="851"/>
        <w:gridCol w:w="2844"/>
      </w:tblGrid>
      <w:tr>
        <w:trPr/>
        <w:tc>
          <w:tcPr>
            <w:tcW w:w="38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57" w:end="-113"/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5920105</wp:posOffset>
                      </wp:positionH>
                      <wp:positionV relativeFrom="paragraph">
                        <wp:posOffset>635</wp:posOffset>
                      </wp:positionV>
                      <wp:extent cx="330200" cy="204470"/>
                      <wp:effectExtent l="0" t="0" r="0" b="0"/>
                      <wp:wrapNone/>
                      <wp:docPr id="1" name="Врезк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120" cy="2044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true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720" rIns="720" tIns="720" bIns="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1" path="m0,0l-2147483645,0l-2147483645,-2147483646l0,-2147483646xe" stroked="f" o:allowincell="f" style="position:absolute;margin-left:466.15pt;margin-top:0.05pt;width:25.95pt;height:16.0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true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«ул. Харьковская, 30</w:t>
            </w:r>
          </w:p>
        </w:tc>
        <w:tc>
          <w:tcPr>
            <w:tcW w:w="9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ind w:start="-113" w:end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9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8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</w:tr>
    </w:tbl>
    <w:p>
      <w:pPr>
        <w:pStyle w:val="Normal"/>
        <w:jc w:val="both"/>
        <w:rPr/>
      </w:pPr>
      <w:r>
        <w:rPr>
          <w:sz w:val="28"/>
          <w:szCs w:val="28"/>
        </w:rPr>
        <w:tab/>
        <w:t xml:space="preserve">2. Настоящее постановление подлежит официальному опубликованию и размещению на официальном сайте </w:t>
      </w:r>
      <w:r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ind w:hanging="435" w:star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ind w:end="-113"/>
        <w:rPr/>
      </w:pPr>
      <w:r>
        <w:rPr>
          <w:sz w:val="28"/>
          <w:szCs w:val="28"/>
        </w:rPr>
        <w:t>Глава города Новошахтинска                                                  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start="720"/>
        <w:rPr>
          <w:sz w:val="84"/>
          <w:szCs w:val="28"/>
        </w:rPr>
      </w:pPr>
      <w:r>
        <w:rPr>
          <w:sz w:val="84"/>
          <w:szCs w:val="28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rPr/>
      </w:pPr>
      <w:r>
        <w:rPr>
          <w:rFonts w:cs="Times New Roman" w:ascii="Times New Roman" w:hAnsi="Times New Roman"/>
          <w:sz w:val="28"/>
          <w:szCs w:val="28"/>
        </w:rPr>
        <w:t>сектор по вопросам потребительского</w:t>
      </w:r>
    </w:p>
    <w:p>
      <w:pPr>
        <w:pStyle w:val="Style16"/>
        <w:rPr/>
      </w:pPr>
      <w:r>
        <w:rPr>
          <w:rFonts w:cs="Times New Roman" w:ascii="Times New Roman" w:hAnsi="Times New Roman"/>
          <w:sz w:val="28"/>
          <w:szCs w:val="28"/>
        </w:rPr>
        <w:t>рынка 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3" w:bottom="1134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Courier New">
    <w:charset w:val="01" w:characterSet="utf-8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 w:customStyle="1">
    <w:name w:val="Текст в заданном формате"/>
    <w:basedOn w:val="Normal"/>
    <w:qFormat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 w:customStyle="1">
    <w:name w:val="Содержимое врезки"/>
    <w:basedOn w:val="Normal"/>
    <w:qFormat/>
    <w:pPr/>
    <w:rPr/>
  </w:style>
  <w:style w:type="numbering" w:styleId="Style18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LibreOffice/24.8.3.2$Linux_X86_64 LibreOffice_project/48a6bac9e7e268aeb4c3483fcf825c94556d9f92</Application>
  <AppVersion>15.0000</AppVersion>
  <Pages>1</Pages>
  <Words>178</Words>
  <Characters>1299</Characters>
  <CharactersWithSpaces>1593</CharactersWithSpaces>
  <Paragraphs>21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2025-06-19T12:09:13Z</dcterms:created>
  <dc:creator/>
  <dc:description/>
  <dc:language>ru-RU</dc:language>
  <cp:lastModifiedBy/>
  <cp:lastPrinted>2025-06-20T15:40:42Z</cp:lastPrinted>
  <dcterms:modified xsi:type="dcterms:W3CDTF">2025-06-20T15:41:24Z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