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Default="00DD26EE">
      <w:pPr>
        <w:jc w:val="center"/>
        <w:rPr>
          <w:sz w:val="24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Default="00DD26EE">
      <w:pPr>
        <w:rPr>
          <w:b/>
          <w:sz w:val="36"/>
        </w:rPr>
      </w:pPr>
    </w:p>
    <w:p w:rsidR="00DD26EE" w:rsidRPr="008F314B" w:rsidRDefault="00BB47BD">
      <w:pPr>
        <w:rPr>
          <w:sz w:val="28"/>
          <w:szCs w:val="28"/>
        </w:rPr>
      </w:pPr>
      <w:r>
        <w:rPr>
          <w:sz w:val="28"/>
          <w:szCs w:val="28"/>
        </w:rPr>
        <w:t>24.05.2024</w:t>
      </w:r>
      <w:r w:rsidR="00C614FE" w:rsidRPr="008F314B">
        <w:rPr>
          <w:sz w:val="28"/>
          <w:szCs w:val="28"/>
        </w:rPr>
        <w:t xml:space="preserve">  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DD26EE" w:rsidRPr="008F314B">
        <w:rPr>
          <w:sz w:val="28"/>
          <w:szCs w:val="28"/>
        </w:rPr>
        <w:t xml:space="preserve">№ </w:t>
      </w:r>
      <w:r>
        <w:rPr>
          <w:sz w:val="28"/>
          <w:szCs w:val="28"/>
        </w:rPr>
        <w:t>516</w:t>
      </w:r>
      <w:r w:rsidR="00DD26EE" w:rsidRPr="008F314B">
        <w:rPr>
          <w:sz w:val="28"/>
          <w:szCs w:val="28"/>
        </w:rPr>
        <w:t xml:space="preserve">                    </w:t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DD26EE" w:rsidRDefault="00DD26E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_______________________________</w:t>
      </w:r>
      <w:r w:rsidR="00085510">
        <w:rPr>
          <w:b/>
          <w:sz w:val="16"/>
          <w:u w:val="single"/>
        </w:rPr>
        <w:t>___</w:t>
      </w:r>
    </w:p>
    <w:p w:rsidR="009F6FFC" w:rsidRPr="00085510" w:rsidRDefault="009F6FFC" w:rsidP="009F6FFC">
      <w:pPr>
        <w:tabs>
          <w:tab w:val="left" w:pos="11280"/>
        </w:tabs>
        <w:jc w:val="both"/>
        <w:rPr>
          <w:sz w:val="16"/>
          <w:szCs w:val="16"/>
        </w:rPr>
      </w:pPr>
    </w:p>
    <w:p w:rsidR="00085510" w:rsidRPr="00085510" w:rsidRDefault="00085510" w:rsidP="00085510">
      <w:pPr>
        <w:jc w:val="center"/>
        <w:rPr>
          <w:b/>
          <w:sz w:val="28"/>
          <w:szCs w:val="28"/>
        </w:rPr>
      </w:pPr>
      <w:r w:rsidRPr="00085510">
        <w:rPr>
          <w:b/>
          <w:sz w:val="28"/>
          <w:szCs w:val="28"/>
        </w:rPr>
        <w:t>О внесении изменения</w:t>
      </w:r>
    </w:p>
    <w:p w:rsidR="00085510" w:rsidRPr="00085510" w:rsidRDefault="00085510" w:rsidP="00085510">
      <w:pPr>
        <w:jc w:val="center"/>
        <w:rPr>
          <w:b/>
          <w:sz w:val="28"/>
          <w:szCs w:val="28"/>
        </w:rPr>
      </w:pPr>
      <w:r w:rsidRPr="00085510">
        <w:rPr>
          <w:b/>
          <w:sz w:val="28"/>
          <w:szCs w:val="28"/>
        </w:rPr>
        <w:t>в постановление Администрации города</w:t>
      </w:r>
    </w:p>
    <w:p w:rsidR="00085510" w:rsidRPr="00085510" w:rsidRDefault="00085510" w:rsidP="00085510">
      <w:pPr>
        <w:suppressAutoHyphens/>
        <w:jc w:val="center"/>
        <w:rPr>
          <w:b/>
          <w:sz w:val="28"/>
          <w:szCs w:val="28"/>
          <w:lang w:eastAsia="zh-CN"/>
        </w:rPr>
      </w:pPr>
      <w:r w:rsidRPr="00085510">
        <w:rPr>
          <w:b/>
          <w:sz w:val="28"/>
          <w:szCs w:val="28"/>
          <w:lang w:eastAsia="zh-CN"/>
        </w:rPr>
        <w:t>от 21.04.2016 № 315</w:t>
      </w:r>
    </w:p>
    <w:p w:rsidR="00085510" w:rsidRPr="00085510" w:rsidRDefault="00085510" w:rsidP="00085510">
      <w:pPr>
        <w:suppressAutoHyphens/>
        <w:jc w:val="center"/>
        <w:rPr>
          <w:b/>
          <w:sz w:val="28"/>
          <w:szCs w:val="28"/>
          <w:lang w:eastAsia="zh-CN"/>
        </w:rPr>
      </w:pPr>
    </w:p>
    <w:p w:rsidR="00085510" w:rsidRPr="00085510" w:rsidRDefault="00085510" w:rsidP="00085510">
      <w:pPr>
        <w:ind w:firstLine="708"/>
        <w:jc w:val="both"/>
        <w:rPr>
          <w:spacing w:val="-4"/>
          <w:sz w:val="28"/>
          <w:szCs w:val="28"/>
        </w:rPr>
      </w:pPr>
      <w:r w:rsidRPr="00085510">
        <w:rPr>
          <w:spacing w:val="-4"/>
          <w:sz w:val="28"/>
          <w:szCs w:val="28"/>
        </w:rPr>
        <w:t>В соответствии с приказом Федеральной антимонопольной службы от 26.11.2021 № 1312/21 «Об утверждении типового Административного регламента предоставления государственной (муниципальной) услуги «Выдача разрешения на установку и эксплуатацию рекламных конструкций на соответствующей те</w:t>
      </w:r>
      <w:r w:rsidRPr="00085510">
        <w:rPr>
          <w:spacing w:val="-4"/>
          <w:sz w:val="28"/>
          <w:szCs w:val="28"/>
        </w:rPr>
        <w:t>р</w:t>
      </w:r>
      <w:r w:rsidRPr="00085510">
        <w:rPr>
          <w:spacing w:val="-4"/>
          <w:sz w:val="28"/>
          <w:szCs w:val="28"/>
        </w:rPr>
        <w:t>ритории, аннулирование такого разрешения» на территории (наименование орг</w:t>
      </w:r>
      <w:r w:rsidRPr="00085510">
        <w:rPr>
          <w:spacing w:val="-4"/>
          <w:sz w:val="28"/>
          <w:szCs w:val="28"/>
        </w:rPr>
        <w:t>а</w:t>
      </w:r>
      <w:r w:rsidRPr="00085510">
        <w:rPr>
          <w:spacing w:val="-4"/>
          <w:sz w:val="28"/>
          <w:szCs w:val="28"/>
        </w:rPr>
        <w:t>на государственной власти, органа местного самоуправления субъекта Росси</w:t>
      </w:r>
      <w:r w:rsidRPr="00085510">
        <w:rPr>
          <w:spacing w:val="-4"/>
          <w:sz w:val="28"/>
          <w:szCs w:val="28"/>
        </w:rPr>
        <w:t>й</w:t>
      </w:r>
      <w:r w:rsidRPr="00085510">
        <w:rPr>
          <w:spacing w:val="-4"/>
          <w:sz w:val="28"/>
          <w:szCs w:val="28"/>
        </w:rPr>
        <w:t>ской Федерации)»</w:t>
      </w:r>
      <w:r w:rsidR="00767F2C">
        <w:rPr>
          <w:spacing w:val="-4"/>
          <w:sz w:val="28"/>
          <w:szCs w:val="28"/>
        </w:rPr>
        <w:t xml:space="preserve"> </w:t>
      </w:r>
      <w:r w:rsidR="00C821FC">
        <w:rPr>
          <w:spacing w:val="-4"/>
          <w:sz w:val="28"/>
          <w:szCs w:val="28"/>
        </w:rPr>
        <w:t xml:space="preserve">в связи с </w:t>
      </w:r>
      <w:r w:rsidRPr="00085510">
        <w:rPr>
          <w:spacing w:val="-4"/>
          <w:sz w:val="28"/>
          <w:szCs w:val="28"/>
        </w:rPr>
        <w:t>изменением структуры Администрации города</w:t>
      </w:r>
    </w:p>
    <w:p w:rsidR="00085510" w:rsidRPr="00085510" w:rsidRDefault="00085510" w:rsidP="00085510">
      <w:pPr>
        <w:suppressAutoHyphens/>
        <w:jc w:val="center"/>
        <w:rPr>
          <w:rFonts w:eastAsia="Arial"/>
          <w:sz w:val="28"/>
          <w:szCs w:val="28"/>
          <w:lang w:eastAsia="zh-CN"/>
        </w:rPr>
      </w:pPr>
    </w:p>
    <w:p w:rsidR="00085510" w:rsidRPr="00085510" w:rsidRDefault="00085510" w:rsidP="00085510">
      <w:pPr>
        <w:suppressAutoHyphens/>
        <w:jc w:val="center"/>
        <w:rPr>
          <w:rFonts w:eastAsia="Arial"/>
          <w:sz w:val="28"/>
          <w:szCs w:val="28"/>
          <w:lang w:eastAsia="zh-CN"/>
        </w:rPr>
      </w:pPr>
      <w:r w:rsidRPr="00085510">
        <w:rPr>
          <w:rFonts w:eastAsia="Arial"/>
          <w:sz w:val="28"/>
          <w:szCs w:val="28"/>
          <w:lang w:eastAsia="zh-CN"/>
        </w:rPr>
        <w:t>ПОСТАНОВЛЯЮ:</w:t>
      </w:r>
    </w:p>
    <w:p w:rsidR="00085510" w:rsidRPr="00085510" w:rsidRDefault="00085510" w:rsidP="00085510">
      <w:pPr>
        <w:suppressAutoHyphens/>
        <w:jc w:val="center"/>
        <w:rPr>
          <w:sz w:val="28"/>
          <w:szCs w:val="28"/>
          <w:lang w:eastAsia="zh-CN"/>
        </w:rPr>
      </w:pPr>
    </w:p>
    <w:p w:rsidR="00085510" w:rsidRPr="00085510" w:rsidRDefault="00085510" w:rsidP="00085510">
      <w:pPr>
        <w:ind w:firstLine="708"/>
        <w:jc w:val="both"/>
        <w:rPr>
          <w:rFonts w:eastAsia="Calibri"/>
          <w:sz w:val="28"/>
          <w:szCs w:val="28"/>
        </w:rPr>
      </w:pPr>
      <w:r w:rsidRPr="00085510">
        <w:rPr>
          <w:sz w:val="28"/>
          <w:szCs w:val="28"/>
        </w:rPr>
        <w:t>1. Внести изменение в приложение к постановлению Администрации г</w:t>
      </w:r>
      <w:r w:rsidRPr="00085510">
        <w:rPr>
          <w:sz w:val="28"/>
          <w:szCs w:val="28"/>
        </w:rPr>
        <w:t>о</w:t>
      </w:r>
      <w:r w:rsidRPr="00085510">
        <w:rPr>
          <w:sz w:val="28"/>
          <w:szCs w:val="28"/>
        </w:rPr>
        <w:t>рода от 21.04.2016 № 315 «Об утверждении реестра муниципальных услуг, оказываемых Администрацией города Новошахтинска, отраслевыми (фун</w:t>
      </w:r>
      <w:r w:rsidRPr="00085510">
        <w:rPr>
          <w:sz w:val="28"/>
          <w:szCs w:val="28"/>
        </w:rPr>
        <w:t>к</w:t>
      </w:r>
      <w:r w:rsidRPr="00085510">
        <w:rPr>
          <w:sz w:val="28"/>
          <w:szCs w:val="28"/>
        </w:rPr>
        <w:t>циональными) органами Администрации города Новошахтинска и муниц</w:t>
      </w:r>
      <w:r w:rsidRPr="00085510">
        <w:rPr>
          <w:sz w:val="28"/>
          <w:szCs w:val="28"/>
        </w:rPr>
        <w:t>и</w:t>
      </w:r>
      <w:r w:rsidRPr="00085510">
        <w:rPr>
          <w:sz w:val="28"/>
          <w:szCs w:val="28"/>
        </w:rPr>
        <w:t>пал</w:t>
      </w:r>
      <w:r w:rsidRPr="00085510">
        <w:rPr>
          <w:rFonts w:eastAsia="Arial"/>
          <w:sz w:val="28"/>
          <w:szCs w:val="28"/>
        </w:rPr>
        <w:t xml:space="preserve">ьными </w:t>
      </w:r>
      <w:r w:rsidRPr="00085510">
        <w:rPr>
          <w:sz w:val="28"/>
          <w:szCs w:val="28"/>
        </w:rPr>
        <w:t>учреждениями</w:t>
      </w:r>
      <w:r w:rsidR="00767F2C">
        <w:rPr>
          <w:sz w:val="28"/>
          <w:szCs w:val="28"/>
        </w:rPr>
        <w:t>»:</w:t>
      </w:r>
      <w:r w:rsidRPr="00085510">
        <w:rPr>
          <w:sz w:val="28"/>
          <w:szCs w:val="28"/>
        </w:rPr>
        <w:t xml:space="preserve"> пу</w:t>
      </w:r>
      <w:r w:rsidRPr="00085510">
        <w:rPr>
          <w:rFonts w:eastAsia="Calibri"/>
          <w:sz w:val="28"/>
          <w:szCs w:val="28"/>
        </w:rPr>
        <w:t xml:space="preserve">нкт 41 </w:t>
      </w:r>
      <w:r w:rsidR="00C821FC" w:rsidRPr="00085510">
        <w:rPr>
          <w:sz w:val="28"/>
          <w:szCs w:val="28"/>
        </w:rPr>
        <w:t>раздел</w:t>
      </w:r>
      <w:r w:rsidR="00C821FC">
        <w:rPr>
          <w:sz w:val="28"/>
          <w:szCs w:val="28"/>
        </w:rPr>
        <w:t>а</w:t>
      </w:r>
      <w:r w:rsidR="00C821FC" w:rsidRPr="00085510">
        <w:rPr>
          <w:sz w:val="28"/>
          <w:szCs w:val="28"/>
        </w:rPr>
        <w:t xml:space="preserve"> </w:t>
      </w:r>
      <w:r w:rsidR="00C821FC" w:rsidRPr="00085510">
        <w:rPr>
          <w:sz w:val="28"/>
          <w:szCs w:val="28"/>
          <w:lang w:val="en-US"/>
        </w:rPr>
        <w:t>V</w:t>
      </w:r>
      <w:r w:rsidR="00C821FC" w:rsidRPr="00085510">
        <w:rPr>
          <w:rFonts w:eastAsia="Calibri"/>
          <w:sz w:val="28"/>
          <w:szCs w:val="28"/>
        </w:rPr>
        <w:t xml:space="preserve"> </w:t>
      </w:r>
      <w:r w:rsidRPr="00085510">
        <w:rPr>
          <w:rFonts w:eastAsia="Calibri"/>
          <w:sz w:val="28"/>
          <w:szCs w:val="28"/>
        </w:rPr>
        <w:t>изложить в редакции:</w:t>
      </w:r>
    </w:p>
    <w:p w:rsidR="00085510" w:rsidRPr="00085510" w:rsidRDefault="00085510" w:rsidP="00085510">
      <w:pPr>
        <w:suppressAutoHyphens/>
        <w:jc w:val="both"/>
        <w:rPr>
          <w:rFonts w:eastAsia="Arial"/>
          <w:sz w:val="14"/>
          <w:szCs w:val="28"/>
          <w:lang w:eastAsia="zh-CN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2"/>
        <w:gridCol w:w="1599"/>
        <w:gridCol w:w="3743"/>
        <w:gridCol w:w="1559"/>
        <w:gridCol w:w="1134"/>
        <w:gridCol w:w="850"/>
        <w:gridCol w:w="709"/>
      </w:tblGrid>
      <w:tr w:rsidR="00085510" w:rsidRPr="00085510" w:rsidTr="00FD712A">
        <w:trPr>
          <w:trHeight w:val="2669"/>
        </w:trPr>
        <w:tc>
          <w:tcPr>
            <w:tcW w:w="612" w:type="dxa"/>
            <w:shd w:val="clear" w:color="auto" w:fill="auto"/>
          </w:tcPr>
          <w:p w:rsidR="00085510" w:rsidRPr="00085510" w:rsidRDefault="00085510" w:rsidP="00085510">
            <w:pPr>
              <w:suppressAutoHyphens/>
              <w:ind w:right="-89"/>
              <w:jc w:val="center"/>
              <w:rPr>
                <w:rFonts w:eastAsia="Arial"/>
                <w:sz w:val="24"/>
                <w:szCs w:val="24"/>
                <w:lang w:eastAsia="zh-CN"/>
              </w:rPr>
            </w:pPr>
            <w:r w:rsidRPr="00085510">
              <w:rPr>
                <w:rFonts w:eastAsia="Arial"/>
                <w:sz w:val="24"/>
                <w:szCs w:val="24"/>
                <w:lang w:eastAsia="zh-CN"/>
              </w:rPr>
              <w:t>«41.</w:t>
            </w:r>
          </w:p>
        </w:tc>
        <w:tc>
          <w:tcPr>
            <w:tcW w:w="1599" w:type="dxa"/>
            <w:shd w:val="clear" w:color="auto" w:fill="auto"/>
          </w:tcPr>
          <w:p w:rsidR="00085510" w:rsidRPr="00085510" w:rsidRDefault="00085510" w:rsidP="00085510">
            <w:pPr>
              <w:keepNext/>
              <w:shd w:val="clear" w:color="auto" w:fill="FFFFFF"/>
              <w:spacing w:after="300"/>
              <w:outlineLvl w:val="0"/>
              <w:rPr>
                <w:color w:val="000000"/>
                <w:sz w:val="24"/>
                <w:szCs w:val="24"/>
              </w:rPr>
            </w:pPr>
            <w:r w:rsidRPr="00085510">
              <w:rPr>
                <w:color w:val="000000"/>
                <w:sz w:val="24"/>
                <w:szCs w:val="24"/>
              </w:rPr>
              <w:t>Выдача ра</w:t>
            </w:r>
            <w:r w:rsidRPr="00085510">
              <w:rPr>
                <w:color w:val="000000"/>
                <w:sz w:val="24"/>
                <w:szCs w:val="24"/>
              </w:rPr>
              <w:t>з</w:t>
            </w:r>
            <w:r w:rsidRPr="00085510">
              <w:rPr>
                <w:color w:val="000000"/>
                <w:sz w:val="24"/>
                <w:szCs w:val="24"/>
              </w:rPr>
              <w:t>решения на установку и эксплуат</w:t>
            </w:r>
            <w:r w:rsidRPr="00085510">
              <w:rPr>
                <w:color w:val="000000"/>
                <w:sz w:val="24"/>
                <w:szCs w:val="24"/>
              </w:rPr>
              <w:t>а</w:t>
            </w:r>
            <w:r w:rsidRPr="00085510">
              <w:rPr>
                <w:color w:val="000000"/>
                <w:sz w:val="24"/>
                <w:szCs w:val="24"/>
              </w:rPr>
              <w:t>цию рекла</w:t>
            </w:r>
            <w:r w:rsidRPr="00085510">
              <w:rPr>
                <w:color w:val="000000"/>
                <w:sz w:val="24"/>
                <w:szCs w:val="24"/>
              </w:rPr>
              <w:t>м</w:t>
            </w:r>
            <w:r w:rsidRPr="00085510">
              <w:rPr>
                <w:color w:val="000000"/>
                <w:sz w:val="24"/>
                <w:szCs w:val="24"/>
              </w:rPr>
              <w:t>ных конс</w:t>
            </w:r>
            <w:r w:rsidRPr="00085510">
              <w:rPr>
                <w:color w:val="000000"/>
                <w:sz w:val="24"/>
                <w:szCs w:val="24"/>
              </w:rPr>
              <w:t>т</w:t>
            </w:r>
            <w:r w:rsidRPr="00085510">
              <w:rPr>
                <w:color w:val="000000"/>
                <w:sz w:val="24"/>
                <w:szCs w:val="24"/>
              </w:rPr>
              <w:t>рукций на соответс</w:t>
            </w:r>
            <w:r w:rsidRPr="00085510">
              <w:rPr>
                <w:color w:val="000000"/>
                <w:sz w:val="24"/>
                <w:szCs w:val="24"/>
              </w:rPr>
              <w:t>т</w:t>
            </w:r>
            <w:r w:rsidRPr="00085510">
              <w:rPr>
                <w:color w:val="000000"/>
                <w:sz w:val="24"/>
                <w:szCs w:val="24"/>
              </w:rPr>
              <w:t>вующей те</w:t>
            </w:r>
            <w:r w:rsidRPr="00085510">
              <w:rPr>
                <w:color w:val="000000"/>
                <w:sz w:val="24"/>
                <w:szCs w:val="24"/>
              </w:rPr>
              <w:t>р</w:t>
            </w:r>
            <w:r w:rsidRPr="00085510">
              <w:rPr>
                <w:color w:val="000000"/>
                <w:sz w:val="24"/>
                <w:szCs w:val="24"/>
              </w:rPr>
              <w:t>ритории, аннулиров</w:t>
            </w:r>
            <w:r w:rsidRPr="00085510">
              <w:rPr>
                <w:color w:val="000000"/>
                <w:sz w:val="24"/>
                <w:szCs w:val="24"/>
              </w:rPr>
              <w:t>а</w:t>
            </w:r>
            <w:r w:rsidRPr="00085510">
              <w:rPr>
                <w:color w:val="000000"/>
                <w:sz w:val="24"/>
                <w:szCs w:val="24"/>
              </w:rPr>
              <w:t>ние такого разрешения</w:t>
            </w:r>
          </w:p>
        </w:tc>
        <w:tc>
          <w:tcPr>
            <w:tcW w:w="3743" w:type="dxa"/>
            <w:shd w:val="clear" w:color="auto" w:fill="auto"/>
          </w:tcPr>
          <w:p w:rsidR="00085510" w:rsidRPr="00085510" w:rsidRDefault="00085510" w:rsidP="00085510">
            <w:pPr>
              <w:ind w:left="34" w:right="-53"/>
              <w:rPr>
                <w:sz w:val="24"/>
                <w:szCs w:val="24"/>
              </w:rPr>
            </w:pPr>
            <w:r w:rsidRPr="00085510">
              <w:rPr>
                <w:sz w:val="24"/>
                <w:szCs w:val="24"/>
              </w:rPr>
              <w:t>Гражданский кодекс Российской Федерации;</w:t>
            </w:r>
          </w:p>
          <w:p w:rsidR="00085510" w:rsidRPr="00085510" w:rsidRDefault="00085510" w:rsidP="00085510">
            <w:pPr>
              <w:ind w:left="34" w:right="-53"/>
              <w:rPr>
                <w:sz w:val="24"/>
                <w:szCs w:val="24"/>
              </w:rPr>
            </w:pPr>
            <w:r w:rsidRPr="00085510">
              <w:rPr>
                <w:sz w:val="24"/>
                <w:szCs w:val="24"/>
              </w:rPr>
              <w:t>Налоговый кодекс Российской Федерации;</w:t>
            </w:r>
          </w:p>
          <w:p w:rsidR="00085510" w:rsidRPr="00085510" w:rsidRDefault="00085510" w:rsidP="00085510">
            <w:pPr>
              <w:ind w:left="34" w:right="-53"/>
              <w:rPr>
                <w:sz w:val="24"/>
                <w:szCs w:val="24"/>
              </w:rPr>
            </w:pPr>
            <w:r w:rsidRPr="00085510">
              <w:rPr>
                <w:sz w:val="24"/>
                <w:szCs w:val="24"/>
              </w:rPr>
              <w:t xml:space="preserve">Федеральный закон от 13.03.2006 </w:t>
            </w:r>
            <w:r w:rsidR="00C821FC">
              <w:rPr>
                <w:sz w:val="24"/>
                <w:szCs w:val="24"/>
              </w:rPr>
              <w:t xml:space="preserve">          </w:t>
            </w:r>
            <w:r w:rsidRPr="00085510">
              <w:rPr>
                <w:sz w:val="24"/>
                <w:szCs w:val="24"/>
              </w:rPr>
              <w:t>№ 38-ФЗ «О рекламе»;</w:t>
            </w:r>
          </w:p>
          <w:p w:rsidR="00085510" w:rsidRPr="00085510" w:rsidRDefault="00085510" w:rsidP="00085510">
            <w:pPr>
              <w:ind w:left="34" w:right="-53"/>
              <w:rPr>
                <w:sz w:val="24"/>
                <w:szCs w:val="24"/>
              </w:rPr>
            </w:pPr>
            <w:r w:rsidRPr="00085510">
              <w:rPr>
                <w:sz w:val="24"/>
                <w:szCs w:val="24"/>
              </w:rPr>
              <w:t xml:space="preserve">Федеральный закон от 27.07.2010 </w:t>
            </w:r>
            <w:r w:rsidR="00C821FC">
              <w:rPr>
                <w:sz w:val="24"/>
                <w:szCs w:val="24"/>
              </w:rPr>
              <w:t xml:space="preserve">            </w:t>
            </w:r>
            <w:r w:rsidRPr="00085510">
              <w:rPr>
                <w:sz w:val="24"/>
                <w:szCs w:val="24"/>
              </w:rPr>
              <w:t>№ 210-ФЗ «Об организации пр</w:t>
            </w:r>
            <w:r w:rsidRPr="00085510">
              <w:rPr>
                <w:sz w:val="24"/>
                <w:szCs w:val="24"/>
              </w:rPr>
              <w:t>е</w:t>
            </w:r>
            <w:r w:rsidRPr="00085510">
              <w:rPr>
                <w:sz w:val="24"/>
                <w:szCs w:val="24"/>
              </w:rPr>
              <w:t>доставления государственных и муниципальных услуг»;</w:t>
            </w:r>
          </w:p>
          <w:p w:rsidR="00085510" w:rsidRPr="00085510" w:rsidRDefault="00085510" w:rsidP="00085510">
            <w:pPr>
              <w:ind w:left="34" w:right="-53"/>
              <w:rPr>
                <w:sz w:val="24"/>
                <w:szCs w:val="24"/>
              </w:rPr>
            </w:pPr>
            <w:r w:rsidRPr="00085510">
              <w:rPr>
                <w:sz w:val="24"/>
                <w:szCs w:val="24"/>
              </w:rPr>
              <w:t>Федеральный закон от 24.11.1995</w:t>
            </w:r>
            <w:r w:rsidR="00C821FC">
              <w:rPr>
                <w:sz w:val="24"/>
                <w:szCs w:val="24"/>
              </w:rPr>
              <w:t xml:space="preserve">       </w:t>
            </w:r>
            <w:r w:rsidRPr="00085510">
              <w:rPr>
                <w:sz w:val="24"/>
                <w:szCs w:val="24"/>
              </w:rPr>
              <w:t xml:space="preserve"> № 181-ФЗ «О социальной защите инвалидов в Российской Федер</w:t>
            </w:r>
            <w:r w:rsidRPr="00085510">
              <w:rPr>
                <w:sz w:val="24"/>
                <w:szCs w:val="24"/>
              </w:rPr>
              <w:t>а</w:t>
            </w:r>
            <w:r w:rsidRPr="00085510">
              <w:rPr>
                <w:sz w:val="24"/>
                <w:szCs w:val="24"/>
              </w:rPr>
              <w:t>ции»;</w:t>
            </w:r>
          </w:p>
          <w:p w:rsidR="00085510" w:rsidRPr="00085510" w:rsidRDefault="00085510" w:rsidP="00085510">
            <w:pPr>
              <w:ind w:left="34" w:right="-53"/>
              <w:jc w:val="both"/>
              <w:rPr>
                <w:sz w:val="24"/>
                <w:szCs w:val="24"/>
              </w:rPr>
            </w:pPr>
            <w:r w:rsidRPr="00085510">
              <w:rPr>
                <w:sz w:val="24"/>
                <w:szCs w:val="24"/>
              </w:rPr>
              <w:t xml:space="preserve">Федеральный закон от 06.10.2003 </w:t>
            </w:r>
            <w:r w:rsidR="00C821FC">
              <w:rPr>
                <w:sz w:val="24"/>
                <w:szCs w:val="24"/>
              </w:rPr>
              <w:t xml:space="preserve">          </w:t>
            </w:r>
            <w:r w:rsidRPr="00085510">
              <w:rPr>
                <w:sz w:val="24"/>
                <w:szCs w:val="24"/>
              </w:rPr>
              <w:t>№ 131-ФЗ «Об общих принципах организации местного самоупра</w:t>
            </w:r>
            <w:r w:rsidRPr="00085510">
              <w:rPr>
                <w:sz w:val="24"/>
                <w:szCs w:val="24"/>
              </w:rPr>
              <w:t>в</w:t>
            </w:r>
            <w:r w:rsidRPr="00085510">
              <w:rPr>
                <w:sz w:val="24"/>
                <w:szCs w:val="24"/>
              </w:rPr>
              <w:t>ления в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510" w:rsidRPr="00085510" w:rsidRDefault="00085510" w:rsidP="00085510">
            <w:pPr>
              <w:ind w:right="-85"/>
              <w:rPr>
                <w:sz w:val="24"/>
                <w:szCs w:val="24"/>
              </w:rPr>
            </w:pPr>
            <w:r w:rsidRPr="00085510">
              <w:rPr>
                <w:sz w:val="24"/>
                <w:szCs w:val="24"/>
              </w:rPr>
              <w:t>Сектор ра</w:t>
            </w:r>
            <w:r w:rsidRPr="00085510">
              <w:rPr>
                <w:sz w:val="24"/>
                <w:szCs w:val="24"/>
              </w:rPr>
              <w:t>з</w:t>
            </w:r>
            <w:r w:rsidRPr="00085510">
              <w:rPr>
                <w:sz w:val="24"/>
                <w:szCs w:val="24"/>
              </w:rPr>
              <w:t>вития пре</w:t>
            </w:r>
            <w:r w:rsidRPr="00085510">
              <w:rPr>
                <w:sz w:val="24"/>
                <w:szCs w:val="24"/>
              </w:rPr>
              <w:t>д</w:t>
            </w:r>
            <w:r w:rsidRPr="00085510">
              <w:rPr>
                <w:sz w:val="24"/>
                <w:szCs w:val="24"/>
              </w:rPr>
              <w:t>приним</w:t>
            </w:r>
            <w:r w:rsidRPr="00085510">
              <w:rPr>
                <w:sz w:val="24"/>
                <w:szCs w:val="24"/>
              </w:rPr>
              <w:t>а</w:t>
            </w:r>
            <w:r w:rsidRPr="00085510">
              <w:rPr>
                <w:sz w:val="24"/>
                <w:szCs w:val="24"/>
              </w:rPr>
              <w:t>тельства и инвестиций Администр</w:t>
            </w:r>
            <w:r w:rsidRPr="00085510">
              <w:rPr>
                <w:sz w:val="24"/>
                <w:szCs w:val="24"/>
              </w:rPr>
              <w:t>а</w:t>
            </w:r>
            <w:r w:rsidRPr="00085510">
              <w:rPr>
                <w:sz w:val="24"/>
                <w:szCs w:val="24"/>
              </w:rPr>
              <w:t>ции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510" w:rsidRPr="00085510" w:rsidRDefault="00085510" w:rsidP="00085510">
            <w:pPr>
              <w:jc w:val="both"/>
              <w:rPr>
                <w:sz w:val="24"/>
                <w:szCs w:val="24"/>
              </w:rPr>
            </w:pPr>
            <w:r w:rsidRPr="00085510">
              <w:rPr>
                <w:sz w:val="24"/>
                <w:szCs w:val="24"/>
              </w:rPr>
              <w:t>Типовая услуга»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510" w:rsidRPr="00085510" w:rsidRDefault="00085510" w:rsidP="00085510">
            <w:pPr>
              <w:suppressAutoHyphens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767F2C" w:rsidRDefault="00767F2C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FD712A" w:rsidRDefault="00FD712A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</w:p>
          <w:p w:rsidR="00085510" w:rsidRPr="00085510" w:rsidRDefault="00085510" w:rsidP="00085510">
            <w:pPr>
              <w:suppressAutoHyphens/>
              <w:ind w:left="-57" w:right="-57"/>
              <w:jc w:val="both"/>
              <w:rPr>
                <w:rFonts w:eastAsia="Arial"/>
                <w:sz w:val="24"/>
                <w:szCs w:val="24"/>
                <w:lang w:eastAsia="zh-CN"/>
              </w:rPr>
            </w:pPr>
            <w:r w:rsidRPr="00085510">
              <w:rPr>
                <w:rFonts w:eastAsia="Arial"/>
                <w:sz w:val="24"/>
                <w:szCs w:val="24"/>
                <w:lang w:eastAsia="zh-CN"/>
              </w:rPr>
              <w:t>».</w:t>
            </w:r>
          </w:p>
        </w:tc>
      </w:tr>
    </w:tbl>
    <w:p w:rsidR="00085510" w:rsidRPr="00085510" w:rsidRDefault="00767F2C" w:rsidP="00085510">
      <w:pPr>
        <w:ind w:firstLine="708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 Признать утратившим силу п</w:t>
      </w:r>
      <w:r w:rsidR="00085510" w:rsidRPr="00085510">
        <w:rPr>
          <w:rFonts w:eastAsia="Arial"/>
          <w:sz w:val="28"/>
          <w:szCs w:val="28"/>
        </w:rPr>
        <w:t>остановление Администрации города от 28.02.2020 № 148 «О внесении изменений в постановление Администрации г</w:t>
      </w:r>
      <w:r w:rsidR="00085510" w:rsidRPr="00085510">
        <w:rPr>
          <w:rFonts w:eastAsia="Arial"/>
          <w:sz w:val="28"/>
          <w:szCs w:val="28"/>
        </w:rPr>
        <w:t>о</w:t>
      </w:r>
      <w:r w:rsidR="00085510" w:rsidRPr="00085510">
        <w:rPr>
          <w:rFonts w:eastAsia="Arial"/>
          <w:sz w:val="28"/>
          <w:szCs w:val="28"/>
        </w:rPr>
        <w:t>рода от 21.04.2016 № 315».</w:t>
      </w:r>
    </w:p>
    <w:p w:rsidR="00085510" w:rsidRPr="00085510" w:rsidRDefault="00E32977" w:rsidP="00085510">
      <w:pPr>
        <w:ind w:firstLine="708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lastRenderedPageBreak/>
        <w:t>3</w:t>
      </w:r>
      <w:r w:rsidR="00085510" w:rsidRPr="00085510">
        <w:rPr>
          <w:rFonts w:eastAsia="Arial"/>
          <w:sz w:val="28"/>
          <w:szCs w:val="28"/>
        </w:rPr>
        <w:t xml:space="preserve">. </w:t>
      </w:r>
      <w:r w:rsidR="00085510" w:rsidRPr="00085510">
        <w:rPr>
          <w:sz w:val="28"/>
          <w:szCs w:val="28"/>
        </w:rPr>
        <w:t>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 w:rsidR="00085510" w:rsidRPr="00085510" w:rsidRDefault="00E32977" w:rsidP="0008551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kern w:val="1"/>
          <w:sz w:val="28"/>
          <w:szCs w:val="28"/>
        </w:rPr>
      </w:pPr>
      <w:r>
        <w:rPr>
          <w:rFonts w:eastAsia="Arial"/>
          <w:sz w:val="28"/>
          <w:szCs w:val="28"/>
        </w:rPr>
        <w:t>4</w:t>
      </w:r>
      <w:r w:rsidR="00085510" w:rsidRPr="00085510">
        <w:rPr>
          <w:rFonts w:eastAsia="Arial"/>
          <w:sz w:val="28"/>
          <w:szCs w:val="28"/>
        </w:rPr>
        <w:t xml:space="preserve">. Контроль за исполнением постановления возложить на </w:t>
      </w:r>
      <w:r w:rsidR="00085510" w:rsidRPr="00085510">
        <w:rPr>
          <w:kern w:val="1"/>
          <w:sz w:val="28"/>
          <w:szCs w:val="28"/>
        </w:rPr>
        <w:t>управляющего делами Администрации города Лубенцова Ю.А.</w:t>
      </w:r>
    </w:p>
    <w:p w:rsidR="00085510" w:rsidRDefault="00085510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</w:p>
    <w:p w:rsidR="00C821FC" w:rsidRPr="00085510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</w:p>
    <w:p w:rsidR="00085510" w:rsidRPr="00085510" w:rsidRDefault="00085510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  <w:r w:rsidRPr="00085510">
        <w:rPr>
          <w:color w:val="000000"/>
          <w:sz w:val="28"/>
          <w:szCs w:val="28"/>
        </w:rPr>
        <w:t>Глава Администрации города                                                         С.А. Бондаренко</w:t>
      </w:r>
    </w:p>
    <w:p w:rsidR="00085510" w:rsidRDefault="00085510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C821FC" w:rsidRPr="00085510" w:rsidRDefault="00C821FC" w:rsidP="0008551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8"/>
        </w:rPr>
      </w:pPr>
    </w:p>
    <w:p w:rsidR="00085510" w:rsidRPr="00085510" w:rsidRDefault="00085510" w:rsidP="00085510">
      <w:pPr>
        <w:rPr>
          <w:sz w:val="28"/>
          <w:szCs w:val="28"/>
        </w:rPr>
      </w:pPr>
      <w:r w:rsidRPr="00085510">
        <w:rPr>
          <w:sz w:val="28"/>
          <w:szCs w:val="28"/>
        </w:rPr>
        <w:t xml:space="preserve">Постановление вносит сектор </w:t>
      </w:r>
    </w:p>
    <w:p w:rsidR="00085510" w:rsidRPr="00085510" w:rsidRDefault="00085510" w:rsidP="00085510">
      <w:r w:rsidRPr="00085510">
        <w:rPr>
          <w:sz w:val="28"/>
          <w:szCs w:val="28"/>
        </w:rPr>
        <w:t>развития предпринимательства и инвестиций</w:t>
      </w:r>
      <w:r w:rsidRPr="00085510">
        <w:t xml:space="preserve"> </w:t>
      </w:r>
    </w:p>
    <w:p w:rsidR="00E715E8" w:rsidRPr="008F314B" w:rsidRDefault="00085510" w:rsidP="00C821FC">
      <w:pPr>
        <w:rPr>
          <w:sz w:val="28"/>
          <w:szCs w:val="28"/>
        </w:rPr>
      </w:pPr>
      <w:r w:rsidRPr="00085510">
        <w:rPr>
          <w:sz w:val="28"/>
          <w:szCs w:val="28"/>
        </w:rPr>
        <w:t>Администрации города</w:t>
      </w:r>
    </w:p>
    <w:sectPr w:rsidR="00E715E8" w:rsidRPr="008F314B" w:rsidSect="00C821FC">
      <w:footerReference w:type="default" r:id="rId7"/>
      <w:pgSz w:w="11907" w:h="16840"/>
      <w:pgMar w:top="851" w:right="624" w:bottom="142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230" w:rsidRDefault="002B5230">
      <w:r>
        <w:separator/>
      </w:r>
    </w:p>
  </w:endnote>
  <w:endnote w:type="continuationSeparator" w:id="0">
    <w:p w:rsidR="002B5230" w:rsidRDefault="002B5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E06" w:rsidRPr="00846F6C" w:rsidRDefault="00B17E06" w:rsidP="004A25EB">
    <w:pPr>
      <w:pStyle w:val="a4"/>
      <w:tabs>
        <w:tab w:val="clear" w:pos="4677"/>
        <w:tab w:val="clear" w:pos="9355"/>
        <w:tab w:val="left" w:pos="2364"/>
      </w:tabs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230" w:rsidRDefault="002B5230">
      <w:r>
        <w:separator/>
      </w:r>
    </w:p>
  </w:footnote>
  <w:footnote w:type="continuationSeparator" w:id="0">
    <w:p w:rsidR="002B5230" w:rsidRDefault="002B52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61123"/>
    <w:rsid w:val="00085510"/>
    <w:rsid w:val="000A1472"/>
    <w:rsid w:val="000F67AD"/>
    <w:rsid w:val="001B0A63"/>
    <w:rsid w:val="001B69FA"/>
    <w:rsid w:val="002B5230"/>
    <w:rsid w:val="002D2109"/>
    <w:rsid w:val="00301A3F"/>
    <w:rsid w:val="00323152"/>
    <w:rsid w:val="00345513"/>
    <w:rsid w:val="00353C1E"/>
    <w:rsid w:val="0036475A"/>
    <w:rsid w:val="00370B68"/>
    <w:rsid w:val="00372C31"/>
    <w:rsid w:val="003B4407"/>
    <w:rsid w:val="004A25EB"/>
    <w:rsid w:val="004B0852"/>
    <w:rsid w:val="005A4BEE"/>
    <w:rsid w:val="006131B6"/>
    <w:rsid w:val="00701558"/>
    <w:rsid w:val="00711876"/>
    <w:rsid w:val="00767F2C"/>
    <w:rsid w:val="00775781"/>
    <w:rsid w:val="00777DC1"/>
    <w:rsid w:val="007C4D06"/>
    <w:rsid w:val="007C4EE3"/>
    <w:rsid w:val="00846F6C"/>
    <w:rsid w:val="008B45EA"/>
    <w:rsid w:val="008F314B"/>
    <w:rsid w:val="00937ACC"/>
    <w:rsid w:val="009548F1"/>
    <w:rsid w:val="009A6B75"/>
    <w:rsid w:val="009F6FFC"/>
    <w:rsid w:val="00A537B3"/>
    <w:rsid w:val="00A92983"/>
    <w:rsid w:val="00AA6DF5"/>
    <w:rsid w:val="00B17E06"/>
    <w:rsid w:val="00B74C01"/>
    <w:rsid w:val="00BB47BD"/>
    <w:rsid w:val="00BE0157"/>
    <w:rsid w:val="00BE3B38"/>
    <w:rsid w:val="00C07A5E"/>
    <w:rsid w:val="00C614FE"/>
    <w:rsid w:val="00C821FC"/>
    <w:rsid w:val="00C917FC"/>
    <w:rsid w:val="00CC1490"/>
    <w:rsid w:val="00D50CAF"/>
    <w:rsid w:val="00DD26EE"/>
    <w:rsid w:val="00DF736D"/>
    <w:rsid w:val="00E06450"/>
    <w:rsid w:val="00E32977"/>
    <w:rsid w:val="00E715E8"/>
    <w:rsid w:val="00EA3025"/>
    <w:rsid w:val="00EE6278"/>
    <w:rsid w:val="00F91708"/>
    <w:rsid w:val="00FB3EA1"/>
    <w:rsid w:val="00FD7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767F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67F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767F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67F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29BBF-2617-4F8B-B421-A2CF5A11B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2024-05-24T11:30:00Z</cp:lastPrinted>
  <dcterms:created xsi:type="dcterms:W3CDTF">2024-06-07T12:59:00Z</dcterms:created>
  <dcterms:modified xsi:type="dcterms:W3CDTF">2024-06-07T12:59:00Z</dcterms:modified>
</cp:coreProperties>
</file>