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9C" w:rsidRDefault="00953BF3" w:rsidP="00B9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92250" y="715645"/>
            <wp:positionH relativeFrom="margin">
              <wp:align>left</wp:align>
            </wp:positionH>
            <wp:positionV relativeFrom="margin">
              <wp:align>top</wp:align>
            </wp:positionV>
            <wp:extent cx="4318000" cy="2879725"/>
            <wp:effectExtent l="0" t="0" r="6350" b="0"/>
            <wp:wrapSquare wrapText="bothSides"/>
            <wp:docPr id="26" name="Рисунок 26" descr="В сентябре 2019 года Ростовская область отметит 82-ю годовщину со дня своего обра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сентябре 2019 года Ростовская область отметит 82-ю годовщину со дня своего образовани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7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B9179C" w:rsidRPr="00B917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з-за пандемии </w:t>
      </w:r>
      <w:proofErr w:type="spellStart"/>
      <w:r w:rsidR="00B9179C" w:rsidRPr="00B917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коронавируса</w:t>
      </w:r>
      <w:proofErr w:type="spellEnd"/>
      <w:r w:rsidR="00B9179C" w:rsidRPr="00B917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9179C" w:rsidRPr="00B91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проведения «Всероссийской переписи населения и жилищного фонда» </w:t>
      </w:r>
      <w:r w:rsidR="00B9179C" w:rsidRPr="00B917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сдвинули.</w:t>
      </w:r>
      <w:r w:rsidR="00B9179C" w:rsidRPr="00B91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Они уже известны — с 15 октября по 14 ноября 2021 года.</w:t>
      </w:r>
    </w:p>
    <w:p w:rsidR="00117D86" w:rsidRPr="00B9179C" w:rsidRDefault="00117D86" w:rsidP="00B9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17D86" w:rsidRDefault="00117D86" w:rsidP="001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Всероссийскую перепись планировали провести в октябре 2020 года. Предыдущая перепись проходила в 2010 году, и по закону такое мероприятия должно проводиться не реже одного раза в десять лет.</w:t>
      </w:r>
    </w:p>
    <w:p w:rsidR="00117D86" w:rsidRPr="00A2312A" w:rsidRDefault="00117D86" w:rsidP="00117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79C" w:rsidRPr="00B9179C" w:rsidRDefault="00117D86" w:rsidP="00B9179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17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Однако из-за пандемии </w:t>
      </w:r>
      <w:proofErr w:type="spellStart"/>
      <w:r w:rsidRPr="00B917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коронавируса</w:t>
      </w:r>
      <w:proofErr w:type="spellEnd"/>
      <w:r w:rsidRPr="00B917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179C" w:rsidRPr="00B9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«Всероссийской переписи населения и жилищного фонда» </w:t>
      </w:r>
      <w:r w:rsidRPr="00B917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сдвинули</w:t>
      </w:r>
      <w:r w:rsidR="00B9179C" w:rsidRPr="00B917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9179C" w:rsidRPr="00B9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уже известны — с 15 октября по 14 ноября 2021 года.</w:t>
      </w:r>
    </w:p>
    <w:p w:rsidR="00B9179C" w:rsidRPr="00B9179C" w:rsidRDefault="00B9179C" w:rsidP="00117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7D86" w:rsidRPr="00A2312A" w:rsidRDefault="00117D86" w:rsidP="001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особенность Всероссийской переписи 2021 года - она станет первой переписью в нашей стране, принять </w:t>
      </w:r>
      <w:proofErr w:type="gramStart"/>
      <w:r w:rsidRPr="00A2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A2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можно онлайн. Ответить на вопросы переписи можно будет самостоятельно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D86" w:rsidRDefault="00117D86" w:rsidP="00117D86">
      <w:pPr>
        <w:shd w:val="clear" w:color="auto" w:fill="FFFFFF"/>
        <w:spacing w:after="0" w:line="240" w:lineRule="auto"/>
        <w:jc w:val="both"/>
        <w:rPr>
          <w:rStyle w:val="ng-scope"/>
          <w:rFonts w:ascii="Times New Roman" w:hAnsi="Times New Roman" w:cs="Times New Roman"/>
          <w:sz w:val="24"/>
          <w:szCs w:val="24"/>
        </w:rPr>
      </w:pPr>
      <w:r w:rsidRPr="00A2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на которые предлагает ответить электронная форма переписного листа, такие же, как в бумажном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Единственное отличие для жителя – возможность самостоятельно и без спешки заполнить переписной лист с любого устройства: компьютера, планшета или мобильного телефона. Кроме того, форма содержит подсказки, что делает заполнение еще проще. </w:t>
      </w:r>
      <w:r w:rsidRPr="00C720F6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Портал отправит Ваши ответы в Росстат</w:t>
      </w:r>
      <w:r w:rsidRPr="00C720F6">
        <w:rPr>
          <w:rStyle w:val="ng-scope"/>
          <w:rFonts w:ascii="Times New Roman" w:hAnsi="Times New Roman" w:cs="Times New Roman"/>
          <w:sz w:val="24"/>
          <w:szCs w:val="24"/>
        </w:rPr>
        <w:t xml:space="preserve"> в виде обобщенной информации. Никто не будет проверять ваши слова, но нужно быть максимально честным: ваши ответы дополнят статистику, на основе которой правительство будет разрабатывать и внедрять социальные программы.</w:t>
      </w:r>
    </w:p>
    <w:p w:rsidR="00B9179C" w:rsidRDefault="00B9179C" w:rsidP="00117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7D86" w:rsidRPr="00B9179C" w:rsidRDefault="00B9179C" w:rsidP="00117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будет выглядеть бланк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B91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Всероссийской переписи населения 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жилищного фонда»</w:t>
      </w:r>
      <w:r w:rsidR="00E80C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B91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какие вопросы будут задавать переписчики.</w:t>
      </w:r>
    </w:p>
    <w:p w:rsidR="00B9179C" w:rsidRDefault="00B9179C" w:rsidP="00117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D86" w:rsidRPr="00A2312A" w:rsidRDefault="00117D86" w:rsidP="00117D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утверждено три формы переписных листов:</w:t>
      </w:r>
    </w:p>
    <w:p w:rsidR="00117D86" w:rsidRPr="00A2312A" w:rsidRDefault="00117D86" w:rsidP="00117D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Л - для постоянно </w:t>
      </w:r>
      <w:proofErr w:type="gramStart"/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</w:t>
      </w:r>
      <w:proofErr w:type="gramEnd"/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России (23 вопроса);</w:t>
      </w:r>
    </w:p>
    <w:p w:rsidR="00117D86" w:rsidRPr="00A2312A" w:rsidRDefault="00117D86" w:rsidP="00117D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proofErr w:type="gramStart"/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вопросы о жилищных условиях (10 вопросов);</w:t>
      </w:r>
    </w:p>
    <w:p w:rsidR="00492231" w:rsidRDefault="00117D86" w:rsidP="00117D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proofErr w:type="gramStart"/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иностранцев, временно находящихся в России (7 вопросов).</w:t>
      </w:r>
    </w:p>
    <w:p w:rsidR="00492231" w:rsidRDefault="00492231" w:rsidP="00492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D86" w:rsidRPr="00EC4081" w:rsidRDefault="00117D86" w:rsidP="00492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23 личных вопроса постоянно проживающих в России граждан и </w:t>
      </w:r>
      <w:proofErr w:type="spellStart"/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неграждан</w:t>
      </w:r>
      <w:proofErr w:type="spellEnd"/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входят </w:t>
      </w:r>
      <w:proofErr w:type="gramStart"/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</w:t>
      </w:r>
      <w:proofErr w:type="gramEnd"/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3FCA" w:rsidRPr="00492231" w:rsidRDefault="00473FCA" w:rsidP="00492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Родственные отношения в домохозяйстве.</w:t>
      </w: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Пол.</w:t>
      </w: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рождения.</w:t>
      </w: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в браке.</w:t>
      </w: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детей.</w:t>
      </w: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рождения.</w:t>
      </w: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какого года проживаете в данном населённом пункте.</w:t>
      </w: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Прежнее место жительства.</w:t>
      </w:r>
    </w:p>
    <w:p w:rsidR="00117D86" w:rsidRPr="00A2312A" w:rsidRDefault="00117D86" w:rsidP="00117D8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Проживали ли более 12 месяцев в других странах.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русским языком.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иными языками.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Родной язык.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принадлежность (Конституция допускает самоопределение).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образования в данный момент.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сре</w:t>
      </w:r>
      <w:proofErr w:type="gramStart"/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 с</w:t>
      </w:r>
      <w:proofErr w:type="gramEnd"/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уществованию.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оплачиваемой работы или доходного занятия в последнюю неделю перед началом переписи.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на основной работе.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 ли основная работа в том же населённом пункте.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Быстрота готовности приступить к предложенной новой работе.</w:t>
      </w:r>
    </w:p>
    <w:p w:rsidR="00117D86" w:rsidRPr="00A2312A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Находились ли в поиске работы за месяц до переписи.</w:t>
      </w:r>
    </w:p>
    <w:p w:rsidR="00117D86" w:rsidRDefault="00117D86" w:rsidP="00117D8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ли регистрация по месту жительства в данном помещении.</w:t>
      </w:r>
    </w:p>
    <w:p w:rsidR="00473FCA" w:rsidRDefault="00473FCA" w:rsidP="00473F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FCA" w:rsidRPr="00EC4081" w:rsidRDefault="00473FCA" w:rsidP="00473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 вопросов по поводу жилищных условий входят </w:t>
      </w:r>
      <w:proofErr w:type="gramStart"/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</w:t>
      </w:r>
      <w:proofErr w:type="gramEnd"/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3FCA" w:rsidRPr="000121DF" w:rsidRDefault="00473FCA" w:rsidP="00473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жилища.</w:t>
      </w: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постройки дома.</w:t>
      </w: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 наружных стен дома.</w:t>
      </w: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площадь квартиры или дома.</w:t>
      </w: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жилых комнат.</w:t>
      </w: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благоустройства.</w:t>
      </w: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Порядковый номер домохозяйства (если несколько по одному адресу).</w:t>
      </w: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Число лиц в домохозяйстве.</w:t>
      </w:r>
    </w:p>
    <w:p w:rsidR="00473FCA" w:rsidRPr="00A2312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занимаемых домохозяйством жилых комнат.</w:t>
      </w:r>
    </w:p>
    <w:p w:rsidR="00473FCA" w:rsidRDefault="00473FCA" w:rsidP="00473FC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занимаемой домохозяйством общей площади коммунальной квартиры.</w:t>
      </w:r>
    </w:p>
    <w:p w:rsidR="00473FCA" w:rsidRPr="00A2312A" w:rsidRDefault="00473FCA" w:rsidP="00473FC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A2312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2</w:t>
      </w:r>
    </w:p>
    <w:p w:rsidR="00EC4081" w:rsidRPr="00EC4081" w:rsidRDefault="00EC4081" w:rsidP="00EC4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7 вопросов </w:t>
      </w:r>
      <w:r w:rsidRPr="00EC40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временно находящихся в России иностранцев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входят </w:t>
      </w:r>
      <w:proofErr w:type="gramStart"/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</w:t>
      </w:r>
      <w:proofErr w:type="gramEnd"/>
      <w:r w:rsidRPr="00E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4081" w:rsidRPr="00EC4081" w:rsidRDefault="00EC4081" w:rsidP="00EC4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FCA" w:rsidRPr="00A2312A" w:rsidRDefault="00473FCA" w:rsidP="00473F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Пол.</w:t>
      </w:r>
    </w:p>
    <w:p w:rsidR="00473FCA" w:rsidRPr="00A2312A" w:rsidRDefault="00473FCA" w:rsidP="00473F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рождения.</w:t>
      </w:r>
    </w:p>
    <w:p w:rsidR="00473FCA" w:rsidRPr="00A2312A" w:rsidRDefault="00473FCA" w:rsidP="00473F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Страна постоянного проживания.</w:t>
      </w:r>
    </w:p>
    <w:p w:rsidR="00473FCA" w:rsidRPr="00A2312A" w:rsidRDefault="00473FCA" w:rsidP="00473F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приезда в Россию.</w:t>
      </w:r>
    </w:p>
    <w:p w:rsidR="00473FCA" w:rsidRPr="00CA3ED9" w:rsidRDefault="00473FCA" w:rsidP="00473F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проживания на территории </w:t>
      </w:r>
      <w:r w:rsidRPr="00CA3E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России.</w:t>
      </w:r>
    </w:p>
    <w:p w:rsidR="00473FCA" w:rsidRPr="00A2312A" w:rsidRDefault="00473FCA" w:rsidP="00473F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Страна рождения.</w:t>
      </w:r>
    </w:p>
    <w:p w:rsidR="00473FCA" w:rsidRPr="00A2312A" w:rsidRDefault="00473FCA" w:rsidP="00473FC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1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Гражданство.</w:t>
      </w:r>
    </w:p>
    <w:p w:rsidR="00475AFF" w:rsidRPr="004809F6" w:rsidRDefault="00473FCA" w:rsidP="004809F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з</w:t>
      </w:r>
      <w:r w:rsidR="00117D86" w:rsidRPr="00A2312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2</w:t>
      </w:r>
      <w:r w:rsidR="004809F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Можете</w:t>
      </w:r>
      <w:r w:rsidR="00475A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6F68" w:rsidRPr="00E80CC7" w:rsidRDefault="00473FCA" w:rsidP="00480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 можете найти </w:t>
      </w:r>
      <w:r w:rsidR="00720C9D" w:rsidRPr="0078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переписных листов форм</w:t>
      </w:r>
      <w:r w:rsidR="00941665" w:rsidRPr="0078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</w:t>
      </w:r>
      <w:r w:rsidR="00720C9D" w:rsidRPr="0078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</w:t>
      </w:r>
      <w:r w:rsidR="00720C9D" w:rsidRPr="0078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E80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spellEnd"/>
      <w:r w:rsidR="00E80C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интернете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E5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скачать,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E571B" w:rsidRPr="0078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распечатать</w:t>
      </w:r>
      <w:r w:rsidR="00BE5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="00E80CC7">
        <w:rPr>
          <w:rFonts w:ascii="Times New Roman" w:hAnsi="Times New Roman" w:cs="Times New Roman"/>
          <w:sz w:val="24"/>
          <w:szCs w:val="24"/>
        </w:rPr>
        <w:t xml:space="preserve"> </w:t>
      </w:r>
      <w:r w:rsidR="00720C9D" w:rsidRPr="0078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попробовать самостоятельно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</w:t>
      </w:r>
      <w:r w:rsidR="00720C9D" w:rsidRPr="0078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заполнить.</w:t>
      </w:r>
      <w:r w:rsidR="00BE5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26A31" w:rsidRPr="00226A31" w:rsidRDefault="00BE571B" w:rsidP="00226A31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5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Это намного сократит время общения с переписчиком. </w:t>
      </w:r>
    </w:p>
    <w:p w:rsidR="00226A31" w:rsidRPr="00226A31" w:rsidRDefault="00226A31" w:rsidP="00226A31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</w:t>
      </w:r>
      <w:r w:rsidR="00BE571B" w:rsidRPr="00226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вопросы</w:t>
      </w:r>
      <w:r w:rsidR="00BE571B" w:rsidRPr="0022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71B" w:rsidRPr="00226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электронной формы переписного листа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6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портале «</w:t>
      </w:r>
      <w:proofErr w:type="spellStart"/>
      <w:r w:rsidRPr="00226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Госуслуги</w:t>
      </w:r>
      <w:proofErr w:type="spellEnd"/>
      <w:r w:rsidRPr="00226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BE571B" w:rsidRPr="00226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займут </w:t>
      </w:r>
      <w:r w:rsidR="00316F68" w:rsidRPr="00226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намного меньше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времени.</w:t>
      </w:r>
    </w:p>
    <w:p w:rsidR="00226A31" w:rsidRDefault="00226A31" w:rsidP="004809F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F3" w:rsidRDefault="00C30287" w:rsidP="00870162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Продолжается формирование резерва кадров переписного персонала</w:t>
      </w:r>
      <w:r>
        <w:rPr>
          <w:rFonts w:ascii="Arial" w:eastAsia="Times New Roman" w:hAnsi="Arial" w:cs="Arial"/>
          <w:i/>
          <w:lang w:eastAsia="ru-RU"/>
        </w:rPr>
        <w:t xml:space="preserve">. </w:t>
      </w: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Желающие принять участие в ВПН-2020 в качестве перепи</w:t>
      </w:r>
      <w:r w:rsidR="00953BF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сного персонала, обращайтесь в О</w:t>
      </w: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тдел </w:t>
      </w:r>
      <w:r w:rsidR="00953BF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Государственной С</w:t>
      </w: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татистики</w:t>
      </w:r>
      <w:r w:rsidR="00953BF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по телефону 89381042029</w:t>
      </w:r>
    </w:p>
    <w:p w:rsidR="00870162" w:rsidRDefault="00C30287" w:rsidP="00870162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Время работы переписного персонала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 15 ок</w:t>
      </w:r>
      <w:r w:rsidR="008701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тября по 14 ноября.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C30287" w:rsidRPr="00870162" w:rsidRDefault="00870162" w:rsidP="00870162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70162">
        <w:rPr>
          <w:rFonts w:ascii="Arial" w:eastAsia="Times New Roman" w:hAnsi="Arial" w:cs="Arial"/>
          <w:b/>
          <w:i/>
          <w:spacing w:val="3"/>
          <w:sz w:val="24"/>
          <w:szCs w:val="24"/>
          <w:lang w:eastAsia="ru-RU"/>
        </w:rPr>
        <w:t>Переписчики будут заносить сведения о домохозяйствах не в переписные листы, а в планшеты со специальным программным обеспечением</w:t>
      </w:r>
      <w:r w:rsidR="00E5446D">
        <w:rPr>
          <w:rFonts w:ascii="Arial" w:eastAsia="Times New Roman" w:hAnsi="Arial" w:cs="Arial"/>
          <w:b/>
          <w:i/>
          <w:spacing w:val="3"/>
          <w:sz w:val="24"/>
          <w:szCs w:val="24"/>
          <w:lang w:eastAsia="ru-RU"/>
        </w:rPr>
        <w:t>.</w:t>
      </w:r>
    </w:p>
    <w:p w:rsidR="00E5446D" w:rsidRDefault="00E5446D" w:rsidP="00E5446D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Объем работы </w:t>
      </w: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="009158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опросить 550-65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0 человек.</w:t>
      </w:r>
    </w:p>
    <w:p w:rsidR="00E5446D" w:rsidRPr="00C30287" w:rsidRDefault="00E5446D" w:rsidP="00E5446D">
      <w:pPr>
        <w:spacing w:after="0" w:line="36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плата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труда </w:t>
      </w: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– 18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тыс. рублей.</w:t>
      </w:r>
      <w:r w:rsidRPr="00C3028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C30287" w:rsidRDefault="00C30287" w:rsidP="00C30287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sectPr w:rsidR="00C30287" w:rsidSect="00E80CC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9C"/>
    <w:multiLevelType w:val="multilevel"/>
    <w:tmpl w:val="B86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E220F"/>
    <w:multiLevelType w:val="multilevel"/>
    <w:tmpl w:val="883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031E9"/>
    <w:multiLevelType w:val="multilevel"/>
    <w:tmpl w:val="F520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0715"/>
    <w:multiLevelType w:val="multilevel"/>
    <w:tmpl w:val="E3F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921FE"/>
    <w:multiLevelType w:val="multilevel"/>
    <w:tmpl w:val="9F7A7F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0"/>
    <w:rsid w:val="000650A8"/>
    <w:rsid w:val="00117D86"/>
    <w:rsid w:val="00226A31"/>
    <w:rsid w:val="00316F68"/>
    <w:rsid w:val="00361D95"/>
    <w:rsid w:val="00362202"/>
    <w:rsid w:val="003F48F0"/>
    <w:rsid w:val="00403730"/>
    <w:rsid w:val="00473FCA"/>
    <w:rsid w:val="00475AFF"/>
    <w:rsid w:val="004809F6"/>
    <w:rsid w:val="00492231"/>
    <w:rsid w:val="00720C9D"/>
    <w:rsid w:val="00785405"/>
    <w:rsid w:val="00870162"/>
    <w:rsid w:val="00915800"/>
    <w:rsid w:val="00941665"/>
    <w:rsid w:val="00953BF3"/>
    <w:rsid w:val="00A6500C"/>
    <w:rsid w:val="00B6272F"/>
    <w:rsid w:val="00B9179C"/>
    <w:rsid w:val="00BE571B"/>
    <w:rsid w:val="00C0717B"/>
    <w:rsid w:val="00C30287"/>
    <w:rsid w:val="00E5446D"/>
    <w:rsid w:val="00E80CC7"/>
    <w:rsid w:val="00E9739A"/>
    <w:rsid w:val="00EC4081"/>
    <w:rsid w:val="00E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117D86"/>
  </w:style>
  <w:style w:type="paragraph" w:styleId="a3">
    <w:name w:val="Balloon Text"/>
    <w:basedOn w:val="a"/>
    <w:link w:val="a4"/>
    <w:uiPriority w:val="99"/>
    <w:semiHidden/>
    <w:unhideWhenUsed/>
    <w:rsid w:val="003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117D86"/>
  </w:style>
  <w:style w:type="paragraph" w:styleId="a3">
    <w:name w:val="Balloon Text"/>
    <w:basedOn w:val="a"/>
    <w:link w:val="a4"/>
    <w:uiPriority w:val="99"/>
    <w:semiHidden/>
    <w:unhideWhenUsed/>
    <w:rsid w:val="003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2021-08-06T07:16:00Z</dcterms:created>
  <dcterms:modified xsi:type="dcterms:W3CDTF">2021-08-06T07:16:00Z</dcterms:modified>
</cp:coreProperties>
</file>