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7E8" w:rsidRPr="00C9717B" w:rsidRDefault="00E037E8" w:rsidP="00C9717B">
      <w:pPr>
        <w:shd w:val="clear" w:color="auto" w:fill="FFFFFF"/>
        <w:spacing w:after="0" w:line="240" w:lineRule="auto"/>
        <w:ind w:left="1350"/>
        <w:jc w:val="both"/>
        <w:rPr>
          <w:rFonts w:ascii="Noto Serif" w:eastAsia="Times New Roman" w:hAnsi="Noto Serif" w:cs="Times New Roman"/>
          <w:color w:val="000000"/>
          <w:sz w:val="24"/>
          <w:szCs w:val="24"/>
          <w:lang w:eastAsia="ru-RU"/>
        </w:rPr>
      </w:pPr>
      <w:r w:rsidRPr="00D8272F">
        <w:rPr>
          <w:rFonts w:ascii="Noto Serif" w:eastAsia="Times New Roman" w:hAnsi="Noto Serif" w:cs="Times New Roman"/>
          <w:color w:val="000000"/>
          <w:sz w:val="24"/>
          <w:szCs w:val="24"/>
          <w:lang w:eastAsia="ru-RU"/>
        </w:rPr>
        <w:t>Сроки проведения Всероссийской переписи населения и жилищного фонда уже известны — с 15 октября по 14 ноября 2021 года.</w:t>
      </w:r>
      <w:r w:rsidR="00C9717B">
        <w:rPr>
          <w:rFonts w:ascii="Noto Serif" w:eastAsia="Times New Roman" w:hAnsi="Noto Serif" w:cs="Times New Roman"/>
          <w:color w:val="000000"/>
          <w:sz w:val="24"/>
          <w:szCs w:val="24"/>
          <w:lang w:eastAsia="ru-RU"/>
        </w:rPr>
        <w:t xml:space="preserve"> </w:t>
      </w:r>
      <w:r w:rsidRPr="00D82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будет — 12-я по счету — Всероссийская перепись населения страны.</w:t>
      </w:r>
    </w:p>
    <w:p w:rsidR="00E037E8" w:rsidRPr="00C9717B" w:rsidRDefault="00E037E8" w:rsidP="00D8272F">
      <w:pPr>
        <w:shd w:val="clear" w:color="auto" w:fill="FFFFFF"/>
        <w:spacing w:after="0" w:line="240" w:lineRule="auto"/>
        <w:ind w:left="1350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D8272F" w:rsidRDefault="00E037E8" w:rsidP="00D8272F">
      <w:pPr>
        <w:shd w:val="clear" w:color="auto" w:fill="FFFFFF"/>
        <w:spacing w:after="0" w:line="240" w:lineRule="auto"/>
        <w:ind w:left="1350"/>
        <w:jc w:val="both"/>
        <w:rPr>
          <w:rFonts w:ascii="Noto Serif" w:eastAsia="Times New Roman" w:hAnsi="Noto Serif" w:cs="Times New Roman"/>
          <w:color w:val="000000"/>
          <w:sz w:val="16"/>
          <w:szCs w:val="16"/>
          <w:lang w:eastAsia="ru-RU"/>
        </w:rPr>
      </w:pPr>
      <w:r w:rsidRPr="00D82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</w:t>
      </w:r>
      <w:r w:rsidRPr="00D8272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Скорее всего, нынешняя перепись окажется последней традиционной, хотя и максимально проведенной в цифровом формате</w:t>
      </w:r>
      <w:r w:rsidR="002C63DA" w:rsidRPr="00D8272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1076325" y="723900"/>
            <wp:positionH relativeFrom="margin">
              <wp:align>left</wp:align>
            </wp:positionH>
            <wp:positionV relativeFrom="margin">
              <wp:align>top</wp:align>
            </wp:positionV>
            <wp:extent cx="3600000" cy="3600000"/>
            <wp:effectExtent l="0" t="0" r="635" b="635"/>
            <wp:wrapSquare wrapText="bothSides"/>
            <wp:docPr id="3" name="Рисунок 3" descr="https://sun9-26.userapi.com/impg/iQUeJX2goZJ7UvrTXS-pZip_kLOueCvppcrFXA/9xPp2SdJ_08.jpg?size=840x840&amp;quality=96&amp;sign=dc20cce28225c5cad965c4774528d212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26.userapi.com/impg/iQUeJX2goZJ7UvrTXS-pZip_kLOueCvppcrFXA/9xPp2SdJ_08.jpg?size=840x840&amp;quality=96&amp;sign=dc20cce28225c5cad965c4774528d212&amp;type=album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36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8272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Технологии стремительно развиваются. </w:t>
      </w:r>
      <w:r w:rsidR="00D8272F" w:rsidRPr="00D8272F">
        <w:rPr>
          <w:rFonts w:ascii="Noto Serif" w:eastAsia="Times New Roman" w:hAnsi="Noto Serif" w:cs="Times New Roman"/>
          <w:color w:val="000000"/>
          <w:sz w:val="24"/>
          <w:szCs w:val="24"/>
          <w:shd w:val="clear" w:color="auto" w:fill="FFFFFF"/>
          <w:lang w:eastAsia="ru-RU"/>
        </w:rPr>
        <w:t>Пройти перепись можно тремя способами — традиционным, когда переписчик приходит к вам домой, на переписном участке (или на стационарном участке в МФЦ),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«</w:t>
      </w:r>
      <w:proofErr w:type="spellStart"/>
      <w:r w:rsidR="00D8272F" w:rsidRPr="00D8272F">
        <w:rPr>
          <w:rFonts w:ascii="Noto Serif" w:eastAsia="Times New Roman" w:hAnsi="Noto Serif" w:cs="Times New Roman"/>
          <w:color w:val="000000"/>
          <w:sz w:val="24"/>
          <w:szCs w:val="24"/>
          <w:shd w:val="clear" w:color="auto" w:fill="FFFFFF"/>
          <w:lang w:eastAsia="ru-RU"/>
        </w:rPr>
        <w:t>Госуслуги</w:t>
      </w:r>
      <w:proofErr w:type="spellEnd"/>
      <w:r w:rsidR="00D8272F" w:rsidRPr="00D8272F">
        <w:rPr>
          <w:rFonts w:ascii="Noto Serif" w:eastAsia="Times New Roman" w:hAnsi="Noto Serif" w:cs="Times New Roman"/>
          <w:color w:val="000000"/>
          <w:sz w:val="24"/>
          <w:szCs w:val="24"/>
          <w:shd w:val="clear" w:color="auto" w:fill="FFFFFF"/>
          <w:lang w:eastAsia="ru-RU"/>
        </w:rPr>
        <w:t>»</w:t>
      </w:r>
      <w:r w:rsidR="00D8272F" w:rsidRPr="00D8272F">
        <w:rPr>
          <w:rFonts w:ascii="Noto Serif" w:eastAsia="Times New Roman" w:hAnsi="Noto Serif" w:cs="Times New Roman"/>
          <w:color w:val="000000"/>
          <w:sz w:val="24"/>
          <w:szCs w:val="24"/>
          <w:lang w:eastAsia="ru-RU"/>
        </w:rPr>
        <w:t>.</w:t>
      </w:r>
    </w:p>
    <w:p w:rsidR="00D8272F" w:rsidRPr="00D8272F" w:rsidRDefault="00D8272F" w:rsidP="00D8272F">
      <w:pPr>
        <w:shd w:val="clear" w:color="auto" w:fill="FFFFFF"/>
        <w:spacing w:after="0" w:line="240" w:lineRule="auto"/>
        <w:ind w:left="1350"/>
        <w:jc w:val="both"/>
        <w:rPr>
          <w:rFonts w:ascii="Noto Serif" w:eastAsia="Times New Roman" w:hAnsi="Noto Serif" w:cs="Times New Roman"/>
          <w:color w:val="000000"/>
          <w:sz w:val="16"/>
          <w:szCs w:val="16"/>
          <w:lang w:eastAsia="ru-RU"/>
        </w:rPr>
      </w:pPr>
    </w:p>
    <w:p w:rsidR="00E037E8" w:rsidRPr="00D8272F" w:rsidRDefault="00E037E8" w:rsidP="00D8272F">
      <w:pPr>
        <w:shd w:val="clear" w:color="auto" w:fill="FFFFFF"/>
        <w:spacing w:after="0" w:line="240" w:lineRule="auto"/>
        <w:ind w:left="1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D82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Можно предположить, что </w:t>
      </w:r>
      <w:r w:rsidRPr="00D8272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все большее значение будут приобретать данные, получаемые из различных административных источников и баз данных, например от операторов мобильной связи, Пенсионного фонда, налоговой службы, </w:t>
      </w:r>
      <w:proofErr w:type="spellStart"/>
      <w:r w:rsidRPr="00D8272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госреестров</w:t>
      </w:r>
      <w:proofErr w:type="spellEnd"/>
      <w:r w:rsidRPr="00D8272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. Растет роль </w:t>
      </w:r>
      <w:proofErr w:type="spellStart"/>
      <w:r w:rsidRPr="00D8272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агрегаторов</w:t>
      </w:r>
      <w:proofErr w:type="spellEnd"/>
      <w:r w:rsidRPr="00D8272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больших данных, и мы учимся работать с ними.</w:t>
      </w:r>
    </w:p>
    <w:p w:rsidR="00E037E8" w:rsidRPr="00D8272F" w:rsidRDefault="00E037E8" w:rsidP="00D8272F">
      <w:pPr>
        <w:shd w:val="clear" w:color="auto" w:fill="FFFFFF"/>
        <w:spacing w:after="0" w:line="240" w:lineRule="auto"/>
        <w:ind w:left="1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037E8" w:rsidRDefault="00E037E8" w:rsidP="00D827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ru-RU"/>
        </w:rPr>
      </w:pPr>
      <w:r w:rsidRPr="00D82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Вопросы переписного листа и технологии, конечно, несколько изменились, но смысл остается прежним: для нормал</w:t>
      </w:r>
      <w:bookmarkStart w:id="0" w:name="_GoBack"/>
      <w:bookmarkEnd w:id="0"/>
      <w:r w:rsidRPr="00D82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ьной жизни страны надо знать, сколько и где в ней живет людей, какие у них источники средств к существованию.</w:t>
      </w:r>
      <w:r w:rsidRPr="00D8272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Сейчас переписи проходят раз в 10 лет, практически одновременно по всему миру — так договорились на уровне ООН, чтобы точнее оценивать движение населения всей планеты.</w:t>
      </w:r>
    </w:p>
    <w:p w:rsidR="00D8272F" w:rsidRDefault="00D8272F" w:rsidP="00D827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ru-RU"/>
        </w:rPr>
      </w:pPr>
    </w:p>
    <w:p w:rsidR="00C9717B" w:rsidRDefault="00D8272F" w:rsidP="00C9717B">
      <w:pPr>
        <w:shd w:val="clear" w:color="auto" w:fill="FFFFFF"/>
        <w:spacing w:after="0" w:line="240" w:lineRule="auto"/>
        <w:rPr>
          <w:rFonts w:ascii="Noto Serif" w:eastAsia="Times New Roman" w:hAnsi="Noto Serif" w:cs="Times New Roman"/>
          <w:color w:val="000000"/>
          <w:sz w:val="16"/>
          <w:szCs w:val="16"/>
          <w:lang w:eastAsia="ru-RU"/>
        </w:rPr>
      </w:pPr>
      <w:r w:rsidRPr="00D8272F">
        <w:rPr>
          <w:rFonts w:ascii="Noto Serif" w:eastAsia="Times New Roman" w:hAnsi="Noto Serif" w:cs="Times New Roman"/>
          <w:color w:val="000000"/>
          <w:sz w:val="24"/>
          <w:szCs w:val="24"/>
          <w:shd w:val="clear" w:color="auto" w:fill="FFFFFF"/>
          <w:lang w:eastAsia="ru-RU"/>
        </w:rPr>
        <w:t>В некоторых странах за неучастие в переписи грозит штраф, в России же это дело добровольное </w:t>
      </w:r>
      <w:r w:rsidRPr="00D8272F">
        <w:rPr>
          <w:rFonts w:ascii="Noto Serif" w:eastAsia="Times New Roman" w:hAnsi="Noto Serif" w:cs="Times New Roman"/>
          <w:color w:val="000000"/>
          <w:sz w:val="24"/>
          <w:szCs w:val="24"/>
          <w:lang w:eastAsia="ru-RU"/>
        </w:rPr>
        <w:t>— </w:t>
      </w:r>
      <w:r w:rsidRPr="00D8272F">
        <w:rPr>
          <w:rFonts w:ascii="Noto Serif" w:eastAsia="Times New Roman" w:hAnsi="Noto Serif" w:cs="Times New Roman"/>
          <w:color w:val="000000"/>
          <w:sz w:val="24"/>
          <w:szCs w:val="24"/>
          <w:shd w:val="clear" w:color="auto" w:fill="FFFFFF"/>
          <w:lang w:eastAsia="ru-RU"/>
        </w:rPr>
        <w:t>вопрос гражданской сознательности, подчеркивают в </w:t>
      </w:r>
      <w:hyperlink r:id="rId8" w:tgtFrame="_blank" w:history="1">
        <w:r w:rsidRPr="00D8272F">
          <w:rPr>
            <w:rFonts w:ascii="Noto Serif" w:eastAsia="Times New Roman" w:hAnsi="Noto Serif" w:cs="Times New Roman"/>
            <w:color w:val="5B3F7A"/>
            <w:sz w:val="24"/>
            <w:szCs w:val="24"/>
            <w:u w:val="single"/>
            <w:shd w:val="clear" w:color="auto" w:fill="FFFFFF"/>
            <w:lang w:eastAsia="ru-RU"/>
          </w:rPr>
          <w:t>Росстате</w:t>
        </w:r>
      </w:hyperlink>
      <w:r w:rsidRPr="00D8272F">
        <w:rPr>
          <w:rFonts w:ascii="Noto Serif" w:eastAsia="Times New Roman" w:hAnsi="Noto Serif" w:cs="Times New Roman"/>
          <w:color w:val="000000"/>
          <w:sz w:val="24"/>
          <w:szCs w:val="24"/>
          <w:shd w:val="clear" w:color="auto" w:fill="FFFFFF"/>
          <w:lang w:eastAsia="ru-RU"/>
        </w:rPr>
        <w:t>. </w:t>
      </w:r>
      <w:r w:rsidRPr="00D8272F">
        <w:rPr>
          <w:rFonts w:ascii="Noto Serif" w:eastAsia="Times New Roman" w:hAnsi="Noto Serif" w:cs="Times New Roman"/>
          <w:color w:val="000000"/>
          <w:sz w:val="24"/>
          <w:szCs w:val="24"/>
          <w:lang w:eastAsia="ru-RU"/>
        </w:rPr>
        <w:t xml:space="preserve">Заполнить анкету или ответить на вопросы переписчика — дело 20 минут (такое среднее время заполнения электронного листа — вдвое меньше, чем бумажного, как показало тестирование на портале </w:t>
      </w:r>
      <w:proofErr w:type="spellStart"/>
      <w:r w:rsidRPr="00D8272F">
        <w:rPr>
          <w:rFonts w:ascii="Noto Serif" w:eastAsia="Times New Roman" w:hAnsi="Noto Serif" w:cs="Times New Roman"/>
          <w:color w:val="000000"/>
          <w:sz w:val="24"/>
          <w:szCs w:val="24"/>
          <w:lang w:eastAsia="ru-RU"/>
        </w:rPr>
        <w:t>госуслуг</w:t>
      </w:r>
      <w:proofErr w:type="spellEnd"/>
      <w:r w:rsidRPr="00D8272F">
        <w:rPr>
          <w:rFonts w:ascii="Noto Serif" w:eastAsia="Times New Roman" w:hAnsi="Noto Serif" w:cs="Times New Roman"/>
          <w:color w:val="000000"/>
          <w:sz w:val="24"/>
          <w:szCs w:val="24"/>
          <w:lang w:eastAsia="ru-RU"/>
        </w:rPr>
        <w:t>). Но пользу эти данные принесут для всего общества и для каждого человека в отдельности, отмечают в Федеральной службе государственной статистики.</w:t>
      </w:r>
    </w:p>
    <w:p w:rsidR="00C9717B" w:rsidRPr="00C9717B" w:rsidRDefault="00C9717B" w:rsidP="00C9717B">
      <w:pPr>
        <w:shd w:val="clear" w:color="auto" w:fill="FFFFFF"/>
        <w:spacing w:after="0" w:line="240" w:lineRule="auto"/>
        <w:rPr>
          <w:rFonts w:ascii="Noto Serif" w:eastAsia="Times New Roman" w:hAnsi="Noto Serif" w:cs="Times New Roman"/>
          <w:color w:val="000000"/>
          <w:sz w:val="16"/>
          <w:szCs w:val="16"/>
          <w:lang w:eastAsia="ru-RU"/>
        </w:rPr>
      </w:pPr>
    </w:p>
    <w:p w:rsidR="002C63DA" w:rsidRPr="00D8272F" w:rsidRDefault="002C63DA" w:rsidP="00D8272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72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Насколько точны результаты переписи?</w:t>
      </w:r>
      <w:r w:rsidR="00D8272F" w:rsidRPr="00D827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8272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Всероссийская перепись населения проходит в соответствии со стандартами и рекомендациями ООН. Во всем мире итоги переписей считаются наиболее точными данными, с ними сверяются все ведомства.</w:t>
      </w:r>
      <w:r w:rsidRPr="00D8272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8272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Данные переписей позволяют корректировать национальные проекты и строить долгосрочные прогнозы.</w:t>
      </w:r>
      <w:r w:rsidRPr="00D8272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8272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8272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Перепись позволяет собрать наиболее полные сведения о населении страны. Значительная часть переписных данных уникальна и не может быть получена никаким другим способом.</w:t>
      </w:r>
    </w:p>
    <w:sectPr w:rsidR="002C63DA" w:rsidRPr="00D8272F" w:rsidSect="00E037E8">
      <w:pgSz w:w="16838" w:h="11906" w:orient="landscape"/>
      <w:pgMar w:top="1134" w:right="850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788" w:rsidRDefault="00332788" w:rsidP="00E037E8">
      <w:pPr>
        <w:spacing w:after="0" w:line="240" w:lineRule="auto"/>
      </w:pPr>
      <w:r>
        <w:separator/>
      </w:r>
    </w:p>
  </w:endnote>
  <w:endnote w:type="continuationSeparator" w:id="0">
    <w:p w:rsidR="00332788" w:rsidRDefault="00332788" w:rsidP="00E037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erif">
    <w:altName w:val="Times New Roman"/>
    <w:charset w:val="00"/>
    <w:family w:val="roman"/>
    <w:pitch w:val="variable"/>
    <w:sig w:usb0="E00002FF" w:usb1="4000001F" w:usb2="08000029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788" w:rsidRDefault="00332788" w:rsidP="00E037E8">
      <w:pPr>
        <w:spacing w:after="0" w:line="240" w:lineRule="auto"/>
      </w:pPr>
      <w:r>
        <w:separator/>
      </w:r>
    </w:p>
  </w:footnote>
  <w:footnote w:type="continuationSeparator" w:id="0">
    <w:p w:rsidR="00332788" w:rsidRDefault="00332788" w:rsidP="00E037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D7C"/>
    <w:rsid w:val="000B331E"/>
    <w:rsid w:val="002C63DA"/>
    <w:rsid w:val="00332788"/>
    <w:rsid w:val="00400640"/>
    <w:rsid w:val="008C5D7C"/>
    <w:rsid w:val="00C9717B"/>
    <w:rsid w:val="00D8272F"/>
    <w:rsid w:val="00E03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3D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37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037E8"/>
  </w:style>
  <w:style w:type="paragraph" w:styleId="a5">
    <w:name w:val="footer"/>
    <w:basedOn w:val="a"/>
    <w:link w:val="a6"/>
    <w:uiPriority w:val="99"/>
    <w:unhideWhenUsed/>
    <w:rsid w:val="00E037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037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3D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37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037E8"/>
  </w:style>
  <w:style w:type="paragraph" w:styleId="a5">
    <w:name w:val="footer"/>
    <w:basedOn w:val="a"/>
    <w:link w:val="a6"/>
    <w:uiPriority w:val="99"/>
    <w:unhideWhenUsed/>
    <w:rsid w:val="00E037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037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z.ru/1187019/nikolai-barataev/pridut-s-planshetami-kogda-nachnetsia-vserossiiskaia-perepis-naselenii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dcterms:created xsi:type="dcterms:W3CDTF">2021-08-23T13:44:00Z</dcterms:created>
  <dcterms:modified xsi:type="dcterms:W3CDTF">2021-08-23T13:44:00Z</dcterms:modified>
</cp:coreProperties>
</file>