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6793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C76793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79465F">
        <w:rPr>
          <w:rFonts w:ascii="Times New Roman" w:hAnsi="Times New Roman" w:cs="Times New Roman"/>
          <w:snapToGrid w:val="0"/>
          <w:sz w:val="24"/>
          <w:szCs w:val="24"/>
        </w:rPr>
        <w:t>14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</w:t>
      </w:r>
      <w:r w:rsidR="009D1268" w:rsidRPr="0079465F">
        <w:rPr>
          <w:rFonts w:ascii="Times New Roman" w:hAnsi="Times New Roman" w:cs="Times New Roman"/>
          <w:sz w:val="24"/>
          <w:szCs w:val="24"/>
        </w:rPr>
        <w:t xml:space="preserve">условно разрешенный вид использования </w:t>
      </w:r>
      <w:r w:rsidR="002D42B6" w:rsidRPr="0079465F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  <w:r w:rsidR="009D1268" w:rsidRPr="0079465F">
        <w:rPr>
          <w:rFonts w:ascii="Times New Roman" w:hAnsi="Times New Roman" w:cs="Times New Roman"/>
          <w:sz w:val="24"/>
          <w:szCs w:val="24"/>
        </w:rPr>
        <w:t>» (далее – проект</w:t>
      </w:r>
      <w:r w:rsidR="009D1268">
        <w:rPr>
          <w:rFonts w:ascii="Times New Roman" w:hAnsi="Times New Roman" w:cs="Times New Roman"/>
          <w:sz w:val="24"/>
          <w:szCs w:val="24"/>
        </w:rPr>
        <w:t xml:space="preserve"> постановления) </w:t>
      </w:r>
      <w:r w:rsidR="0083156D" w:rsidRPr="002D42B6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2D42B6">
        <w:rPr>
          <w:rFonts w:ascii="Times New Roman" w:hAnsi="Times New Roman" w:cs="Times New Roman"/>
          <w:snapToGrid w:val="0"/>
          <w:sz w:val="24"/>
          <w:szCs w:val="24"/>
        </w:rPr>
        <w:t>у постановл</w:t>
      </w:r>
      <w:r w:rsidR="00F616F7" w:rsidRPr="002D42B6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83C0D" w:rsidRPr="002D42B6">
        <w:rPr>
          <w:rFonts w:ascii="Times New Roman" w:hAnsi="Times New Roman" w:cs="Times New Roman"/>
          <w:snapToGrid w:val="0"/>
          <w:sz w:val="24"/>
          <w:szCs w:val="24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</w:t>
      </w:r>
      <w:r w:rsidR="002D42B6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_______________________________________________________________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76793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>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6793" w:rsidRDefault="00305BAA" w:rsidP="00C76793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</w:t>
      </w:r>
      <w:r w:rsidR="00F035EB">
        <w:rPr>
          <w:rFonts w:ascii="Times New Roman" w:hAnsi="Times New Roman" w:cs="Times New Roman"/>
          <w:sz w:val="24"/>
          <w:szCs w:val="24"/>
        </w:rPr>
        <w:t>ны</w:t>
      </w:r>
      <w:r w:rsidR="00C76793">
        <w:rPr>
          <w:rFonts w:ascii="Times New Roman" w:hAnsi="Times New Roman" w:cs="Times New Roman"/>
          <w:sz w:val="24"/>
          <w:szCs w:val="24"/>
        </w:rPr>
        <w:t>е</w:t>
      </w:r>
      <w:r w:rsidR="00F035EB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общественные обсуждения </w:t>
      </w:r>
      <w:r w:rsidR="002D42B6">
        <w:rPr>
          <w:rFonts w:ascii="Times New Roman" w:hAnsi="Times New Roman" w:cs="Times New Roman"/>
          <w:sz w:val="24"/>
          <w:szCs w:val="24"/>
        </w:rPr>
        <w:t>объекты капитального строительства</w:t>
      </w:r>
      <w:r w:rsidR="002D42B6" w:rsidRPr="002D42B6">
        <w:rPr>
          <w:rFonts w:ascii="Times New Roman" w:hAnsi="Times New Roman" w:cs="Times New Roman"/>
          <w:sz w:val="24"/>
          <w:szCs w:val="24"/>
        </w:rPr>
        <w:t xml:space="preserve"> </w:t>
      </w:r>
      <w:r w:rsidR="002D42B6">
        <w:rPr>
          <w:rFonts w:ascii="Times New Roman" w:hAnsi="Times New Roman" w:cs="Times New Roman"/>
          <w:sz w:val="24"/>
          <w:szCs w:val="24"/>
        </w:rPr>
        <w:t>планир</w:t>
      </w:r>
      <w:r w:rsidR="002D42B6">
        <w:rPr>
          <w:rFonts w:ascii="Times New Roman" w:hAnsi="Times New Roman" w:cs="Times New Roman"/>
          <w:sz w:val="24"/>
          <w:szCs w:val="24"/>
        </w:rPr>
        <w:t>у</w:t>
      </w:r>
      <w:r w:rsidR="002D42B6">
        <w:rPr>
          <w:rFonts w:ascii="Times New Roman" w:hAnsi="Times New Roman" w:cs="Times New Roman"/>
          <w:sz w:val="24"/>
          <w:szCs w:val="24"/>
        </w:rPr>
        <w:t xml:space="preserve">ются к строительству на  </w:t>
      </w:r>
      <w:r>
        <w:rPr>
          <w:rFonts w:ascii="Times New Roman" w:hAnsi="Times New Roman" w:cs="Times New Roman"/>
          <w:sz w:val="24"/>
          <w:szCs w:val="24"/>
        </w:rPr>
        <w:t>земельны</w:t>
      </w:r>
      <w:r w:rsidR="002D42B6">
        <w:rPr>
          <w:rFonts w:ascii="Times New Roman" w:hAnsi="Times New Roman" w:cs="Times New Roman"/>
          <w:sz w:val="24"/>
          <w:szCs w:val="24"/>
        </w:rPr>
        <w:t>х</w:t>
      </w:r>
      <w:r w:rsidR="00C7679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D42B6">
        <w:rPr>
          <w:rFonts w:ascii="Times New Roman" w:hAnsi="Times New Roman" w:cs="Times New Roman"/>
          <w:sz w:val="24"/>
          <w:szCs w:val="24"/>
        </w:rPr>
        <w:t>ах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2D42B6">
        <w:rPr>
          <w:rFonts w:ascii="Times New Roman" w:hAnsi="Times New Roman" w:cs="Times New Roman"/>
          <w:sz w:val="24"/>
          <w:szCs w:val="24"/>
        </w:rPr>
        <w:t xml:space="preserve">которые </w:t>
      </w:r>
      <w:r>
        <w:rPr>
          <w:rFonts w:ascii="Times New Roman" w:hAnsi="Times New Roman" w:cs="Times New Roman"/>
          <w:sz w:val="24"/>
          <w:szCs w:val="24"/>
        </w:rPr>
        <w:t>в соответствии с правилами землепол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</w:t>
      </w:r>
      <w:r w:rsidR="002D42B6">
        <w:rPr>
          <w:rFonts w:ascii="Times New Roman" w:hAnsi="Times New Roman" w:cs="Times New Roman"/>
          <w:sz w:val="24"/>
          <w:szCs w:val="24"/>
        </w:rPr>
        <w:t>тинск»</w:t>
      </w:r>
      <w:r w:rsidR="00F86302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7679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</w:t>
      </w:r>
      <w:r w:rsidR="00C76793">
        <w:rPr>
          <w:rFonts w:ascii="Times New Roman" w:hAnsi="Times New Roman" w:cs="Times New Roman"/>
          <w:sz w:val="24"/>
          <w:szCs w:val="24"/>
        </w:rPr>
        <w:t xml:space="preserve"> (Ж-1):</w:t>
      </w:r>
    </w:p>
    <w:p w:rsidR="002D42B6" w:rsidRDefault="00CC6D12" w:rsidP="002458C4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245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93BEA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993BEA">
        <w:rPr>
          <w:rFonts w:ascii="Times New Roman" w:hAnsi="Times New Roman" w:cs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 w:cs="Times New Roman"/>
          <w:sz w:val="24"/>
          <w:szCs w:val="24"/>
        </w:rPr>
        <w:t xml:space="preserve">градостроительного зонирования </w:t>
      </w:r>
      <w:r w:rsidR="00C76793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>Ж-1/</w:t>
      </w:r>
      <w:r w:rsidR="00C76793">
        <w:rPr>
          <w:rFonts w:ascii="Times New Roman" w:hAnsi="Times New Roman" w:cs="Times New Roman"/>
          <w:sz w:val="24"/>
          <w:szCs w:val="24"/>
        </w:rPr>
        <w:t>64)</w:t>
      </w:r>
      <w:r w:rsidR="00756F31">
        <w:rPr>
          <w:rFonts w:ascii="Times New Roman" w:hAnsi="Times New Roman" w:cs="Times New Roman"/>
          <w:sz w:val="24"/>
          <w:szCs w:val="24"/>
        </w:rPr>
        <w:t xml:space="preserve"> </w:t>
      </w:r>
      <w:r w:rsidR="002D42B6">
        <w:rPr>
          <w:rFonts w:ascii="Times New Roman" w:hAnsi="Times New Roman" w:cs="Times New Roman"/>
          <w:sz w:val="24"/>
          <w:szCs w:val="24"/>
        </w:rPr>
        <w:t xml:space="preserve">на </w:t>
      </w:r>
      <w:r w:rsidR="00C76793">
        <w:rPr>
          <w:rFonts w:ascii="Times New Roman" w:hAnsi="Times New Roman" w:cs="Times New Roman"/>
          <w:sz w:val="24"/>
          <w:szCs w:val="24"/>
        </w:rPr>
        <w:t>земельн</w:t>
      </w:r>
      <w:r w:rsidR="002D42B6">
        <w:rPr>
          <w:rFonts w:ascii="Times New Roman" w:hAnsi="Times New Roman" w:cs="Times New Roman"/>
          <w:sz w:val="24"/>
          <w:szCs w:val="24"/>
        </w:rPr>
        <w:t>ом</w:t>
      </w:r>
      <w:r w:rsidR="00C76793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2D42B6">
        <w:rPr>
          <w:rFonts w:ascii="Times New Roman" w:hAnsi="Times New Roman" w:cs="Times New Roman"/>
          <w:sz w:val="24"/>
          <w:szCs w:val="24"/>
        </w:rPr>
        <w:t>ке</w:t>
      </w:r>
      <w:r w:rsidR="00C76793">
        <w:rPr>
          <w:rFonts w:ascii="Times New Roman" w:hAnsi="Times New Roman" w:cs="Times New Roman"/>
          <w:sz w:val="24"/>
          <w:szCs w:val="24"/>
        </w:rPr>
        <w:t>, расположенн</w:t>
      </w:r>
      <w:r w:rsidR="002D42B6">
        <w:rPr>
          <w:rFonts w:ascii="Times New Roman" w:hAnsi="Times New Roman" w:cs="Times New Roman"/>
          <w:sz w:val="24"/>
          <w:szCs w:val="24"/>
        </w:rPr>
        <w:t>ом</w:t>
      </w:r>
      <w:r w:rsidR="00C76793">
        <w:rPr>
          <w:rFonts w:ascii="Times New Roman" w:hAnsi="Times New Roman" w:cs="Times New Roman"/>
          <w:sz w:val="24"/>
          <w:szCs w:val="24"/>
        </w:rPr>
        <w:t xml:space="preserve"> по адресу: Российская Федерация, Ростовская область, городской округ город Новошахтинск, город Новошахтинск, ул. Потемкина, земельный участок, 1А, с кадастровым номером 61:56:</w:t>
      </w:r>
      <w:r w:rsidR="002D42B6">
        <w:rPr>
          <w:rFonts w:ascii="Times New Roman" w:hAnsi="Times New Roman" w:cs="Times New Roman"/>
          <w:sz w:val="24"/>
          <w:szCs w:val="24"/>
        </w:rPr>
        <w:t>0020597:323 площадью 449 кв. м</w:t>
      </w:r>
      <w:r w:rsidR="007B5908">
        <w:rPr>
          <w:rFonts w:ascii="Times New Roman" w:hAnsi="Times New Roman" w:cs="Times New Roman"/>
          <w:sz w:val="24"/>
          <w:szCs w:val="24"/>
        </w:rPr>
        <w:t xml:space="preserve">, </w:t>
      </w:r>
      <w:r w:rsidR="002D42B6">
        <w:rPr>
          <w:rFonts w:ascii="Times New Roman" w:hAnsi="Times New Roman" w:cs="Times New Roman"/>
          <w:sz w:val="24"/>
          <w:szCs w:val="24"/>
        </w:rPr>
        <w:t xml:space="preserve"> </w:t>
      </w:r>
      <w:r w:rsidR="007B5908">
        <w:rPr>
          <w:rFonts w:ascii="Times New Roman" w:hAnsi="Times New Roman" w:cs="Times New Roman"/>
          <w:sz w:val="24"/>
          <w:szCs w:val="24"/>
        </w:rPr>
        <w:t xml:space="preserve">с видом разрешенного использования: «Магазины» </w:t>
      </w:r>
      <w:r w:rsidR="002458C4">
        <w:rPr>
          <w:rFonts w:ascii="Times New Roman" w:hAnsi="Times New Roman" w:cs="Times New Roman"/>
          <w:sz w:val="24"/>
          <w:szCs w:val="24"/>
        </w:rPr>
        <w:t xml:space="preserve">заявитель  –  </w:t>
      </w:r>
      <w:proofErr w:type="spellStart"/>
      <w:r w:rsidR="00C76793">
        <w:rPr>
          <w:rFonts w:ascii="Times New Roman" w:hAnsi="Times New Roman" w:cs="Times New Roman"/>
          <w:sz w:val="24"/>
          <w:szCs w:val="24"/>
        </w:rPr>
        <w:t>Аксенти</w:t>
      </w:r>
      <w:proofErr w:type="spellEnd"/>
      <w:r w:rsidR="00C76793">
        <w:rPr>
          <w:rFonts w:ascii="Times New Roman" w:hAnsi="Times New Roman" w:cs="Times New Roman"/>
          <w:sz w:val="24"/>
          <w:szCs w:val="24"/>
        </w:rPr>
        <w:t xml:space="preserve"> Дмитрий Андреевич </w:t>
      </w:r>
      <w:r w:rsidR="002D42B6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2D42B6">
        <w:rPr>
          <w:rFonts w:ascii="Times New Roman" w:hAnsi="Times New Roman" w:cs="Times New Roman"/>
          <w:sz w:val="24"/>
          <w:szCs w:val="24"/>
        </w:rPr>
        <w:t xml:space="preserve">строительство магазина, и на данный </w:t>
      </w:r>
      <w:r w:rsidR="007B5908">
        <w:rPr>
          <w:rFonts w:ascii="Times New Roman" w:hAnsi="Times New Roman" w:cs="Times New Roman"/>
          <w:sz w:val="24"/>
          <w:szCs w:val="24"/>
        </w:rPr>
        <w:t xml:space="preserve">планируемый </w:t>
      </w:r>
      <w:r w:rsidR="002D42B6">
        <w:rPr>
          <w:rFonts w:ascii="Times New Roman" w:hAnsi="Times New Roman" w:cs="Times New Roman"/>
          <w:sz w:val="24"/>
          <w:szCs w:val="24"/>
        </w:rPr>
        <w:t xml:space="preserve">объект </w:t>
      </w:r>
      <w:r w:rsidR="00351FD3" w:rsidRPr="00351FD3">
        <w:rPr>
          <w:rFonts w:ascii="Times New Roman" w:hAnsi="Times New Roman"/>
          <w:sz w:val="24"/>
          <w:szCs w:val="24"/>
        </w:rPr>
        <w:t xml:space="preserve"> </w:t>
      </w:r>
      <w:r w:rsidR="002D42B6">
        <w:rPr>
          <w:rFonts w:ascii="Times New Roman" w:hAnsi="Times New Roman" w:cs="Times New Roman"/>
          <w:sz w:val="24"/>
          <w:szCs w:val="24"/>
        </w:rPr>
        <w:t xml:space="preserve">просит предоставить </w:t>
      </w:r>
      <w:r w:rsidR="002D42B6" w:rsidRPr="00795AA9">
        <w:rPr>
          <w:rFonts w:ascii="Times New Roman" w:hAnsi="Times New Roman"/>
          <w:sz w:val="24"/>
          <w:szCs w:val="24"/>
        </w:rPr>
        <w:t xml:space="preserve"> </w:t>
      </w:r>
      <w:r w:rsidR="002D42B6">
        <w:rPr>
          <w:rFonts w:ascii="Times New Roman" w:hAnsi="Times New Roman"/>
          <w:sz w:val="24"/>
          <w:szCs w:val="24"/>
        </w:rPr>
        <w:t xml:space="preserve">разрешение </w:t>
      </w:r>
      <w:r w:rsidR="002D42B6">
        <w:rPr>
          <w:rFonts w:ascii="Times New Roman" w:hAnsi="Times New Roman" w:cs="Times New Roman"/>
          <w:sz w:val="24"/>
          <w:szCs w:val="24"/>
        </w:rPr>
        <w:t xml:space="preserve">на </w:t>
      </w:r>
      <w:r w:rsidR="002D42B6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2D42B6">
        <w:rPr>
          <w:rFonts w:ascii="Times New Roman" w:hAnsi="Times New Roman"/>
          <w:sz w:val="24"/>
          <w:szCs w:val="24"/>
        </w:rPr>
        <w:t>й</w:t>
      </w:r>
      <w:r w:rsidR="002D42B6" w:rsidRPr="00795AA9">
        <w:rPr>
          <w:rFonts w:ascii="Times New Roman" w:hAnsi="Times New Roman"/>
          <w:sz w:val="24"/>
          <w:szCs w:val="24"/>
        </w:rPr>
        <w:t xml:space="preserve"> вид</w:t>
      </w:r>
      <w:r w:rsidR="002D42B6">
        <w:rPr>
          <w:rFonts w:ascii="Times New Roman" w:hAnsi="Times New Roman"/>
          <w:sz w:val="24"/>
          <w:szCs w:val="24"/>
        </w:rPr>
        <w:t xml:space="preserve"> </w:t>
      </w:r>
      <w:r w:rsidR="002D42B6" w:rsidRPr="00795AA9">
        <w:rPr>
          <w:rFonts w:ascii="Times New Roman" w:hAnsi="Times New Roman"/>
          <w:sz w:val="24"/>
          <w:szCs w:val="24"/>
        </w:rPr>
        <w:t xml:space="preserve"> </w:t>
      </w:r>
      <w:r w:rsidR="002D42B6">
        <w:rPr>
          <w:rFonts w:ascii="Times New Roman" w:hAnsi="Times New Roman"/>
          <w:sz w:val="24"/>
          <w:szCs w:val="24"/>
        </w:rPr>
        <w:t xml:space="preserve">использования </w:t>
      </w:r>
      <w:r w:rsidR="002D42B6" w:rsidRPr="00795AA9">
        <w:rPr>
          <w:rFonts w:ascii="Times New Roman" w:hAnsi="Times New Roman"/>
          <w:sz w:val="24"/>
          <w:szCs w:val="24"/>
        </w:rPr>
        <w:t>объекта капитального</w:t>
      </w:r>
      <w:r w:rsidR="002D42B6">
        <w:rPr>
          <w:rFonts w:ascii="Times New Roman" w:hAnsi="Times New Roman"/>
          <w:sz w:val="24"/>
          <w:szCs w:val="24"/>
        </w:rPr>
        <w:t xml:space="preserve"> </w:t>
      </w:r>
      <w:r w:rsidR="002D42B6" w:rsidRPr="00795AA9">
        <w:rPr>
          <w:rFonts w:ascii="Times New Roman" w:hAnsi="Times New Roman"/>
          <w:sz w:val="24"/>
          <w:szCs w:val="24"/>
        </w:rPr>
        <w:t xml:space="preserve">строительства: </w:t>
      </w:r>
      <w:r w:rsidR="002D42B6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2D42B6">
        <w:rPr>
          <w:rFonts w:ascii="Times New Roman" w:hAnsi="Times New Roman"/>
          <w:sz w:val="24"/>
          <w:szCs w:val="24"/>
        </w:rPr>
        <w:t xml:space="preserve">. </w:t>
      </w:r>
    </w:p>
    <w:p w:rsidR="007B5908" w:rsidRDefault="002458C4" w:rsidP="007B590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245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93BEA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993BEA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93BEA">
        <w:rPr>
          <w:rFonts w:ascii="Times New Roman" w:hAnsi="Times New Roman" w:cs="Times New Roman"/>
          <w:sz w:val="24"/>
          <w:szCs w:val="24"/>
        </w:rPr>
        <w:t>Ж-1/</w:t>
      </w:r>
      <w:r>
        <w:rPr>
          <w:rFonts w:ascii="Times New Roman" w:hAnsi="Times New Roman" w:cs="Times New Roman"/>
          <w:sz w:val="24"/>
          <w:szCs w:val="24"/>
        </w:rPr>
        <w:t xml:space="preserve">32) </w:t>
      </w:r>
      <w:r w:rsidR="007B590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7B590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участ</w:t>
      </w:r>
      <w:r w:rsidR="007B5908">
        <w:rPr>
          <w:rFonts w:ascii="Times New Roman" w:hAnsi="Times New Roman" w:cs="Times New Roman"/>
          <w:sz w:val="24"/>
          <w:szCs w:val="24"/>
        </w:rPr>
        <w:t>ке</w:t>
      </w:r>
      <w:r>
        <w:rPr>
          <w:rFonts w:ascii="Times New Roman" w:hAnsi="Times New Roman" w:cs="Times New Roman"/>
          <w:sz w:val="24"/>
          <w:szCs w:val="24"/>
        </w:rPr>
        <w:t>, расположенн</w:t>
      </w:r>
      <w:r w:rsidR="007B590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по адресу: Российская Федерация, Ростовская область, городской округ город Новошахтинск, город Новошахтинск, улица Радищева, земельный участок, 6Б, с кадастровым номером 61:56:0080185:537 площадью 267 кв</w:t>
      </w:r>
      <w:r w:rsidR="0079465F">
        <w:rPr>
          <w:rFonts w:ascii="Times New Roman" w:hAnsi="Times New Roman" w:cs="Times New Roman"/>
          <w:sz w:val="24"/>
          <w:szCs w:val="24"/>
        </w:rPr>
        <w:t xml:space="preserve">. м,  с видом разрешенного использования: «Магазины» </w:t>
      </w:r>
      <w:r>
        <w:rPr>
          <w:rFonts w:ascii="Times New Roman" w:hAnsi="Times New Roman" w:cs="Times New Roman"/>
          <w:sz w:val="24"/>
          <w:szCs w:val="24"/>
        </w:rPr>
        <w:t xml:space="preserve"> заявитель  –  Захарченко Евгений Викт</w:t>
      </w:r>
      <w:r w:rsidR="007B590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рович </w:t>
      </w:r>
      <w:r w:rsidRPr="00351FD3">
        <w:rPr>
          <w:rFonts w:ascii="Times New Roman" w:hAnsi="Times New Roman"/>
          <w:sz w:val="24"/>
          <w:szCs w:val="24"/>
        </w:rPr>
        <w:t xml:space="preserve"> </w:t>
      </w:r>
      <w:r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7B5908">
        <w:rPr>
          <w:rFonts w:ascii="Times New Roman" w:hAnsi="Times New Roman" w:cs="Times New Roman"/>
          <w:sz w:val="24"/>
          <w:szCs w:val="24"/>
        </w:rPr>
        <w:t xml:space="preserve">строительство магазина, и на данный планируемый объект </w:t>
      </w:r>
      <w:r w:rsidR="007B5908" w:rsidRPr="00351FD3">
        <w:rPr>
          <w:rFonts w:ascii="Times New Roman" w:hAnsi="Times New Roman"/>
          <w:sz w:val="24"/>
          <w:szCs w:val="24"/>
        </w:rPr>
        <w:t xml:space="preserve"> </w:t>
      </w:r>
      <w:r w:rsidR="007B5908">
        <w:rPr>
          <w:rFonts w:ascii="Times New Roman" w:hAnsi="Times New Roman" w:cs="Times New Roman"/>
          <w:sz w:val="24"/>
          <w:szCs w:val="24"/>
        </w:rPr>
        <w:t xml:space="preserve">просит предоставить </w:t>
      </w:r>
      <w:r w:rsidR="007B5908" w:rsidRPr="00795AA9">
        <w:rPr>
          <w:rFonts w:ascii="Times New Roman" w:hAnsi="Times New Roman"/>
          <w:sz w:val="24"/>
          <w:szCs w:val="24"/>
        </w:rPr>
        <w:t xml:space="preserve"> </w:t>
      </w:r>
      <w:r w:rsidR="007B5908">
        <w:rPr>
          <w:rFonts w:ascii="Times New Roman" w:hAnsi="Times New Roman"/>
          <w:sz w:val="24"/>
          <w:szCs w:val="24"/>
        </w:rPr>
        <w:t xml:space="preserve">разрешение </w:t>
      </w:r>
      <w:r w:rsidR="007B5908">
        <w:rPr>
          <w:rFonts w:ascii="Times New Roman" w:hAnsi="Times New Roman" w:cs="Times New Roman"/>
          <w:sz w:val="24"/>
          <w:szCs w:val="24"/>
        </w:rPr>
        <w:t xml:space="preserve">на </w:t>
      </w:r>
      <w:r w:rsidR="007B5908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7B5908">
        <w:rPr>
          <w:rFonts w:ascii="Times New Roman" w:hAnsi="Times New Roman"/>
          <w:sz w:val="24"/>
          <w:szCs w:val="24"/>
        </w:rPr>
        <w:t>й</w:t>
      </w:r>
      <w:r w:rsidR="007B5908" w:rsidRPr="00795AA9">
        <w:rPr>
          <w:rFonts w:ascii="Times New Roman" w:hAnsi="Times New Roman"/>
          <w:sz w:val="24"/>
          <w:szCs w:val="24"/>
        </w:rPr>
        <w:t xml:space="preserve"> вид</w:t>
      </w:r>
      <w:r w:rsidR="007B5908">
        <w:rPr>
          <w:rFonts w:ascii="Times New Roman" w:hAnsi="Times New Roman"/>
          <w:sz w:val="24"/>
          <w:szCs w:val="24"/>
        </w:rPr>
        <w:t xml:space="preserve"> </w:t>
      </w:r>
      <w:r w:rsidR="007B5908" w:rsidRPr="00795AA9">
        <w:rPr>
          <w:rFonts w:ascii="Times New Roman" w:hAnsi="Times New Roman"/>
          <w:sz w:val="24"/>
          <w:szCs w:val="24"/>
        </w:rPr>
        <w:t xml:space="preserve"> </w:t>
      </w:r>
      <w:r w:rsidR="007B5908">
        <w:rPr>
          <w:rFonts w:ascii="Times New Roman" w:hAnsi="Times New Roman"/>
          <w:sz w:val="24"/>
          <w:szCs w:val="24"/>
        </w:rPr>
        <w:t xml:space="preserve">использования </w:t>
      </w:r>
      <w:r w:rsidR="007B5908" w:rsidRPr="00795AA9">
        <w:rPr>
          <w:rFonts w:ascii="Times New Roman" w:hAnsi="Times New Roman"/>
          <w:sz w:val="24"/>
          <w:szCs w:val="24"/>
        </w:rPr>
        <w:t>объекта капитального</w:t>
      </w:r>
      <w:r w:rsidR="007B5908">
        <w:rPr>
          <w:rFonts w:ascii="Times New Roman" w:hAnsi="Times New Roman"/>
          <w:sz w:val="24"/>
          <w:szCs w:val="24"/>
        </w:rPr>
        <w:t xml:space="preserve"> </w:t>
      </w:r>
      <w:r w:rsidR="007B5908" w:rsidRPr="00795AA9">
        <w:rPr>
          <w:rFonts w:ascii="Times New Roman" w:hAnsi="Times New Roman"/>
          <w:sz w:val="24"/>
          <w:szCs w:val="24"/>
        </w:rPr>
        <w:t xml:space="preserve">строительства: </w:t>
      </w:r>
      <w:r w:rsidR="007B5908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</w:t>
      </w:r>
      <w:r w:rsidR="007B5908" w:rsidRPr="00993BEA">
        <w:rPr>
          <w:rFonts w:ascii="Times New Roman" w:hAnsi="Times New Roman" w:cs="Times New Roman"/>
          <w:sz w:val="24"/>
          <w:szCs w:val="24"/>
        </w:rPr>
        <w:t>ь</w:t>
      </w:r>
      <w:r w:rsidR="007B5908" w:rsidRPr="00993BEA">
        <w:rPr>
          <w:rFonts w:ascii="Times New Roman" w:hAnsi="Times New Roman" w:cs="Times New Roman"/>
          <w:sz w:val="24"/>
          <w:szCs w:val="24"/>
        </w:rPr>
        <w:t xml:space="preserve">ства, предназначенные для продажи товаров, торговая площадь которых составляет более </w:t>
      </w:r>
      <w:r w:rsidR="0079465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B5908" w:rsidRPr="00993BEA">
        <w:rPr>
          <w:rFonts w:ascii="Times New Roman" w:hAnsi="Times New Roman" w:cs="Times New Roman"/>
          <w:sz w:val="24"/>
          <w:szCs w:val="24"/>
        </w:rPr>
        <w:t>50 кв. м, но не более 200 кв. м»</w:t>
      </w:r>
      <w:r w:rsidR="007B5908">
        <w:rPr>
          <w:rFonts w:ascii="Times New Roman" w:hAnsi="Times New Roman"/>
          <w:sz w:val="24"/>
          <w:szCs w:val="24"/>
        </w:rPr>
        <w:t xml:space="preserve">. </w:t>
      </w:r>
    </w:p>
    <w:p w:rsidR="002458C4" w:rsidRPr="00BF1339" w:rsidRDefault="002458C4" w:rsidP="00C76793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7B5908" w:rsidRDefault="009D15D4" w:rsidP="009D15D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trike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</w:t>
      </w:r>
      <w:r>
        <w:rPr>
          <w:rFonts w:ascii="Times New Roman" w:hAnsi="Times New Roman" w:cs="Times New Roman"/>
          <w:sz w:val="24"/>
          <w:szCs w:val="24"/>
        </w:rPr>
        <w:t xml:space="preserve">участков градостроительного зонирования </w:t>
      </w:r>
      <w:r w:rsidRPr="003D6AA1">
        <w:rPr>
          <w:rFonts w:ascii="Times New Roman" w:hAnsi="Times New Roman" w:cs="Times New Roman"/>
          <w:sz w:val="24"/>
          <w:szCs w:val="24"/>
        </w:rPr>
        <w:t>(</w:t>
      </w:r>
      <w:r w:rsidRPr="00993BEA">
        <w:rPr>
          <w:rFonts w:ascii="Times New Roman" w:hAnsi="Times New Roman" w:cs="Times New Roman"/>
          <w:sz w:val="24"/>
          <w:szCs w:val="24"/>
        </w:rPr>
        <w:t>Ж-1/</w:t>
      </w:r>
      <w:r>
        <w:rPr>
          <w:rFonts w:ascii="Times New Roman" w:hAnsi="Times New Roman" w:cs="Times New Roman"/>
          <w:sz w:val="24"/>
          <w:szCs w:val="24"/>
        </w:rPr>
        <w:t>64,                   Ж-1/32</w:t>
      </w:r>
      <w:r w:rsidR="007B5908">
        <w:rPr>
          <w:rFonts w:ascii="Times New Roman" w:hAnsi="Times New Roman" w:cs="Times New Roman"/>
          <w:sz w:val="24"/>
          <w:szCs w:val="24"/>
        </w:rPr>
        <w:t xml:space="preserve">) </w:t>
      </w:r>
      <w:r w:rsidRPr="003D6AA1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3D6AA1">
        <w:rPr>
          <w:rFonts w:ascii="Times New Roman" w:hAnsi="Times New Roman" w:cs="Times New Roman"/>
          <w:sz w:val="24"/>
          <w:szCs w:val="24"/>
        </w:rPr>
        <w:t>территориальной зоны жилой застройки первого типа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</w:t>
      </w:r>
      <w:r w:rsidR="00E21CEA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3D6AA1">
        <w:rPr>
          <w:rFonts w:ascii="Times New Roman" w:hAnsi="Times New Roman" w:cs="Times New Roman"/>
          <w:sz w:val="24"/>
          <w:szCs w:val="24"/>
        </w:rPr>
        <w:t>в границах которой располож</w:t>
      </w:r>
      <w:r w:rsidR="003D6AA1" w:rsidRPr="003D6AA1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земельны</w:t>
      </w:r>
      <w:r>
        <w:rPr>
          <w:rFonts w:ascii="Times New Roman" w:hAnsi="Times New Roman" w:cs="Times New Roman"/>
          <w:sz w:val="24"/>
          <w:szCs w:val="24"/>
        </w:rPr>
        <w:t>е участки</w:t>
      </w:r>
      <w:r w:rsidR="007B5908">
        <w:rPr>
          <w:rFonts w:ascii="Times New Roman" w:hAnsi="Times New Roman" w:cs="Times New Roman"/>
          <w:sz w:val="24"/>
          <w:szCs w:val="24"/>
        </w:rPr>
        <w:t xml:space="preserve">, </w:t>
      </w:r>
      <w:r w:rsidR="0079465F">
        <w:rPr>
          <w:rFonts w:ascii="Times New Roman" w:hAnsi="Times New Roman" w:cs="Times New Roman"/>
          <w:sz w:val="24"/>
          <w:szCs w:val="24"/>
        </w:rPr>
        <w:t xml:space="preserve">с </w:t>
      </w:r>
      <w:r w:rsidR="007B5908">
        <w:rPr>
          <w:rFonts w:ascii="Times New Roman" w:hAnsi="Times New Roman" w:cs="Times New Roman"/>
          <w:sz w:val="24"/>
          <w:szCs w:val="24"/>
        </w:rPr>
        <w:t>планиру</w:t>
      </w:r>
      <w:r w:rsidR="0079465F">
        <w:rPr>
          <w:rFonts w:ascii="Times New Roman" w:hAnsi="Times New Roman" w:cs="Times New Roman"/>
          <w:sz w:val="24"/>
          <w:szCs w:val="24"/>
        </w:rPr>
        <w:t xml:space="preserve">емыми  к строительству на них </w:t>
      </w:r>
      <w:r w:rsidR="007B5908">
        <w:rPr>
          <w:rFonts w:ascii="Times New Roman" w:hAnsi="Times New Roman" w:cs="Times New Roman"/>
          <w:sz w:val="24"/>
          <w:szCs w:val="24"/>
        </w:rPr>
        <w:t xml:space="preserve"> </w:t>
      </w:r>
      <w:r w:rsidR="0079465F">
        <w:rPr>
          <w:rFonts w:ascii="Times New Roman" w:hAnsi="Times New Roman" w:cs="Times New Roman"/>
          <w:sz w:val="24"/>
          <w:szCs w:val="24"/>
        </w:rPr>
        <w:t xml:space="preserve">объектами </w:t>
      </w:r>
      <w:r w:rsidR="007B5908">
        <w:rPr>
          <w:rFonts w:ascii="Times New Roman" w:hAnsi="Times New Roman" w:cs="Times New Roman"/>
          <w:sz w:val="24"/>
          <w:szCs w:val="24"/>
        </w:rPr>
        <w:t xml:space="preserve"> капитального строительства - магазин</w:t>
      </w:r>
      <w:r w:rsidR="0079465F">
        <w:rPr>
          <w:rFonts w:ascii="Times New Roman" w:hAnsi="Times New Roman" w:cs="Times New Roman"/>
          <w:sz w:val="24"/>
          <w:szCs w:val="24"/>
        </w:rPr>
        <w:t>ами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</w:t>
      </w:r>
      <w:r w:rsidR="0079465F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3D6AA1">
        <w:rPr>
          <w:rFonts w:ascii="Times New Roman" w:hAnsi="Times New Roman" w:cs="Times New Roman"/>
          <w:sz w:val="24"/>
          <w:szCs w:val="24"/>
        </w:rPr>
        <w:t>в отношении котор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проект постановления, правообладатели находящихся в границах этой территориальной зоны земельных участков и (или) расположенных на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них объектов капитального строительства, граждане, постоянно проживающие в границах земельных участков, прилегающих к земельн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3D6AA1" w:rsidRPr="003D6AA1">
        <w:rPr>
          <w:rFonts w:ascii="Times New Roman" w:hAnsi="Times New Roman" w:cs="Times New Roman"/>
          <w:sz w:val="24"/>
          <w:szCs w:val="24"/>
        </w:rPr>
        <w:t>, в отношении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подготов</w:t>
      </w:r>
      <w:r>
        <w:rPr>
          <w:rFonts w:ascii="Times New Roman" w:hAnsi="Times New Roman" w:cs="Times New Roman"/>
          <w:sz w:val="24"/>
          <w:szCs w:val="24"/>
        </w:rPr>
        <w:t>лен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</w:t>
      </w:r>
      <w:r w:rsidR="003D6AA1" w:rsidRPr="007B5908">
        <w:rPr>
          <w:rFonts w:ascii="Times New Roman" w:hAnsi="Times New Roman" w:cs="Times New Roman"/>
          <w:sz w:val="24"/>
          <w:szCs w:val="24"/>
          <w:u w:val="single"/>
        </w:rPr>
        <w:t>участков или расположенных на них объек</w:t>
      </w:r>
      <w:r w:rsidR="007B5908" w:rsidRPr="007B5908">
        <w:rPr>
          <w:rFonts w:ascii="Times New Roman" w:hAnsi="Times New Roman" w:cs="Times New Roman"/>
          <w:sz w:val="24"/>
          <w:szCs w:val="24"/>
          <w:u w:val="single"/>
        </w:rPr>
        <w:t>тов капитального строительства.</w:t>
      </w:r>
    </w:p>
    <w:p w:rsidR="00795AA9" w:rsidRPr="00F035EB" w:rsidRDefault="00795AA9" w:rsidP="009D15D4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9D15D4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9D15D4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9D15D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05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9D15D4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.2022 по </w:t>
      </w:r>
      <w:r w:rsidR="009D15D4">
        <w:rPr>
          <w:rFonts w:ascii="Times New Roman" w:hAnsi="Times New Roman" w:cs="Times New Roman"/>
          <w:snapToGrid w:val="0"/>
          <w:sz w:val="24"/>
          <w:szCs w:val="24"/>
          <w:u w:val="single"/>
        </w:rPr>
        <w:t>19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9D15D4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.2022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AE1169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D15D4" w:rsidRDefault="009D15D4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50DDD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.2022 по 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05.08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.2022 по 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D63824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79465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63824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Default="00D63824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 w:rsidR="00993BE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993BEA">
        <w:rPr>
          <w:rFonts w:ascii="Times New Roman" w:hAnsi="Times New Roman" w:cs="Times New Roman"/>
          <w:sz w:val="24"/>
          <w:szCs w:val="24"/>
        </w:rPr>
        <w:t>.2022</w:t>
      </w:r>
    </w:p>
    <w:p w:rsidR="00343D8C" w:rsidRDefault="00343D8C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sectPr w:rsidR="00343D8C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80BFB"/>
    <w:rsid w:val="000B4E81"/>
    <w:rsid w:val="000D4C93"/>
    <w:rsid w:val="00103677"/>
    <w:rsid w:val="00125292"/>
    <w:rsid w:val="00134A0E"/>
    <w:rsid w:val="001404FA"/>
    <w:rsid w:val="00145724"/>
    <w:rsid w:val="00145C12"/>
    <w:rsid w:val="00183C0D"/>
    <w:rsid w:val="001E3727"/>
    <w:rsid w:val="00216F68"/>
    <w:rsid w:val="00237A3E"/>
    <w:rsid w:val="002458C4"/>
    <w:rsid w:val="002B7350"/>
    <w:rsid w:val="002D42B6"/>
    <w:rsid w:val="002F7030"/>
    <w:rsid w:val="00300C02"/>
    <w:rsid w:val="00305BAA"/>
    <w:rsid w:val="00321461"/>
    <w:rsid w:val="00343D8C"/>
    <w:rsid w:val="00351FD3"/>
    <w:rsid w:val="00383CEC"/>
    <w:rsid w:val="003D6AA1"/>
    <w:rsid w:val="004B137E"/>
    <w:rsid w:val="00583989"/>
    <w:rsid w:val="00616C47"/>
    <w:rsid w:val="006B51F9"/>
    <w:rsid w:val="007148F3"/>
    <w:rsid w:val="00725F7B"/>
    <w:rsid w:val="00756F31"/>
    <w:rsid w:val="0079465F"/>
    <w:rsid w:val="00795AA9"/>
    <w:rsid w:val="007B5908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D1268"/>
    <w:rsid w:val="009D15D4"/>
    <w:rsid w:val="009F7CBD"/>
    <w:rsid w:val="00A209FB"/>
    <w:rsid w:val="00AC7C7F"/>
    <w:rsid w:val="00AE1169"/>
    <w:rsid w:val="00B001C7"/>
    <w:rsid w:val="00B2449E"/>
    <w:rsid w:val="00B25AF4"/>
    <w:rsid w:val="00B336F2"/>
    <w:rsid w:val="00B3382D"/>
    <w:rsid w:val="00B50DDD"/>
    <w:rsid w:val="00B60050"/>
    <w:rsid w:val="00B7306A"/>
    <w:rsid w:val="00B75AB8"/>
    <w:rsid w:val="00B866B1"/>
    <w:rsid w:val="00BA4506"/>
    <w:rsid w:val="00BC4188"/>
    <w:rsid w:val="00BF1339"/>
    <w:rsid w:val="00C23525"/>
    <w:rsid w:val="00C55AF7"/>
    <w:rsid w:val="00C603C8"/>
    <w:rsid w:val="00C76793"/>
    <w:rsid w:val="00C9670D"/>
    <w:rsid w:val="00CC0D11"/>
    <w:rsid w:val="00CC6D12"/>
    <w:rsid w:val="00D63824"/>
    <w:rsid w:val="00D67963"/>
    <w:rsid w:val="00DB2EA1"/>
    <w:rsid w:val="00DD5A0E"/>
    <w:rsid w:val="00DD7BB7"/>
    <w:rsid w:val="00E21CEA"/>
    <w:rsid w:val="00E311F2"/>
    <w:rsid w:val="00E61A5E"/>
    <w:rsid w:val="00E9018E"/>
    <w:rsid w:val="00EA4575"/>
    <w:rsid w:val="00EC5821"/>
    <w:rsid w:val="00F035EB"/>
    <w:rsid w:val="00F559F2"/>
    <w:rsid w:val="00F616F7"/>
    <w:rsid w:val="00F86302"/>
    <w:rsid w:val="00FB122C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paragraph" w:customStyle="1" w:styleId="s15">
    <w:name w:val="s_15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343D8C"/>
  </w:style>
  <w:style w:type="paragraph" w:customStyle="1" w:styleId="s9">
    <w:name w:val="s_9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paragraph" w:customStyle="1" w:styleId="s15">
    <w:name w:val="s_15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343D8C"/>
  </w:style>
  <w:style w:type="paragraph" w:customStyle="1" w:styleId="s9">
    <w:name w:val="s_9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4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62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5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3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85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02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4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4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392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3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7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02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5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3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2022-08-08T11:48:00Z</cp:lastPrinted>
  <dcterms:created xsi:type="dcterms:W3CDTF">2022-08-09T12:10:00Z</dcterms:created>
  <dcterms:modified xsi:type="dcterms:W3CDTF">2022-08-09T12:10:00Z</dcterms:modified>
</cp:coreProperties>
</file>