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Оповещение о начале общественных обсуждений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Новошахтинской городской Думы </w:t>
      </w:r>
      <w:r>
        <w:rPr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07.11.2024 № 16 «О назначении общественных обсуждений по проекту постановления Администрации города «О предоставлении разрешения на отклонение от предельных параметров разрешенного строительства» (далее – проект постановления) назначены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 обсуждения по проекту постановления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____________________________________________ </w:t>
      </w:r>
    </w:p>
    <w:p>
      <w:pPr>
        <w:pStyle w:val="ConsPlusNonformat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(информация о проекте, подлежащем рассмотрению на общественных обсуждениях)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Информационные материалы: заявленный на общественные обсуждения проект              постановления подготовлен в соответствии с Генеральным планом городского округа                   муниципального образования «Город Новошахтинск» на 2006 – 2030 годы (далее – Генеральный план), правилами землепользования и застройки муниципального образования «Город Новошахтинск». </w:t>
      </w:r>
    </w:p>
    <w:p>
      <w:pPr>
        <w:pStyle w:val="Normal"/>
        <w:spacing w:lineRule="auto" w:line="240" w:before="0" w:after="0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Заявитель – АО «НЗНП».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Земельные участки, на которых заявитель планирует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строительство многоквартирных жилых домов, в соответствии с правилами землепользования и застройки муниципального образования «Город Новошахтинск» (далее – ПЗЗ), расположены в зоне жилой застройки второго  типа  (участок градостроительного зонирования Ж-2/22). В градостроительном регламенте зоны Ж-2 (статья 21 ПЗЗ) установлены следующие параметры применительно к количеству этажей: «предельное количество этажей зданий, строений, сооружений: 8;». </w:t>
      </w:r>
    </w:p>
    <w:p>
      <w:pPr>
        <w:pStyle w:val="Normal"/>
        <w:spacing w:lineRule="auto" w:line="240" w:before="0" w:after="0"/>
        <w:ind w:firstLine="851"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Генеральному плану данные земельные участки находятся в функциональной зоне среднеэтажной жилой застройки (от 5 до 8 этажей, включая мансардный), которая  предназначена для размещения преимущественно многоквартирных жилых домов (высотой от 5 до 8 надземных этажей), а также сопутствующим им объектов первичной ступени культурно бытового обслуживания. </w:t>
      </w: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АО «НЗНП» испрашивает  разрешение на отклонение от предельных параметров  разрешенного строительства планируемых объектов капитального строительства «Строительство многоквартирных жилых домов в квартале № 2 по адресу: Ростовская область, г. Новошахтинск, ул. Харьковская» – установить предельное количество этажей: 9 этажей, включая   8 надземных этажей и 1 подземный этаж».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Строительство многоквартирных домов планируется на земельных участках с кадастровыми номерами:  61:56:0120000:1283,  61:56:0120000:1286 (местоположение: Ростовская область,                     г. Новошахтинск, ул. Харьковская). </w:t>
      </w:r>
    </w:p>
    <w:p>
      <w:pPr>
        <w:pStyle w:val="Normal"/>
        <w:spacing w:lineRule="auto" w:line="240" w:before="0" w:after="0"/>
        <w:ind w:left="-851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Участниками общественных обсуждений по проекту постановления являются граждане, постоянно проживающие в пределах участка градостроительного зонирования (Ж-22) территориальной зоны жилой застройки первого типа. Земельные участки, на которых планируется строительство многоквартирных домов, расположены  в квартале № 2  (проект постановления подготовлен в отношении планируемого количества этажей  проектируемых многоквартирных  </w:t>
      </w:r>
      <w:r>
        <w:rPr>
          <w:rFonts w:cs="Times New Roman" w:ascii="Times New Roman" w:hAnsi="Times New Roman"/>
          <w:sz w:val="24"/>
          <w:szCs w:val="24"/>
          <w:u w:val="single"/>
        </w:rPr>
        <w:t>домов).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240" w:before="0" w:after="0"/>
        <w:ind w:left="-85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08.11.2024 по 22.11.2024</w:t>
      </w:r>
      <w:r>
        <w:rPr>
          <w:rFonts w:cs="Times New Roman" w:ascii="Times New Roman" w:hAnsi="Times New Roman"/>
          <w:sz w:val="24"/>
          <w:szCs w:val="24"/>
        </w:rPr>
        <w:t xml:space="preserve">______________________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Интернет: 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https://novoshakhtinsk.org/resident/obsh-obsuz-grad/obsh-obs-proekt-resh-pred-razres/index.php</w:t>
      </w:r>
      <w:r>
        <w:rPr/>
        <w:t xml:space="preserve"> </w:t>
      </w: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left="-851" w:right="-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Normal"/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</w:p>
    <w:p>
      <w:pPr>
        <w:pStyle w:val="Normal"/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 можно  ознакомиться:  </w:t>
      </w:r>
    </w:p>
    <w:p>
      <w:pPr>
        <w:pStyle w:val="Normal"/>
        <w:spacing w:lineRule="auto" w:line="240" w:before="0" w:after="0"/>
        <w:ind w:firstLine="851"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 официальном   сайте   Администрации   города  Новошахтинска  в   сети  Интернет   в подразделе  «Общественные обсуждения по проектам решений о предоставлении разрешений  о предоставлении разрешения на отклонение от предельных параметров разрешенного строительства, реконструкции объектов капитального строительства» подраздела «Общественные обсуждения» раздела «Жителю»:</w:t>
      </w:r>
    </w:p>
    <w:p>
      <w:pPr>
        <w:pStyle w:val="Normal"/>
        <w:spacing w:lineRule="auto" w:line="240" w:before="0" w:after="0"/>
        <w:ind w:firstLine="851" w:left="-851" w:righ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https://novoshakhtinsk.org/resident/obsh-obsuz-grad/obsh-obs-proekt-resh-pred-razres/index.php; 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на  платформе  обратной  связи  федеральной  государственной   информационной   системы «Единый портал государственных и муниципальных услуг (функций)» в разделе 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https://esia.gosuslugi.ru/login/;</w:t>
      </w:r>
      <w:r>
        <w:rPr>
          <w:rFonts w:cs="Times New Roman" w:ascii="Times New Roman" w:hAnsi="Times New Roman"/>
          <w:sz w:val="24"/>
          <w:szCs w:val="24"/>
        </w:rPr>
        <w:t>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firstLine="851" w:left="-851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проекту постановления по адресу: Ростовская область, город Новошахтинск, улица Харьковская, 133 (ознакомление с экспозицией в рабочие дни с 09.00 ч до 18.00 ч, по </w:t>
      </w:r>
      <w:r>
        <w:rPr>
          <w:rFonts w:cs="Times New Roman" w:ascii="Times New Roman" w:hAnsi="Times New Roman"/>
          <w:sz w:val="24"/>
          <w:szCs w:val="24"/>
          <w:u w:val="single"/>
        </w:rPr>
        <w:t>пятницам с 09.00 ч до 16.45 ч, перерыв с 13.00 ч до 13.45 ч )</w:t>
      </w:r>
      <w:r>
        <w:rPr>
          <w:rFonts w:cs="Times New Roman" w:ascii="Times New Roman" w:hAnsi="Times New Roman"/>
          <w:sz w:val="24"/>
          <w:szCs w:val="24"/>
        </w:rPr>
        <w:t>.___________________________________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Консультирование проводится начальником отдела главного архитектора Администрации города </w:t>
      </w:r>
      <w:r>
        <w:rPr>
          <w:rFonts w:cs="Times New Roman" w:ascii="Times New Roman" w:hAnsi="Times New Roman"/>
          <w:sz w:val="24"/>
          <w:szCs w:val="24"/>
          <w:u w:val="single"/>
        </w:rPr>
        <w:t>Бобрицкой Аллой Ивановной, секретарем комиссии.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 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проекта постановления, участники общественных обсуждений подаются посредством: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 адресу:                                                                                                                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territori/index.php</w:t>
      </w:r>
      <w:r>
        <w:rPr>
          <w:rFonts w:cs="Times New Roman" w:ascii="Times New Roman" w:hAnsi="Times New Roman"/>
          <w:sz w:val="24"/>
          <w:szCs w:val="24"/>
        </w:rPr>
        <w:t xml:space="preserve"> ________________________________________________________________________ 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или информационных систем</w:t>
      </w:r>
      <w:r>
        <w:rPr>
          <w:rFonts w:cs="Times New Roman" w:ascii="Times New Roman" w:hAnsi="Times New Roman"/>
          <w:sz w:val="24"/>
          <w:szCs w:val="24"/>
        </w:rPr>
        <w:t>________</w:t>
      </w:r>
      <w:r>
        <w:rPr>
          <w:rFonts w:cs="Times New Roman" w:ascii="Times New Roman" w:hAnsi="Times New Roman"/>
          <w:sz w:val="24"/>
          <w:szCs w:val="24"/>
          <w:u w:val="single"/>
        </w:rPr>
        <w:t>-------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https://esia.gosuslugi.ru/login/;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-567" w:leader="none"/>
        </w:tabs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3) в письменной форме в адрес организатора публичных слушаний с 08.11.2024 по 21.11.2024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а также по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hyperlink r:id="rId2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      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-567" w:leader="none"/>
        </w:tabs>
        <w:spacing w:lineRule="auto" w:line="240" w:before="0" w:after="0"/>
        <w:ind w:left="-851" w:right="-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экспозиции проекта постановления, подлежащего рассмотрению на общественных обсуждениях в срок с 08.11.2024 по 21.11.2024 в рабочие дни с     09.00 ч до 18.00 ч, по пятницам с 09.00 ч до 16.45 ч, перерыв с 13.00 ч до 13.45 ч.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ind w:left="-851" w:right="-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u w:val="single"/>
        </w:rPr>
        <w:t>–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заместитель председателя комиссии</w:t>
      </w:r>
      <w:r>
        <w:rPr>
          <w:rFonts w:cs="Times New Roman" w:ascii="Times New Roman" w:hAnsi="Times New Roman"/>
          <w:sz w:val="24"/>
          <w:szCs w:val="24"/>
        </w:rPr>
        <w:t xml:space="preserve">_____________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(Ф.И.О. должностного лица, ответственного за организацию проведения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08.11.2024</w:t>
      </w:r>
    </w:p>
    <w:sectPr>
      <w:type w:val="nextPage"/>
      <w:pgSz w:w="11906" w:h="16838"/>
      <w:pgMar w:left="1701" w:right="850" w:gutter="0" w:header="0" w:top="426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54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305baa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305ba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Гипертекстовая ссылка"/>
    <w:basedOn w:val="DefaultParagraphFont"/>
    <w:uiPriority w:val="99"/>
    <w:qFormat/>
    <w:rsid w:val="00ba4506"/>
    <w:rPr>
      <w:rFonts w:cs="Times New Roman"/>
      <w:b w:val="false"/>
      <w:color w:val="106BB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rhitektura@novoshakhtinsk.org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LibreOffice/24.8.2.1$Linux_X86_64 LibreOffice_project/0f794b6e29741098670a3b95d60478a65d05ef13</Application>
  <AppVersion>15.0000</AppVersion>
  <Pages>2</Pages>
  <Words>834</Words>
  <Characters>7088</Characters>
  <CharactersWithSpaces>8592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2024-10-17T06:21:00Z</dcterms:created>
  <dc:creator>User</dc:creator>
  <dc:description/>
  <dc:language>ru-RU</dc:language>
  <cp:lastModifiedBy>Бобрицкая А.И.</cp:lastModifiedBy>
  <cp:lastPrinted>2022-05-17T07:58:00Z</cp:lastPrinted>
  <dcterms:modified xsi:type="dcterms:W3CDTF">2024-11-08T12:09:00Z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