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Arial" w:hAnsi="Arial"/>
          <w:caps w:val="false"/>
          <w:smallCaps w:val="false"/>
          <w:kern w:val="0"/>
          <w:sz w:val="24"/>
          <w:szCs w:val="24"/>
        </w:rPr>
      </w:pPr>
      <w:r>
        <w:rPr/>
        <w:drawing>
          <wp:inline distT="0" distB="0" distL="0" distR="0">
            <wp:extent cx="876300" cy="1076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24 июля 2025 года</w:t>
        <w:tab/>
        <w:t xml:space="preserve"> </w:t>
        <w:tab/>
        <w:tab/>
        <w:tab/>
        <w:tab/>
        <w:tab/>
        <w:tab/>
        <w:t xml:space="preserve">                 № 204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5715" distB="12700" distL="13335" distR="6985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3175" t="3175" r="3175" b="3810"/>
                <wp:wrapNone/>
                <wp:docPr id="2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3.1pt" to="467.1pt,3.1pt" ID="Line 3" stroked="t" o:allowincell="f" style="position:absolute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24765" distB="22225" distL="25400" distR="23495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19685" t="19050" r="19050" b="19685"/>
                <wp:wrapNone/>
                <wp:docPr id="3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7.3pt,7.6pt" ID="Line 4" stroked="t" o:allowincell="f" style="position:absolute">
                <v:stroke color="black" weight="381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Spacing"/>
        <w:spacing w:lineRule="exact" w:line="240"/>
        <w:jc w:val="center"/>
        <w:rPr>
          <w:rFonts w:ascii="Times New Roman" w:hAnsi="Times New Roman" w:eastAsia="Calibri"/>
          <w:b/>
          <w:bCs/>
          <w:sz w:val="28"/>
          <w:szCs w:val="28"/>
          <w:lang w:eastAsia="en-US"/>
        </w:rPr>
      </w:pPr>
      <w:r>
        <w:rPr>
          <w:rFonts w:eastAsia="Calibri" w:ascii="Times New Roman" w:hAnsi="Times New Roman"/>
          <w:b/>
          <w:bCs/>
          <w:sz w:val="28"/>
          <w:szCs w:val="28"/>
          <w:lang w:eastAsia="en-US"/>
        </w:rPr>
        <w:t xml:space="preserve">О внесении изменений в решение Новошахтинской городской Думы </w:t>
        <w:br/>
        <w:t>от 29.11.2010 № 218 «Об утверждении правил землепользовании</w:t>
        <w:br/>
        <w:t xml:space="preserve"> и застройки муниципального образования «Город Новошахтинск»</w:t>
      </w:r>
    </w:p>
    <w:p>
      <w:pPr>
        <w:pStyle w:val="NoSpacing"/>
        <w:jc w:val="center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exact" w:line="240"/>
        <w:ind w:left="6373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exact" w:line="240"/>
        <w:ind w:left="6373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Принято Новошахтинской</w:t>
      </w:r>
    </w:p>
    <w:p>
      <w:pPr>
        <w:pStyle w:val="Normal"/>
        <w:spacing w:lineRule="exact" w:line="240"/>
        <w:ind w:left="6373"/>
        <w:rPr>
          <w:rFonts w:eastAsia="Calibri"/>
          <w:lang w:eastAsia="en-US"/>
        </w:rPr>
      </w:pPr>
      <w:r>
        <w:rPr>
          <w:rFonts w:eastAsia="Calibri"/>
          <w:lang w:eastAsia="en-US"/>
        </w:rPr>
        <w:t>городской Думой</w:t>
      </w:r>
    </w:p>
    <w:p>
      <w:pPr>
        <w:pStyle w:val="Normal"/>
        <w:spacing w:lineRule="exact" w:line="240"/>
        <w:ind w:left="6373"/>
        <w:rPr>
          <w:rFonts w:eastAsia="Calibri"/>
          <w:lang w:eastAsia="en-US"/>
        </w:rPr>
      </w:pPr>
      <w:r>
        <w:rPr>
          <w:rFonts w:eastAsia="Calibri"/>
          <w:lang w:eastAsia="en-US"/>
        </w:rPr>
        <w:t>24 июля 2025 года</w:t>
      </w:r>
    </w:p>
    <w:p>
      <w:pPr>
        <w:pStyle w:val="Normal"/>
        <w:spacing w:lineRule="exact" w:line="240"/>
        <w:ind w:left="6373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uppressAutoHyphens w:val="true"/>
        <w:spacing w:lineRule="auto" w:line="276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exact" w:line="24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целях приведения нормативного правового акта Новошахтинской городской Думы в соответствие с законодательством Российской Федерации и Уставом муниципального образования городского округа «Город Новошахтинск» Ростовской области Новошахтинская городская Дума</w:t>
      </w:r>
    </w:p>
    <w:p>
      <w:pPr>
        <w:pStyle w:val="NoSpacing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</w:r>
    </w:p>
    <w:p>
      <w:pPr>
        <w:pStyle w:val="NoSpacing"/>
        <w:tabs>
          <w:tab w:val="clear" w:pos="708"/>
          <w:tab w:val="left" w:pos="3642" w:leader="none"/>
        </w:tabs>
        <w:jc w:val="center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РЕШИЛА:</w:t>
      </w:r>
    </w:p>
    <w:p>
      <w:pPr>
        <w:pStyle w:val="NoSpacing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</w:r>
    </w:p>
    <w:p>
      <w:pPr>
        <w:pStyle w:val="NoSpacing"/>
        <w:spacing w:lineRule="exact" w:line="240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 xml:space="preserve">1. Внести изменения в решение Новошахтинской городской Думы </w:t>
        <w:br/>
        <w:t xml:space="preserve">от 29.11.2010 № 218 «Об утверждении правил землепользования и застройки муниципального образования «Город Новошахтинск» согласно приложению </w:t>
        <w:br/>
        <w:t>к настоящему решению.</w:t>
      </w:r>
    </w:p>
    <w:p>
      <w:pPr>
        <w:pStyle w:val="NoSpacing"/>
        <w:spacing w:lineRule="exact" w:line="240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2. Рекомендовать Администрации города разместить материалы внесения изменений в Правила в федеральной государственной информационной системе территориального планирования (ФГИС ТП) в срок, установленный законодательством Российской Федерации.</w:t>
      </w:r>
    </w:p>
    <w:p>
      <w:pPr>
        <w:pStyle w:val="Normal"/>
        <w:spacing w:lineRule="exact" w:line="2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3. Настоящее решение вступает в силу после его официального опубликования.</w:t>
      </w:r>
    </w:p>
    <w:p>
      <w:pPr>
        <w:pStyle w:val="Normal"/>
        <w:spacing w:lineRule="exact" w:line="240" w:before="240" w:after="1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4. Контроль за исполнением настоящего решения возложить </w:t>
        <w:br/>
        <w:t xml:space="preserve">на постоянную депутатскую комиссию Новошахтинской городской Думы </w:t>
        <w:br/>
        <w:t>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Normal"/>
        <w:spacing w:lineRule="auto" w:line="27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>
      <w:pPr>
        <w:pStyle w:val="Normal"/>
        <w:spacing w:lineRule="exact" w:line="2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exact" w:line="2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Новошахтинской                   Глава города Новошахтинска</w:t>
      </w:r>
    </w:p>
    <w:p>
      <w:pPr>
        <w:pStyle w:val="Normal"/>
        <w:spacing w:lineRule="exact" w:line="2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городской Думы    </w:t>
      </w:r>
    </w:p>
    <w:p>
      <w:pPr>
        <w:pStyle w:val="Normal"/>
        <w:spacing w:lineRule="exact" w:line="2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</w:t>
      </w:r>
    </w:p>
    <w:p>
      <w:pPr>
        <w:pStyle w:val="Normal"/>
        <w:spacing w:lineRule="exact" w:line="2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________________Ю.В. Ушанев                  _______________С.А. Бондаренко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>
      <w:pPr>
        <w:pStyle w:val="Normal"/>
        <w:spacing w:lineRule="exact" w:line="240"/>
        <w:rPr/>
      </w:pPr>
      <w:r>
        <w:rPr/>
        <w:t>Дата подписания                                                        Дата подписания</w:t>
      </w:r>
    </w:p>
    <w:p>
      <w:pPr>
        <w:pStyle w:val="Normal"/>
        <w:spacing w:lineRule="exact" w:line="240"/>
        <w:rPr/>
      </w:pPr>
      <w:r>
        <w:rPr/>
        <w:t xml:space="preserve">Председателем                                                           Главой города </w:t>
      </w:r>
    </w:p>
    <w:p>
      <w:pPr>
        <w:pStyle w:val="Normal"/>
        <w:spacing w:lineRule="exact" w:line="240"/>
        <w:rPr/>
      </w:pPr>
      <w:r>
        <w:rPr/>
        <w:t xml:space="preserve">городской Думы          </w:t>
      </w:r>
    </w:p>
    <w:p>
      <w:pPr>
        <w:pStyle w:val="Normal"/>
        <w:spacing w:lineRule="exact" w:line="240"/>
        <w:rPr/>
      </w:pPr>
      <w:r>
        <w:rPr/>
        <w:t xml:space="preserve">24 июля 2025 года                         </w:t>
      </w:r>
      <w:bookmarkStart w:id="0" w:name="_GoBack"/>
      <w:bookmarkEnd w:id="0"/>
      <w:r>
        <w:rPr/>
        <w:t xml:space="preserve">                            24 июля 2025 года                                                                          </w:t>
      </w:r>
    </w:p>
    <w:p>
      <w:pPr>
        <w:pStyle w:val="Normal"/>
        <w:spacing w:lineRule="exact" w:line="240"/>
        <w:ind w:left="3828" w:right="1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spacing w:lineRule="exact" w:line="240"/>
        <w:ind w:left="3402"/>
        <w:jc w:val="both"/>
        <w:rPr/>
      </w:pPr>
      <w:r>
        <w:rPr>
          <w:rFonts w:ascii="Times New Roman" w:hAnsi="Times New Roman"/>
          <w:sz w:val="28"/>
          <w:szCs w:val="28"/>
        </w:rPr>
        <w:t xml:space="preserve">Приложение к решению Новошахтинской городской Думы от 24.07.2025 № 204 </w:t>
        <w:br/>
      </w:r>
    </w:p>
    <w:p>
      <w:pPr>
        <w:pStyle w:val="Normal"/>
        <w:tabs>
          <w:tab w:val="clear" w:pos="708"/>
          <w:tab w:val="left" w:pos="14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42" w:leader="none"/>
        </w:tabs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>
      <w:pPr>
        <w:pStyle w:val="Normal"/>
        <w:tabs>
          <w:tab w:val="clear" w:pos="708"/>
          <w:tab w:val="left" w:pos="142" w:leader="none"/>
        </w:tabs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приложение к решению</w:t>
      </w:r>
    </w:p>
    <w:p>
      <w:pPr>
        <w:pStyle w:val="Normal"/>
        <w:tabs>
          <w:tab w:val="clear" w:pos="708"/>
          <w:tab w:val="left" w:pos="142" w:leader="none"/>
        </w:tabs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Новошахтинской городской Думы</w:t>
      </w:r>
    </w:p>
    <w:p>
      <w:pPr>
        <w:pStyle w:val="Normal"/>
        <w:tabs>
          <w:tab w:val="clear" w:pos="708"/>
          <w:tab w:val="left" w:pos="142" w:leader="none"/>
        </w:tabs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от 29.11.2010 № 218 «Об утверждении правил землепользования и застройки</w:t>
      </w:r>
    </w:p>
    <w:p>
      <w:pPr>
        <w:pStyle w:val="Normal"/>
        <w:tabs>
          <w:tab w:val="clear" w:pos="708"/>
          <w:tab w:val="left" w:pos="142" w:leader="none"/>
        </w:tabs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tabs>
          <w:tab w:val="clear" w:pos="708"/>
          <w:tab w:val="left" w:pos="14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 абзаце втором части  1 статьи 4, части 7 статьи 9 слова «Главой Администрации города Новошахтинска» заменить словами «Главой города Новошахтинска».</w:t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частях 4, 10, 16, 17 статьи 9 слова «Главе Администрации города Новошахтинска» заменить словами «Главе города Новошахтинска».</w:t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В частях 9, 11, 18 статьи 9 слова «Глава Администрации города Новошахтинска» заменить словами «Глава города Новошахтинска».</w:t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части 5 статьи 15.1 слова «Главе Администрации города» заменить словами «Главе города Новошахтинска». </w:t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В части 6 статьи 15.1 слова «Глава Администрации города» заменить словами «Глава города Новошахтинска». </w:t>
      </w:r>
    </w:p>
    <w:p>
      <w:pPr>
        <w:pStyle w:val="Normal"/>
        <w:tabs>
          <w:tab w:val="clear" w:pos="708"/>
          <w:tab w:val="left" w:pos="0" w:leader="none"/>
        </w:tabs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6. Статью 45 изложить в следующей редакции:</w:t>
      </w:r>
    </w:p>
    <w:p>
      <w:pPr>
        <w:pStyle w:val="312"/>
        <w:tabs>
          <w:tab w:val="clear" w:pos="0"/>
          <w:tab w:val="clear" w:pos="2340"/>
          <w:tab w:val="left" w:pos="2268" w:leader="none"/>
        </w:tabs>
        <w:suppressAutoHyphens w:val="true"/>
        <w:spacing w:lineRule="exact" w:line="240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bookmarkStart w:id="1" w:name="_Toc321929337"/>
      <w:bookmarkStart w:id="2" w:name="_Toc176362911"/>
      <w:bookmarkStart w:id="3" w:name="_Toc157247918"/>
      <w:r>
        <w:rPr>
          <w:sz w:val="28"/>
          <w:szCs w:val="28"/>
          <w:lang w:val="ru-RU" w:eastAsia="ru-RU"/>
        </w:rPr>
        <w:t>«</w:t>
      </w:r>
      <w:r>
        <w:rPr>
          <w:sz w:val="28"/>
          <w:szCs w:val="28"/>
        </w:rPr>
        <w:t>Статья 45. Внесение изменений в Правила.</w:t>
      </w:r>
      <w:bookmarkEnd w:id="1"/>
      <w:bookmarkEnd w:id="2"/>
      <w:bookmarkEnd w:id="3"/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bookmarkStart w:id="4" w:name="_toc1298"/>
      <w:bookmarkStart w:id="5" w:name="_toc1294"/>
      <w:bookmarkStart w:id="6" w:name="_toc1280"/>
      <w:bookmarkEnd w:id="4"/>
      <w:bookmarkEnd w:id="5"/>
      <w:bookmarkEnd w:id="6"/>
      <w:r>
        <w:rPr>
          <w:sz w:val="28"/>
          <w:szCs w:val="28"/>
        </w:rPr>
        <w:t xml:space="preserve">1. Порядок внесения изменений в Правила осуществляются </w:t>
        <w:br/>
        <w:t>в соответствии с положениями статьи 33 Градостроительного кодекса Российской Федерации с учетом положений статей 31 и 32 Градостроительного кодекса Российской Федерации.</w:t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рассмотрения Главой города Новошахтинска вопроса о внесении изменений в Правила являются:</w:t>
      </w:r>
    </w:p>
    <w:p>
      <w:pPr>
        <w:pStyle w:val="Normal"/>
        <w:spacing w:lineRule="exact" w:lin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несоответствие Правил Генеральному плану городского округа, возникшее в результате внесения в него изменений; </w:t>
      </w:r>
    </w:p>
    <w:p>
      <w:pPr>
        <w:pStyle w:val="Normal"/>
        <w:spacing w:lineRule="exact" w:lin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>
      <w:pPr>
        <w:pStyle w:val="Normal"/>
        <w:spacing w:lineRule="exact" w:lin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>
      <w:pPr>
        <w:pStyle w:val="Normal"/>
        <w:spacing w:lineRule="exact" w:lin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</w:t>
        <w:br/>
        <w:t>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>
      <w:pPr>
        <w:pStyle w:val="ConsPlusNormal"/>
        <w:spacing w:lineRule="exact" w:line="240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  <w:r>
        <w:rPr>
          <w:sz w:val="28"/>
          <w:szCs w:val="28"/>
        </w:rPr>
        <w:t xml:space="preserve">       </w:t>
      </w:r>
    </w:p>
    <w:p>
      <w:pPr>
        <w:pStyle w:val="s1"/>
        <w:spacing w:lineRule="exact" w:line="240" w:beforeAutospacing="0" w:before="0" w:afterAutospacing="0" w:after="0"/>
        <w:ind w:firstLine="540"/>
        <w:jc w:val="both"/>
        <w:rPr>
          <w:rFonts w:ascii="PT Serif" w:hAnsi="PT Serif"/>
          <w:color w:val="22272F"/>
          <w:sz w:val="28"/>
          <w:szCs w:val="28"/>
        </w:rPr>
      </w:pPr>
      <w:r>
        <w:rPr>
          <w:color w:val="000000"/>
          <w:sz w:val="28"/>
          <w:szCs w:val="28"/>
        </w:rPr>
        <w:t>6) принятие решения о комплексном развитии территории или заключение в соответствии со статьей 70</w:t>
      </w:r>
      <w:r>
        <w:rPr>
          <w:sz w:val="28"/>
          <w:szCs w:val="28"/>
        </w:rPr>
        <w:t xml:space="preserve"> Градостроительного кодекса Российской Федерации договора о </w:t>
      </w:r>
      <w:r>
        <w:rPr>
          <w:color w:val="000000"/>
          <w:sz w:val="28"/>
          <w:szCs w:val="28"/>
        </w:rPr>
        <w:t>комплексном развитии территории;</w:t>
      </w:r>
    </w:p>
    <w:p>
      <w:pPr>
        <w:pStyle w:val="s1"/>
        <w:spacing w:lineRule="exact" w:line="240" w:beforeAutospacing="0" w:before="0" w:afterAutospacing="0" w:after="0"/>
        <w:ind w:firstLine="540"/>
        <w:jc w:val="both"/>
        <w:rPr>
          <w:rFonts w:ascii="PT Serif" w:hAnsi="PT Serif"/>
          <w:color w:val="22272F"/>
          <w:sz w:val="28"/>
          <w:szCs w:val="28"/>
        </w:rPr>
      </w:pPr>
      <w:r>
        <w:rPr>
          <w:color w:val="000000"/>
          <w:sz w:val="28"/>
          <w:szCs w:val="28"/>
        </w:rPr>
        <w:t>7) обнаружение мест захоронений погибших при защите Отечества, расположенных в границах муниципального образования «Город Новошахтинск»;</w:t>
      </w:r>
    </w:p>
    <w:p>
      <w:pPr>
        <w:pStyle w:val="s1"/>
        <w:spacing w:lineRule="exact" w:line="240" w:beforeAutospacing="0" w:before="0" w:afterAutospacing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несоответствие сведений о местоположении границ населенного пункта – городского округа «Город Новошахтинск» (в том числе в случае выявления пересечения границ населенного пункта с границами земельных участков), содержащихся в документе территориального планирования – Генеральном плане городского округа, содержащемуся в Едином государственном реестре недвижимости описанию местоположения  границ населенного пункта – городского округа «Город Новошахтинск», которое было изменено в соответствии с федеральным законом при внесении в Единый государственном реестре недвижимости сведений о границах населенного пункта – городского округа «Город Новошахтинск».</w:t>
      </w:r>
    </w:p>
    <w:p>
      <w:pPr>
        <w:pStyle w:val="Normal"/>
        <w:spacing w:lineRule="exact" w:line="24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9) несоответствие сведений о границах территориальных зон, содержащихся в Правилах,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государственном реестре недвижимости  сведений о границах территориальных зон.</w:t>
      </w:r>
    </w:p>
    <w:p>
      <w:pPr>
        <w:pStyle w:val="Normal"/>
        <w:spacing w:lineRule="exact" w:lin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Заинтересованные во внесении изменений физические и юридические лица, органы государственной власти и органы местного самоуправления направляют заявления о внесении изменений в Правила в Комиссию. В заявлении описывается характер предполагаемых изменений, обоснования для внесения изменений, обусловленные положениями частей 2 и 3 статьи 33 Градостроительного кодекса Российской Федерации.                    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3. Комиссия в течение двадцати пяти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города Новошахтинска.</w:t>
      </w:r>
    </w:p>
    <w:p>
      <w:pPr>
        <w:pStyle w:val="ConsPlusNormal"/>
        <w:spacing w:lineRule="exact" w:line="24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Проект о внесении изменений в Правила, предусматривающих приведение данных Правил в соответствие с ограничениями использования объектов недвижимости, установленными на приаэродромной территории, рассмотрению комиссией не подлежит.</w:t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Глава города Новошахтинска с учетом рекомендаций, содержащихся в заключении Комиссии, в течение двадцати пяти дней принимает решение </w:t>
        <w:br/>
        <w:t xml:space="preserve">о подготовке проекта изменений в Правила или об отклонении предложения </w:t>
        <w:br/>
        <w:t>о внесении изменений в Правила с указанием причин отклонения и направляет копию такого решения заявителям.</w:t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случае принятия решения о подготовке проекта изменений </w:t>
        <w:br/>
        <w:t xml:space="preserve">в Правила сроки подготовки такого проекта, проведения общественных обсуждений или публичных слушаний по проекту устанавливаются </w:t>
        <w:br/>
        <w:t>в соответствии с положениями части 6 настоящей статьи.</w:t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Изменения в настоящие Правила вносятся по мере поступления заявлений, указанных в части 2 настоящей статьи, в порядке и сроки, предусмотренные законодательством Российской Федерации для внесения изменений в Правила.</w:t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Внесение изменений в настоящие Правила осуществляется в порядке, предусмотренном статьями 31 и 32 Градостроительного кодекса Российской Федерации, с учетом положений статьи 33 настоящих Правил.».</w:t>
      </w:r>
    </w:p>
    <w:p>
      <w:pPr>
        <w:pStyle w:val="Normal"/>
        <w:ind w:left="3828" w:right="1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left="3828" w:right="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>
      <w:pPr>
        <w:pStyle w:val="Normal"/>
        <w:spacing w:lineRule="exact" w:line="240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аппарата Новошахтинской городской Думы                               И.П. Недилько</w:t>
      </w:r>
    </w:p>
    <w:sectPr>
      <w:type w:val="nextPage"/>
      <w:pgSz w:w="11906" w:h="16838"/>
      <w:pgMar w:left="1701" w:right="849" w:gutter="0" w:header="0" w:top="851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libri Light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b7521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link w:val="BalloonText"/>
    <w:qFormat/>
    <w:rsid w:val="00dc2e28"/>
    <w:rPr>
      <w:rFonts w:ascii="Segoe UI" w:hAnsi="Segoe UI" w:cs="Segoe UI"/>
      <w:sz w:val="18"/>
      <w:szCs w:val="18"/>
    </w:rPr>
  </w:style>
  <w:style w:type="character" w:styleId="Style12" w:customStyle="1">
    <w:name w:val="Основной текст с отступом Знак"/>
    <w:qFormat/>
    <w:rsid w:val="00cc51f1"/>
    <w:rPr>
      <w:rFonts w:ascii="Arial" w:hAnsi="Arial" w:cs="Arial"/>
      <w:sz w:val="24"/>
    </w:rPr>
  </w:style>
  <w:style w:type="character" w:styleId="3" w:customStyle="1">
    <w:name w:val="Заголовок 3 Знак"/>
    <w:basedOn w:val="DefaultParagraphFont"/>
    <w:semiHidden/>
    <w:qFormat/>
    <w:rsid w:val="00b75216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заголовок 1"/>
    <w:basedOn w:val="Normal"/>
    <w:next w:val="Normal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11" w:customStyle="1">
    <w:name w:val="Обычный1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link w:val="Style12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ListBullet">
    <w:name w:val="List Bullet"/>
    <w:basedOn w:val="Normal"/>
    <w:autoRedefine/>
    <w:rsid w:val="007706ec"/>
    <w:pPr>
      <w:jc w:val="right"/>
    </w:pPr>
    <w:rPr/>
  </w:style>
  <w:style w:type="paragraph" w:styleId="Style15" w:customStyle="1">
    <w:name w:val="Знак"/>
    <w:basedOn w:val="Normal"/>
    <w:qFormat/>
    <w:rsid w:val="000b5d3b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31" w:customStyle="1">
    <w:name w:val="Основной текст 31"/>
    <w:basedOn w:val="Normal"/>
    <w:qFormat/>
    <w:rsid w:val="00113f51"/>
    <w:pPr>
      <w:suppressAutoHyphens w:val="true"/>
      <w:overflowPunct w:val="true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BalloonText">
    <w:name w:val="Balloon Text"/>
    <w:basedOn w:val="Normal"/>
    <w:link w:val="Style11"/>
    <w:qFormat/>
    <w:rsid w:val="00dc2e28"/>
    <w:pPr/>
    <w:rPr>
      <w:rFonts w:ascii="Segoe UI" w:hAnsi="Segoe UI" w:cs="Segoe UI"/>
      <w:sz w:val="18"/>
      <w:szCs w:val="18"/>
    </w:rPr>
  </w:style>
  <w:style w:type="paragraph" w:styleId="ConsNormal" w:customStyle="1">
    <w:name w:val="ConsNormal"/>
    <w:qFormat/>
    <w:rsid w:val="00226b7a"/>
    <w:pPr>
      <w:widowControl w:val="false"/>
      <w:bidi w:val="0"/>
      <w:spacing w:before="0" w:after="0"/>
      <w:ind w:firstLine="720" w:right="19772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s1" w:customStyle="1">
    <w:name w:val="s_1"/>
    <w:basedOn w:val="Normal"/>
    <w:qFormat/>
    <w:rsid w:val="00601268"/>
    <w:pPr>
      <w:spacing w:beforeAutospacing="1" w:afterAutospacing="1"/>
    </w:pPr>
    <w:rPr/>
  </w:style>
  <w:style w:type="paragraph" w:styleId="NoSpacing">
    <w:name w:val="No Spacing"/>
    <w:uiPriority w:val="1"/>
    <w:qFormat/>
    <w:rsid w:val="00a6501b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312" w:customStyle="1">
    <w:name w:val="Стиль Заголовок 3 + 12 пт"/>
    <w:basedOn w:val="Heading3"/>
    <w:qFormat/>
    <w:rsid w:val="00b75216"/>
    <w:pPr>
      <w:keepLines w:val="false"/>
      <w:tabs>
        <w:tab w:val="clear" w:pos="708"/>
        <w:tab w:val="left" w:pos="0" w:leader="none"/>
        <w:tab w:val="left" w:pos="2340" w:leader="none"/>
      </w:tabs>
      <w:spacing w:before="240" w:after="120"/>
    </w:pPr>
    <w:rPr>
      <w:rFonts w:ascii="Times New Roman" w:hAnsi="Times New Roman" w:eastAsia="Times New Roman" w:cs="Times New Roman"/>
      <w:b/>
      <w:bCs/>
      <w:color w:themeColor="accent1" w:themeShade="7f" w:val="auto"/>
      <w:szCs w:val="26"/>
      <w:lang w:val="x-none" w:eastAsia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7706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LibreOffice/24.8.3.2$Linux_X86_64 LibreOffice_project/48a6bac9e7e268aeb4c3483fcf825c94556d9f92</Application>
  <AppVersion>15.0000</AppVersion>
  <Pages>3</Pages>
  <Words>909</Words>
  <Characters>6700</Characters>
  <CharactersWithSpaces>8050</CharactersWithSpaces>
  <Paragraphs>59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2025-07-23T09:42:00Z</dcterms:created>
  <dc:creator>admin</dc:creator>
  <dc:description/>
  <dc:language>ru-RU</dc:language>
  <cp:lastModifiedBy>Администратор</cp:lastModifiedBy>
  <cp:lastPrinted>2025-07-24T09:26:00Z</cp:lastPrinted>
  <dcterms:modified xsi:type="dcterms:W3CDTF">2025-07-24T09:27:00Z</dcterms:modified>
  <cp:revision>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