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DE" w:rsidRDefault="00E05ADE" w:rsidP="00E05ADE">
      <w:pPr>
        <w:widowControl w:val="0"/>
        <w:autoSpaceDE w:val="0"/>
        <w:autoSpaceDN w:val="0"/>
        <w:adjustRightInd w:val="0"/>
        <w:ind w:left="142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3</w:t>
      </w:r>
      <w:r w:rsidRPr="00776A29">
        <w:rPr>
          <w:rFonts w:ascii="Arial" w:hAnsi="Arial" w:cs="Arial"/>
          <w:sz w:val="24"/>
          <w:szCs w:val="24"/>
        </w:rPr>
        <w:t xml:space="preserve"> </w:t>
      </w:r>
    </w:p>
    <w:p w:rsidR="00E05ADE" w:rsidRDefault="00E05ADE" w:rsidP="00E05ADE">
      <w:pPr>
        <w:widowControl w:val="0"/>
        <w:autoSpaceDE w:val="0"/>
        <w:autoSpaceDN w:val="0"/>
        <w:adjustRightInd w:val="0"/>
        <w:ind w:left="8496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ска</w:t>
      </w:r>
    </w:p>
    <w:p w:rsidR="00E05ADE" w:rsidRDefault="00E05ADE" w:rsidP="00E05ADE">
      <w:pPr>
        <w:widowControl w:val="0"/>
        <w:autoSpaceDE w:val="0"/>
        <w:autoSpaceDN w:val="0"/>
        <w:adjustRightInd w:val="0"/>
        <w:ind w:left="8496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муниципальной системы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зования»</w:t>
      </w:r>
    </w:p>
    <w:p w:rsidR="00E05ADE" w:rsidRPr="00776A29" w:rsidRDefault="00E05ADE" w:rsidP="00E05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Прогноз</w:t>
      </w:r>
    </w:p>
    <w:p w:rsidR="00E05ADE" w:rsidRPr="00776A29" w:rsidRDefault="00E05ADE" w:rsidP="00E05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E05ADE" w:rsidRDefault="00E05ADE" w:rsidP="00E05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6A29">
        <w:rPr>
          <w:rFonts w:ascii="Arial" w:hAnsi="Arial" w:cs="Arial"/>
          <w:sz w:val="24"/>
          <w:szCs w:val="24"/>
        </w:rPr>
        <w:t xml:space="preserve">муниципальных  услуг муниципальными  </w:t>
      </w: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Pr="00776A29">
        <w:rPr>
          <w:rFonts w:ascii="Arial" w:hAnsi="Arial" w:cs="Arial"/>
          <w:sz w:val="24"/>
          <w:szCs w:val="24"/>
        </w:rPr>
        <w:t>учреждениями по программе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ADE" w:rsidRPr="00776A29" w:rsidRDefault="00E05ADE" w:rsidP="00E05A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E05ADE" w:rsidRPr="00273F2E" w:rsidTr="0089125F">
        <w:trPr>
          <w:trHeight w:val="48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  <w:bookmarkStart w:id="0" w:name="_GoBack" w:colFirst="3" w:colLast="3"/>
            <w:r>
              <w:t>№</w:t>
            </w:r>
          </w:p>
          <w:p w:rsidR="00E05ADE" w:rsidRPr="00273F2E" w:rsidRDefault="00E05ADE" w:rsidP="0089125F">
            <w:pPr>
              <w:pStyle w:val="ConsPlusCel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Наименование услуги, показателя объема усл</w:t>
            </w:r>
            <w:r w:rsidRPr="00273F2E">
              <w:t>у</w:t>
            </w:r>
            <w:r w:rsidRPr="00273F2E">
              <w:t xml:space="preserve">ги,     </w:t>
            </w:r>
            <w:r w:rsidRPr="00273F2E">
              <w:br/>
              <w:t xml:space="preserve">подпрограммы, </w:t>
            </w:r>
          </w:p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основного м</w:t>
            </w:r>
            <w:r w:rsidRPr="00273F2E">
              <w:t>е</w:t>
            </w:r>
            <w:r w:rsidRPr="00273F2E">
              <w:t xml:space="preserve">роприятия, </w:t>
            </w:r>
          </w:p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мероприятия подпрогра</w:t>
            </w:r>
            <w:r w:rsidRPr="00273F2E">
              <w:t>м</w:t>
            </w:r>
            <w:r w:rsidRPr="00273F2E">
              <w:t>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ind w:firstLine="67"/>
              <w:jc w:val="center"/>
            </w:pPr>
            <w:r w:rsidRPr="00273F2E">
              <w:t>Значение показателя объема услуги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Расходы бюджета города, областного и федерального бюджетов на оказание  муниц</w:t>
            </w:r>
            <w:r w:rsidRPr="00273F2E">
              <w:t>и</w:t>
            </w:r>
            <w:r>
              <w:t xml:space="preserve">пальной  услуги </w:t>
            </w:r>
            <w:r w:rsidRPr="00273F2E">
              <w:t xml:space="preserve"> </w:t>
            </w:r>
            <w:r>
              <w:t>(</w:t>
            </w:r>
            <w:r w:rsidRPr="00273F2E">
              <w:t>тыс. руб</w:t>
            </w:r>
            <w:r>
              <w:t>.)</w:t>
            </w:r>
          </w:p>
        </w:tc>
      </w:tr>
      <w:tr w:rsidR="00E05ADE" w:rsidRPr="00273F2E" w:rsidTr="0089125F">
        <w:trPr>
          <w:trHeight w:val="870"/>
          <w:tblCellSpacing w:w="5" w:type="nil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2016 год</w:t>
            </w:r>
          </w:p>
        </w:tc>
      </w:tr>
      <w:bookmarkEnd w:id="0"/>
    </w:tbl>
    <w:p w:rsidR="00E05ADE" w:rsidRDefault="00E05ADE" w:rsidP="00E05ADE"/>
    <w:tbl>
      <w:tblPr>
        <w:tblW w:w="151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938"/>
        <w:gridCol w:w="5441"/>
        <w:gridCol w:w="1559"/>
        <w:gridCol w:w="1418"/>
        <w:gridCol w:w="1559"/>
        <w:gridCol w:w="1417"/>
        <w:gridCol w:w="1418"/>
        <w:gridCol w:w="1363"/>
      </w:tblGrid>
      <w:tr w:rsidR="00E05ADE" w:rsidRPr="00273F2E" w:rsidTr="0089125F">
        <w:trPr>
          <w:tblHeader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8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Услуга дошкольного образования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Показа</w:t>
            </w:r>
            <w:r>
              <w:t xml:space="preserve">тель объема 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Число воспитанников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3 152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3 462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3 582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3.1.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 </w:t>
            </w:r>
          </w:p>
          <w:p w:rsidR="00E05ADE" w:rsidRPr="00273F2E" w:rsidRDefault="00E05ADE" w:rsidP="0089125F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>ципальными образовательными учреждениями по предоставлению дошкольного о</w:t>
            </w:r>
            <w:r w:rsidRPr="00273F2E">
              <w:t>б</w:t>
            </w:r>
            <w:r w:rsidRPr="00273F2E">
              <w:t xml:space="preserve">разования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239 798,7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209 979,1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216 446,2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Услуга начального общего, основного общего, среднего общего образования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>1    «Развитие  общего и 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7 669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7 685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7 775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6.1.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</w:t>
            </w:r>
          </w:p>
          <w:p w:rsidR="00E05ADE" w:rsidRPr="00273F2E" w:rsidRDefault="00E05ADE" w:rsidP="0089125F">
            <w:pPr>
              <w:pStyle w:val="ConsPlusCell"/>
            </w:pPr>
            <w:r w:rsidRPr="00273F2E">
              <w:t xml:space="preserve">Финансовое обеспечение выполнения функций муниципальными </w:t>
            </w:r>
            <w:r>
              <w:t>обще</w:t>
            </w:r>
            <w:r w:rsidRPr="00273F2E">
              <w:t>образовательными учр</w:t>
            </w:r>
            <w:r w:rsidRPr="00273F2E">
              <w:t>е</w:t>
            </w:r>
            <w:r w:rsidRPr="00273F2E">
              <w:t>ждениями по предоставлению начального общего, основного общего, среднего  общего образов</w:t>
            </w:r>
            <w:r w:rsidRPr="00273F2E">
              <w:t>а</w:t>
            </w:r>
            <w:r w:rsidRPr="00273F2E">
              <w:t xml:space="preserve">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E41DD0" w:rsidRDefault="00E05ADE" w:rsidP="0089125F">
            <w:pPr>
              <w:pStyle w:val="ConsPlusCell"/>
              <w:jc w:val="center"/>
            </w:pPr>
            <w:r>
              <w:t>291 442,9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E41DD0" w:rsidRDefault="00E05ADE" w:rsidP="0089125F">
            <w:pPr>
              <w:pStyle w:val="ConsPlusCell"/>
              <w:jc w:val="center"/>
            </w:pPr>
            <w:r>
              <w:t>309 484,9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327 927,9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>Услуга дополнительного образования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>
              <w:t xml:space="preserve">Показатель объема  </w:t>
            </w:r>
            <w:r w:rsidRPr="00273F2E">
              <w:t>усл</w:t>
            </w:r>
            <w:r w:rsidRPr="00273F2E">
              <w:t>у</w:t>
            </w:r>
            <w:r w:rsidRPr="00273F2E">
              <w:t xml:space="preserve">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 w:rsidRPr="00273F2E">
              <w:t xml:space="preserve">Число </w:t>
            </w:r>
            <w:proofErr w:type="gramStart"/>
            <w:r w:rsidRPr="00273F2E">
              <w:t>обучающихся</w:t>
            </w:r>
            <w:proofErr w:type="gramEnd"/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Подпрограмма </w:t>
            </w:r>
            <w:r>
              <w:t xml:space="preserve">№ </w:t>
            </w:r>
            <w:r w:rsidRPr="00273F2E">
              <w:t xml:space="preserve">1    «Развитие  общего и </w:t>
            </w:r>
            <w:r w:rsidRPr="00273F2E">
              <w:lastRenderedPageBreak/>
              <w:t>дополнительного образов</w:t>
            </w:r>
            <w:r w:rsidRPr="00273F2E">
              <w:t>а</w:t>
            </w:r>
            <w:r w:rsidRPr="00273F2E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lastRenderedPageBreak/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lastRenderedPageBreak/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lastRenderedPageBreak/>
              <w:t>9.1.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Основное м</w:t>
            </w:r>
            <w:r w:rsidRPr="00273F2E">
              <w:t>е</w:t>
            </w:r>
            <w:r>
              <w:t xml:space="preserve">роприятие </w:t>
            </w:r>
          </w:p>
          <w:p w:rsidR="00E05ADE" w:rsidRPr="00273F2E" w:rsidRDefault="00E05ADE" w:rsidP="0089125F">
            <w:pPr>
              <w:pStyle w:val="ConsPlusCell"/>
            </w:pPr>
            <w:r w:rsidRPr="00273F2E">
              <w:t>Финансовое обеспечение выполнения функций мун</w:t>
            </w:r>
            <w:r w:rsidRPr="00273F2E">
              <w:t>и</w:t>
            </w:r>
            <w:r w:rsidRPr="00273F2E">
              <w:t>ципальными образовательными учреждениями по предоставлению дополнительного образов</w:t>
            </w:r>
            <w:r w:rsidRPr="00273F2E">
              <w:t>а</w:t>
            </w:r>
            <w:r w:rsidRPr="00273F2E">
              <w:t>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96 461,0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66 794,4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6D019C" w:rsidRDefault="00E05ADE" w:rsidP="0089125F">
            <w:pPr>
              <w:pStyle w:val="ConsPlusCell"/>
              <w:jc w:val="center"/>
            </w:pPr>
            <w:r>
              <w:t>7</w:t>
            </w:r>
            <w:r>
              <w:rPr>
                <w:lang w:val="en-US"/>
              </w:rPr>
              <w:t>2 628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>
              <w:t>Услуга по оказанию индивидуальной логопедической, дефектологической, психол</w:t>
            </w:r>
            <w:r>
              <w:t>о</w:t>
            </w:r>
            <w:r>
              <w:t xml:space="preserve">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и реализации дополнительных образов</w:t>
            </w:r>
            <w:r>
              <w:t>а</w:t>
            </w:r>
            <w:r>
              <w:t>тельных программ по оказанию психолого-педагогической и (или) медико-социальной п</w:t>
            </w:r>
            <w:r>
              <w:t>о</w:t>
            </w:r>
            <w:r>
              <w:t>мощи</w:t>
            </w:r>
          </w:p>
        </w:tc>
      </w:tr>
      <w:tr w:rsidR="00E05ADE" w:rsidRPr="00273F2E" w:rsidTr="0089125F">
        <w:trPr>
          <w:trHeight w:val="320"/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2 100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proofErr w:type="gramStart"/>
            <w:r>
              <w:t>Услуга по проведению комплексного диагностического обследования детей в во</w:t>
            </w:r>
            <w:r>
              <w:t>з</w:t>
            </w:r>
            <w:r>
              <w:t>расте до 18 лет, нуждающихся в  психолого-педагогической и медико-социальной помощи, в том числе детей с интеллектуальными нарушениями, с ограниченными возможностями здор</w:t>
            </w:r>
            <w:r>
              <w:t>о</w:t>
            </w:r>
            <w:r>
              <w:t>вья и/или отклонениями в поведении с разработкой на основе проведенных обследований соответствующих рекомендаций, направленных на определение специальных условий для получения ими образования и сопутству</w:t>
            </w:r>
            <w:r>
              <w:t>ю</w:t>
            </w:r>
            <w:r>
              <w:t>щего психолого-педагогического и медико-социального сопровожд</w:t>
            </w:r>
            <w:r>
              <w:t>е</w:t>
            </w:r>
            <w:r>
              <w:t>ния</w:t>
            </w:r>
            <w:proofErr w:type="gramEnd"/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14.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15.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890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16.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>Наименование услуги и ее с</w:t>
            </w:r>
            <w:r w:rsidRPr="00273F2E">
              <w:t>о</w:t>
            </w:r>
            <w:r w:rsidRPr="00273F2E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>
              <w:t>Услуга по оказанию психолого-педагогической помощи образовательным учрежд</w:t>
            </w:r>
            <w:r>
              <w:t>е</w:t>
            </w:r>
            <w:r>
              <w:t>ниям по вопросам обучения и воспитания детей с проблемами школьной и соц</w:t>
            </w:r>
            <w:r>
              <w:t>и</w:t>
            </w:r>
            <w:r>
              <w:t>альной адаптации, с трудностями в освоении общеобразовательных программ, с нарушениями поведения, находящимся в кризисных состояниях, в том числе с ограниченными возможностями здоровья. Проведение монитори</w:t>
            </w:r>
            <w:r>
              <w:t>н</w:t>
            </w:r>
            <w:r>
              <w:t xml:space="preserve">говых, экспертно-аналитических, психолого-педагогических и </w:t>
            </w:r>
            <w:proofErr w:type="gramStart"/>
            <w:r>
              <w:t>медико-социальных</w:t>
            </w:r>
            <w:proofErr w:type="gramEnd"/>
            <w:r>
              <w:t xml:space="preserve"> исследований по проблемам психологического здоровья несовершеннолетних, психологической безопасности обр</w:t>
            </w:r>
            <w:r>
              <w:t>а</w:t>
            </w:r>
            <w:r>
              <w:t>зовательной среды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  <w:jc w:val="center"/>
            </w:pPr>
            <w:r>
              <w:t>17.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273F2E" w:rsidRDefault="00E05ADE" w:rsidP="0089125F">
            <w:pPr>
              <w:pStyle w:val="ConsPlusCell"/>
            </w:pPr>
            <w:r w:rsidRPr="00273F2E">
              <w:t xml:space="preserve">Показатель объема      </w:t>
            </w:r>
            <w:r w:rsidRPr="00273F2E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Количество детей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18.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1</w:t>
            </w:r>
            <w:r w:rsidRPr="00BA02EF">
              <w:t xml:space="preserve">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1 350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1 350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  <w:r>
              <w:t>18.1.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>
              <w:t>Основное м</w:t>
            </w:r>
            <w:r>
              <w:t>е</w:t>
            </w:r>
            <w:r>
              <w:t xml:space="preserve">роприятие </w:t>
            </w:r>
          </w:p>
          <w:p w:rsidR="00E05ADE" w:rsidRPr="00BA02EF" w:rsidRDefault="00E05ADE" w:rsidP="0089125F">
            <w:pPr>
              <w:pStyle w:val="ConsPlusCell"/>
            </w:pPr>
            <w:r w:rsidRPr="00BA02EF">
              <w:t>Финансовое обеспечение выполнения  функций по предоставлению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4 322,7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4 011,5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3 891,2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lastRenderedPageBreak/>
              <w:t>19.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>Наименование услуги и ее с</w:t>
            </w:r>
            <w:r w:rsidRPr="00BA02EF">
              <w:t>о</w:t>
            </w:r>
            <w:r w:rsidRPr="00BA02EF">
              <w:t xml:space="preserve">держание: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  <w:r>
              <w:t xml:space="preserve">Услуга по обеспечению бесперебойной работы технических средств </w:t>
            </w:r>
            <w:proofErr w:type="gramStart"/>
            <w:r>
              <w:t>в</w:t>
            </w:r>
            <w:proofErr w:type="gramEnd"/>
            <w:r>
              <w:t xml:space="preserve"> образов</w:t>
            </w:r>
            <w:r>
              <w:t>а</w:t>
            </w:r>
            <w:r>
              <w:t xml:space="preserve">тельных </w:t>
            </w:r>
          </w:p>
          <w:p w:rsidR="00E05ADE" w:rsidRPr="00273F2E" w:rsidRDefault="00E05ADE" w:rsidP="0089125F">
            <w:pPr>
              <w:pStyle w:val="ConsPlusCell"/>
              <w:jc w:val="center"/>
            </w:pPr>
            <w:proofErr w:type="gramStart"/>
            <w:r>
              <w:t>учре</w:t>
            </w:r>
            <w:r>
              <w:t>ж</w:t>
            </w:r>
            <w:r>
              <w:t>дениях</w:t>
            </w:r>
            <w:proofErr w:type="gramEnd"/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20.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 xml:space="preserve">Показатель объема   </w:t>
            </w:r>
            <w:r w:rsidRPr="00BA02EF">
              <w:br/>
              <w:t xml:space="preserve">услуги:                </w:t>
            </w:r>
          </w:p>
        </w:tc>
        <w:tc>
          <w:tcPr>
            <w:tcW w:w="8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Единица технического средства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21.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 xml:space="preserve">Подпрограмма </w:t>
            </w:r>
            <w:r>
              <w:t xml:space="preserve"> № </w:t>
            </w:r>
            <w:r w:rsidRPr="00BA02EF">
              <w:t>1    «Развитие  общего и дополнительного образов</w:t>
            </w:r>
            <w:r w:rsidRPr="00BA02EF">
              <w:t>а</w:t>
            </w:r>
            <w:r w:rsidRPr="00BA02EF">
              <w:t xml:space="preserve">ния»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</w:tr>
      <w:tr w:rsidR="00E05ADE" w:rsidRPr="00273F2E" w:rsidTr="0089125F">
        <w:trPr>
          <w:tblCellSpacing w:w="5" w:type="nil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  <w:jc w:val="center"/>
            </w:pPr>
            <w:r>
              <w:t>21.1.</w:t>
            </w:r>
          </w:p>
        </w:tc>
        <w:tc>
          <w:tcPr>
            <w:tcW w:w="5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Pr="00BA02EF" w:rsidRDefault="00E05ADE" w:rsidP="0089125F">
            <w:pPr>
              <w:pStyle w:val="ConsPlusCell"/>
            </w:pPr>
            <w:r w:rsidRPr="00BA02EF">
              <w:t>Основное м</w:t>
            </w:r>
            <w:r w:rsidRPr="00BA02EF">
              <w:t>е</w:t>
            </w:r>
            <w:r w:rsidRPr="00BA02EF">
              <w:t>роприят</w:t>
            </w:r>
            <w:r>
              <w:t xml:space="preserve">ие </w:t>
            </w:r>
          </w:p>
          <w:p w:rsidR="00E05ADE" w:rsidRPr="00BA02EF" w:rsidRDefault="00E05ADE" w:rsidP="0089125F">
            <w:pPr>
              <w:pStyle w:val="ConsPlusCell"/>
            </w:pPr>
            <w:r w:rsidRPr="00BA02EF">
              <w:t>Финансовое обеспечение выполнения  функций по предоставлению услуг в сфере образования</w:t>
            </w:r>
            <w:r>
              <w:t xml:space="preserve"> </w:t>
            </w:r>
            <w:r w:rsidRPr="007E545F">
              <w:t>(МБОУ «Центр сопрово</w:t>
            </w:r>
            <w:r w:rsidRPr="007E545F">
              <w:t>ж</w:t>
            </w:r>
            <w:r w:rsidRPr="007E545F">
              <w:t>дения детей», МБУ</w:t>
            </w:r>
            <w:r>
              <w:t>Д</w:t>
            </w:r>
            <w:r w:rsidRPr="007E545F">
              <w:t>О ИПЦ УО)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1 154,9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1 073,4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E" w:rsidRDefault="00E05ADE" w:rsidP="0089125F">
            <w:pPr>
              <w:pStyle w:val="ConsPlusCell"/>
              <w:jc w:val="center"/>
            </w:pPr>
          </w:p>
          <w:p w:rsidR="00E05ADE" w:rsidRPr="00273F2E" w:rsidRDefault="00E05ADE" w:rsidP="0089125F">
            <w:pPr>
              <w:pStyle w:val="ConsPlusCell"/>
              <w:jc w:val="center"/>
            </w:pPr>
            <w:r>
              <w:t>1 043,0».</w:t>
            </w:r>
          </w:p>
        </w:tc>
      </w:tr>
    </w:tbl>
    <w:p w:rsidR="00E05ADE" w:rsidRDefault="00E05ADE" w:rsidP="00E05AD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05ADE" w:rsidRDefault="00E05ADE" w:rsidP="00E05AD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05ADE" w:rsidRDefault="00E05ADE" w:rsidP="00E05ADE">
      <w:pPr>
        <w:widowControl w:val="0"/>
        <w:autoSpaceDE w:val="0"/>
        <w:autoSpaceDN w:val="0"/>
        <w:adjustRightInd w:val="0"/>
        <w:ind w:left="8496"/>
        <w:outlineLvl w:val="1"/>
        <w:rPr>
          <w:rFonts w:ascii="Arial" w:hAnsi="Arial" w:cs="Arial"/>
          <w:sz w:val="24"/>
          <w:szCs w:val="24"/>
        </w:rPr>
      </w:pPr>
    </w:p>
    <w:p w:rsidR="00404873" w:rsidRDefault="00404873"/>
    <w:sectPr w:rsidR="00404873" w:rsidSect="00E05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F"/>
    <w:rsid w:val="00236CBF"/>
    <w:rsid w:val="00404873"/>
    <w:rsid w:val="00E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2014-07-02T10:21:00Z</dcterms:created>
  <dcterms:modified xsi:type="dcterms:W3CDTF">2014-07-02T10:21:00Z</dcterms:modified>
</cp:coreProperties>
</file>