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79" w:rsidRPr="00A94485" w:rsidRDefault="00D67A79" w:rsidP="00D67A79">
      <w:pPr>
        <w:widowControl w:val="0"/>
        <w:autoSpaceDE w:val="0"/>
        <w:autoSpaceDN w:val="0"/>
        <w:adjustRightInd w:val="0"/>
        <w:ind w:left="5954" w:right="-57"/>
        <w:jc w:val="center"/>
        <w:outlineLvl w:val="1"/>
        <w:rPr>
          <w:sz w:val="28"/>
          <w:szCs w:val="28"/>
        </w:rPr>
      </w:pPr>
      <w:bookmarkStart w:id="0" w:name="_GoBack"/>
      <w:bookmarkEnd w:id="0"/>
      <w:r w:rsidRPr="00A94485">
        <w:rPr>
          <w:sz w:val="28"/>
          <w:szCs w:val="28"/>
        </w:rPr>
        <w:t>Приложение №</w:t>
      </w:r>
      <w:r>
        <w:rPr>
          <w:sz w:val="28"/>
          <w:szCs w:val="28"/>
        </w:rPr>
        <w:t xml:space="preserve"> </w:t>
      </w:r>
      <w:r w:rsidRPr="00A94485">
        <w:rPr>
          <w:sz w:val="28"/>
          <w:szCs w:val="28"/>
        </w:rPr>
        <w:t>1</w:t>
      </w:r>
    </w:p>
    <w:p w:rsidR="00D67A79" w:rsidRPr="00A94485" w:rsidRDefault="00D67A79" w:rsidP="00D67A79">
      <w:pPr>
        <w:widowControl w:val="0"/>
        <w:autoSpaceDE w:val="0"/>
        <w:autoSpaceDN w:val="0"/>
        <w:adjustRightInd w:val="0"/>
        <w:ind w:left="5954" w:right="-57"/>
        <w:jc w:val="center"/>
        <w:rPr>
          <w:sz w:val="28"/>
          <w:szCs w:val="28"/>
        </w:rPr>
      </w:pPr>
      <w:r w:rsidRPr="00A94485">
        <w:rPr>
          <w:sz w:val="28"/>
          <w:szCs w:val="28"/>
        </w:rPr>
        <w:t>к муниципальной программе</w:t>
      </w:r>
    </w:p>
    <w:p w:rsidR="00D67A79" w:rsidRDefault="00D67A79" w:rsidP="00D67A79">
      <w:pPr>
        <w:widowControl w:val="0"/>
        <w:autoSpaceDE w:val="0"/>
        <w:autoSpaceDN w:val="0"/>
        <w:adjustRightInd w:val="0"/>
        <w:ind w:left="5954" w:right="-57"/>
        <w:jc w:val="center"/>
        <w:rPr>
          <w:sz w:val="28"/>
          <w:szCs w:val="28"/>
        </w:rPr>
      </w:pPr>
      <w:r w:rsidRPr="00A94485">
        <w:rPr>
          <w:sz w:val="28"/>
          <w:szCs w:val="28"/>
        </w:rPr>
        <w:t>города Новошахтинска</w:t>
      </w:r>
      <w:r>
        <w:rPr>
          <w:sz w:val="28"/>
          <w:szCs w:val="28"/>
        </w:rPr>
        <w:t xml:space="preserve"> </w:t>
      </w:r>
      <w:r w:rsidRPr="00A94485">
        <w:rPr>
          <w:sz w:val="28"/>
          <w:szCs w:val="28"/>
        </w:rPr>
        <w:t>«Развитие муниципальной службы»</w:t>
      </w:r>
    </w:p>
    <w:p w:rsidR="00D67A79" w:rsidRDefault="00D67A79" w:rsidP="00D67A79">
      <w:pPr>
        <w:tabs>
          <w:tab w:val="left" w:pos="11280"/>
        </w:tabs>
        <w:jc w:val="both"/>
        <w:rPr>
          <w:sz w:val="28"/>
          <w:szCs w:val="28"/>
        </w:rPr>
      </w:pPr>
    </w:p>
    <w:p w:rsidR="00D67A79" w:rsidRPr="005836C4" w:rsidRDefault="00D67A79" w:rsidP="00D67A79">
      <w:pPr>
        <w:tabs>
          <w:tab w:val="left" w:pos="11280"/>
        </w:tabs>
        <w:jc w:val="both"/>
        <w:rPr>
          <w:sz w:val="16"/>
          <w:szCs w:val="16"/>
        </w:rPr>
      </w:pPr>
    </w:p>
    <w:p w:rsidR="00D67A79" w:rsidRPr="00A94485" w:rsidRDefault="00D67A79" w:rsidP="00D67A79">
      <w:pPr>
        <w:widowControl w:val="0"/>
        <w:tabs>
          <w:tab w:val="left" w:pos="9610"/>
        </w:tabs>
        <w:autoSpaceDE w:val="0"/>
        <w:autoSpaceDN w:val="0"/>
        <w:adjustRightInd w:val="0"/>
        <w:jc w:val="center"/>
        <w:rPr>
          <w:sz w:val="28"/>
          <w:szCs w:val="28"/>
        </w:rPr>
      </w:pPr>
      <w:r>
        <w:rPr>
          <w:sz w:val="28"/>
          <w:szCs w:val="28"/>
        </w:rPr>
        <w:t>СВЕДЕНИЯ</w:t>
      </w:r>
    </w:p>
    <w:p w:rsidR="00D67A79" w:rsidRDefault="00D67A79" w:rsidP="00D67A79">
      <w:pPr>
        <w:widowControl w:val="0"/>
        <w:autoSpaceDE w:val="0"/>
        <w:autoSpaceDN w:val="0"/>
        <w:adjustRightInd w:val="0"/>
        <w:jc w:val="center"/>
        <w:rPr>
          <w:sz w:val="28"/>
          <w:szCs w:val="28"/>
        </w:rPr>
      </w:pPr>
      <w:r w:rsidRPr="00A94485">
        <w:rPr>
          <w:sz w:val="28"/>
          <w:szCs w:val="28"/>
        </w:rPr>
        <w:t>о показателях (индикаторах)</w:t>
      </w:r>
      <w:r>
        <w:rPr>
          <w:sz w:val="28"/>
          <w:szCs w:val="28"/>
        </w:rPr>
        <w:t xml:space="preserve"> муниципальной </w:t>
      </w:r>
      <w:r w:rsidRPr="00A94485">
        <w:rPr>
          <w:sz w:val="28"/>
          <w:szCs w:val="28"/>
        </w:rPr>
        <w:t xml:space="preserve"> программы, подпрограмм</w:t>
      </w:r>
    </w:p>
    <w:p w:rsidR="00D67A79" w:rsidRPr="00A94485" w:rsidRDefault="00D67A79" w:rsidP="00D67A79">
      <w:pPr>
        <w:widowControl w:val="0"/>
        <w:autoSpaceDE w:val="0"/>
        <w:autoSpaceDN w:val="0"/>
        <w:adjustRightInd w:val="0"/>
        <w:jc w:val="center"/>
        <w:rPr>
          <w:sz w:val="28"/>
          <w:szCs w:val="28"/>
        </w:rPr>
      </w:pPr>
      <w:r w:rsidRPr="00B9262D">
        <w:rPr>
          <w:sz w:val="28"/>
          <w:szCs w:val="28"/>
        </w:rPr>
        <w:t xml:space="preserve"> </w:t>
      </w:r>
      <w:r>
        <w:rPr>
          <w:sz w:val="28"/>
          <w:szCs w:val="28"/>
        </w:rPr>
        <w:t>муниципальной</w:t>
      </w:r>
      <w:r w:rsidRPr="00A94485">
        <w:rPr>
          <w:sz w:val="28"/>
          <w:szCs w:val="28"/>
        </w:rPr>
        <w:t xml:space="preserve"> программы и их значениях</w:t>
      </w:r>
    </w:p>
    <w:p w:rsidR="00D67A79" w:rsidRDefault="00D67A79" w:rsidP="00D67A79">
      <w:pPr>
        <w:widowControl w:val="0"/>
        <w:autoSpaceDE w:val="0"/>
        <w:autoSpaceDN w:val="0"/>
        <w:adjustRightInd w:val="0"/>
        <w:rPr>
          <w:color w:val="FF0000"/>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1275"/>
        <w:gridCol w:w="1134"/>
        <w:gridCol w:w="709"/>
        <w:gridCol w:w="851"/>
        <w:gridCol w:w="708"/>
        <w:gridCol w:w="709"/>
        <w:gridCol w:w="709"/>
        <w:gridCol w:w="709"/>
        <w:gridCol w:w="708"/>
        <w:gridCol w:w="851"/>
      </w:tblGrid>
      <w:tr w:rsidR="00D67A79" w:rsidRPr="00A47C10">
        <w:tc>
          <w:tcPr>
            <w:tcW w:w="568" w:type="dxa"/>
            <w:vMerge w:val="restart"/>
          </w:tcPr>
          <w:p w:rsidR="00D67A79" w:rsidRPr="00A47C10" w:rsidRDefault="00D67A79" w:rsidP="00D67A79">
            <w:pPr>
              <w:jc w:val="center"/>
              <w:rPr>
                <w:sz w:val="24"/>
                <w:szCs w:val="24"/>
              </w:rPr>
            </w:pPr>
            <w:r w:rsidRPr="00A47C10">
              <w:rPr>
                <w:sz w:val="24"/>
                <w:szCs w:val="24"/>
              </w:rPr>
              <w:t>№</w:t>
            </w:r>
            <w:r w:rsidRPr="00A47C10">
              <w:rPr>
                <w:sz w:val="24"/>
                <w:szCs w:val="24"/>
              </w:rPr>
              <w:br/>
              <w:t>п/п</w:t>
            </w:r>
          </w:p>
        </w:tc>
        <w:tc>
          <w:tcPr>
            <w:tcW w:w="1843" w:type="dxa"/>
            <w:vMerge w:val="restart"/>
          </w:tcPr>
          <w:p w:rsidR="00D67A79" w:rsidRPr="00A47C10" w:rsidRDefault="00D67A79" w:rsidP="00D67A79">
            <w:pPr>
              <w:jc w:val="center"/>
              <w:rPr>
                <w:sz w:val="24"/>
                <w:szCs w:val="24"/>
              </w:rPr>
            </w:pPr>
            <w:r w:rsidRPr="00A47C10">
              <w:rPr>
                <w:sz w:val="24"/>
                <w:szCs w:val="24"/>
              </w:rPr>
              <w:t>Показатель</w:t>
            </w:r>
          </w:p>
          <w:p w:rsidR="00D67A79" w:rsidRPr="00A47C10" w:rsidRDefault="00D67A79" w:rsidP="00D67A79">
            <w:pPr>
              <w:jc w:val="center"/>
              <w:rPr>
                <w:sz w:val="24"/>
                <w:szCs w:val="24"/>
              </w:rPr>
            </w:pPr>
            <w:r w:rsidRPr="00A47C10">
              <w:rPr>
                <w:sz w:val="24"/>
                <w:szCs w:val="24"/>
              </w:rPr>
              <w:t xml:space="preserve">(индикатор)   </w:t>
            </w:r>
            <w:r w:rsidRPr="00A47C10">
              <w:rPr>
                <w:sz w:val="24"/>
                <w:szCs w:val="24"/>
              </w:rPr>
              <w:br/>
              <w:t>(наименование)</w:t>
            </w:r>
          </w:p>
        </w:tc>
        <w:tc>
          <w:tcPr>
            <w:tcW w:w="1275" w:type="dxa"/>
            <w:vMerge w:val="restart"/>
          </w:tcPr>
          <w:p w:rsidR="00D67A79" w:rsidRPr="00A47C10" w:rsidRDefault="00D67A79" w:rsidP="00D67A79">
            <w:pPr>
              <w:jc w:val="center"/>
              <w:rPr>
                <w:sz w:val="24"/>
                <w:szCs w:val="24"/>
              </w:rPr>
            </w:pPr>
            <w:r w:rsidRPr="00A47C10">
              <w:rPr>
                <w:sz w:val="24"/>
                <w:szCs w:val="24"/>
              </w:rPr>
              <w:t>Вид пок</w:t>
            </w:r>
            <w:r w:rsidRPr="00A47C10">
              <w:rPr>
                <w:sz w:val="24"/>
                <w:szCs w:val="24"/>
              </w:rPr>
              <w:t>а</w:t>
            </w:r>
            <w:r w:rsidRPr="00A47C10">
              <w:rPr>
                <w:sz w:val="24"/>
                <w:szCs w:val="24"/>
              </w:rPr>
              <w:t>зателя</w:t>
            </w:r>
          </w:p>
        </w:tc>
        <w:tc>
          <w:tcPr>
            <w:tcW w:w="1134" w:type="dxa"/>
            <w:vMerge w:val="restart"/>
          </w:tcPr>
          <w:p w:rsidR="00D67A79" w:rsidRPr="00A47C10" w:rsidRDefault="00D67A79" w:rsidP="00D67A79">
            <w:pPr>
              <w:ind w:left="-108" w:right="-108"/>
              <w:jc w:val="center"/>
              <w:rPr>
                <w:sz w:val="24"/>
                <w:szCs w:val="24"/>
              </w:rPr>
            </w:pPr>
            <w:r w:rsidRPr="00A47C10">
              <w:rPr>
                <w:sz w:val="24"/>
                <w:szCs w:val="24"/>
              </w:rPr>
              <w:t>Единица</w:t>
            </w:r>
            <w:r w:rsidRPr="00A47C10">
              <w:rPr>
                <w:sz w:val="24"/>
                <w:szCs w:val="24"/>
              </w:rPr>
              <w:br/>
              <w:t>измерения</w:t>
            </w:r>
          </w:p>
        </w:tc>
        <w:tc>
          <w:tcPr>
            <w:tcW w:w="5954" w:type="dxa"/>
            <w:gridSpan w:val="8"/>
          </w:tcPr>
          <w:p w:rsidR="00D67A79" w:rsidRPr="00A47C10" w:rsidRDefault="00D67A79" w:rsidP="00D67A79">
            <w:pPr>
              <w:jc w:val="center"/>
              <w:rPr>
                <w:sz w:val="24"/>
                <w:szCs w:val="24"/>
              </w:rPr>
            </w:pPr>
            <w:r w:rsidRPr="00A47C10">
              <w:rPr>
                <w:sz w:val="24"/>
                <w:szCs w:val="24"/>
              </w:rPr>
              <w:t>Значения показателей</w:t>
            </w:r>
          </w:p>
        </w:tc>
      </w:tr>
      <w:tr w:rsidR="00D67A79" w:rsidRPr="00A47C10">
        <w:tc>
          <w:tcPr>
            <w:tcW w:w="568" w:type="dxa"/>
            <w:vMerge/>
          </w:tcPr>
          <w:p w:rsidR="00D67A79" w:rsidRPr="00A47C10" w:rsidRDefault="00D67A79" w:rsidP="00D67A79">
            <w:pPr>
              <w:jc w:val="center"/>
              <w:rPr>
                <w:sz w:val="24"/>
                <w:szCs w:val="24"/>
              </w:rPr>
            </w:pPr>
          </w:p>
        </w:tc>
        <w:tc>
          <w:tcPr>
            <w:tcW w:w="1843" w:type="dxa"/>
            <w:vMerge/>
          </w:tcPr>
          <w:p w:rsidR="00D67A79" w:rsidRPr="00A47C10" w:rsidRDefault="00D67A79" w:rsidP="00D67A79">
            <w:pPr>
              <w:jc w:val="center"/>
              <w:rPr>
                <w:sz w:val="24"/>
                <w:szCs w:val="24"/>
              </w:rPr>
            </w:pPr>
          </w:p>
        </w:tc>
        <w:tc>
          <w:tcPr>
            <w:tcW w:w="1275" w:type="dxa"/>
            <w:vMerge/>
          </w:tcPr>
          <w:p w:rsidR="00D67A79" w:rsidRPr="00A47C10" w:rsidRDefault="00D67A79" w:rsidP="00D67A79">
            <w:pPr>
              <w:jc w:val="center"/>
              <w:rPr>
                <w:sz w:val="24"/>
                <w:szCs w:val="24"/>
              </w:rPr>
            </w:pPr>
          </w:p>
        </w:tc>
        <w:tc>
          <w:tcPr>
            <w:tcW w:w="1134" w:type="dxa"/>
            <w:vMerge/>
          </w:tcPr>
          <w:p w:rsidR="00D67A79" w:rsidRPr="00A47C10" w:rsidRDefault="00D67A79" w:rsidP="00D67A79">
            <w:pPr>
              <w:jc w:val="center"/>
              <w:rPr>
                <w:sz w:val="24"/>
                <w:szCs w:val="24"/>
              </w:rPr>
            </w:pPr>
          </w:p>
        </w:tc>
        <w:tc>
          <w:tcPr>
            <w:tcW w:w="709" w:type="dxa"/>
          </w:tcPr>
          <w:p w:rsidR="00D67A79" w:rsidRPr="00A47C10" w:rsidRDefault="00D67A79" w:rsidP="00D67A79">
            <w:pPr>
              <w:ind w:left="-108" w:right="-108"/>
              <w:jc w:val="center"/>
              <w:rPr>
                <w:sz w:val="24"/>
                <w:szCs w:val="24"/>
              </w:rPr>
            </w:pPr>
            <w:r w:rsidRPr="00A47C10">
              <w:rPr>
                <w:sz w:val="24"/>
                <w:szCs w:val="24"/>
              </w:rPr>
              <w:t>2013 год</w:t>
            </w:r>
          </w:p>
        </w:tc>
        <w:tc>
          <w:tcPr>
            <w:tcW w:w="851" w:type="dxa"/>
          </w:tcPr>
          <w:p w:rsidR="00D67A79" w:rsidRPr="00A47C10" w:rsidRDefault="00D67A79" w:rsidP="00D67A79">
            <w:pPr>
              <w:ind w:left="-108" w:right="-108"/>
              <w:jc w:val="center"/>
              <w:rPr>
                <w:sz w:val="24"/>
                <w:szCs w:val="24"/>
              </w:rPr>
            </w:pPr>
            <w:r w:rsidRPr="00A47C10">
              <w:rPr>
                <w:sz w:val="24"/>
                <w:szCs w:val="24"/>
              </w:rPr>
              <w:t>2014</w:t>
            </w:r>
          </w:p>
          <w:p w:rsidR="00D67A79" w:rsidRPr="00A47C10" w:rsidRDefault="00D67A79" w:rsidP="00D67A79">
            <w:pPr>
              <w:ind w:left="-108" w:right="-108"/>
              <w:jc w:val="center"/>
              <w:rPr>
                <w:sz w:val="24"/>
                <w:szCs w:val="24"/>
              </w:rPr>
            </w:pPr>
            <w:r w:rsidRPr="00A47C10">
              <w:rPr>
                <w:sz w:val="24"/>
                <w:szCs w:val="24"/>
              </w:rPr>
              <w:t>год</w:t>
            </w:r>
          </w:p>
        </w:tc>
        <w:tc>
          <w:tcPr>
            <w:tcW w:w="708" w:type="dxa"/>
          </w:tcPr>
          <w:p w:rsidR="00D67A79" w:rsidRPr="00A47C10" w:rsidRDefault="00D67A79" w:rsidP="00D67A79">
            <w:pPr>
              <w:ind w:left="-108" w:right="-108"/>
              <w:jc w:val="center"/>
              <w:rPr>
                <w:sz w:val="24"/>
                <w:szCs w:val="24"/>
              </w:rPr>
            </w:pPr>
            <w:r w:rsidRPr="00A47C10">
              <w:rPr>
                <w:sz w:val="24"/>
                <w:szCs w:val="24"/>
              </w:rPr>
              <w:t>2015</w:t>
            </w:r>
          </w:p>
          <w:p w:rsidR="00D67A79" w:rsidRPr="00A47C10" w:rsidRDefault="00D67A79" w:rsidP="00D67A79">
            <w:pPr>
              <w:ind w:left="-108" w:right="-108"/>
              <w:jc w:val="center"/>
              <w:rPr>
                <w:sz w:val="24"/>
                <w:szCs w:val="24"/>
              </w:rPr>
            </w:pPr>
            <w:r w:rsidRPr="00A47C10">
              <w:rPr>
                <w:sz w:val="24"/>
                <w:szCs w:val="24"/>
              </w:rPr>
              <w:t>год</w:t>
            </w:r>
          </w:p>
        </w:tc>
        <w:tc>
          <w:tcPr>
            <w:tcW w:w="709" w:type="dxa"/>
          </w:tcPr>
          <w:p w:rsidR="00D67A79" w:rsidRPr="00A47C10" w:rsidRDefault="00D67A79" w:rsidP="00D67A79">
            <w:pPr>
              <w:ind w:left="-108" w:right="-108"/>
              <w:jc w:val="center"/>
              <w:rPr>
                <w:sz w:val="24"/>
                <w:szCs w:val="24"/>
              </w:rPr>
            </w:pPr>
            <w:r w:rsidRPr="00A47C10">
              <w:rPr>
                <w:sz w:val="24"/>
                <w:szCs w:val="24"/>
              </w:rPr>
              <w:t>2016</w:t>
            </w:r>
          </w:p>
          <w:p w:rsidR="00D67A79" w:rsidRPr="00A47C10" w:rsidRDefault="00D67A79" w:rsidP="00D67A79">
            <w:pPr>
              <w:ind w:left="-108" w:right="-108"/>
              <w:jc w:val="center"/>
              <w:rPr>
                <w:sz w:val="24"/>
                <w:szCs w:val="24"/>
              </w:rPr>
            </w:pPr>
            <w:r w:rsidRPr="00A47C10">
              <w:rPr>
                <w:sz w:val="24"/>
                <w:szCs w:val="24"/>
              </w:rPr>
              <w:t>год</w:t>
            </w:r>
          </w:p>
        </w:tc>
        <w:tc>
          <w:tcPr>
            <w:tcW w:w="709" w:type="dxa"/>
          </w:tcPr>
          <w:p w:rsidR="00D67A79" w:rsidRPr="00A47C10" w:rsidRDefault="00D67A79" w:rsidP="00D67A79">
            <w:pPr>
              <w:ind w:left="-108" w:right="-108"/>
              <w:jc w:val="center"/>
              <w:rPr>
                <w:sz w:val="24"/>
                <w:szCs w:val="24"/>
              </w:rPr>
            </w:pPr>
            <w:r w:rsidRPr="00A47C10">
              <w:rPr>
                <w:sz w:val="24"/>
                <w:szCs w:val="24"/>
              </w:rPr>
              <w:t>2017</w:t>
            </w:r>
          </w:p>
          <w:p w:rsidR="00D67A79" w:rsidRPr="00A47C10" w:rsidRDefault="00D67A79" w:rsidP="00D67A79">
            <w:pPr>
              <w:ind w:left="-108" w:right="-108"/>
              <w:jc w:val="center"/>
              <w:rPr>
                <w:sz w:val="24"/>
                <w:szCs w:val="24"/>
              </w:rPr>
            </w:pPr>
            <w:r w:rsidRPr="00A47C10">
              <w:rPr>
                <w:sz w:val="24"/>
                <w:szCs w:val="24"/>
              </w:rPr>
              <w:t>год</w:t>
            </w:r>
          </w:p>
        </w:tc>
        <w:tc>
          <w:tcPr>
            <w:tcW w:w="709" w:type="dxa"/>
          </w:tcPr>
          <w:p w:rsidR="00D67A79" w:rsidRPr="00A47C10" w:rsidRDefault="00D67A79" w:rsidP="00D67A79">
            <w:pPr>
              <w:ind w:left="-108" w:right="-108"/>
              <w:jc w:val="center"/>
              <w:rPr>
                <w:sz w:val="24"/>
                <w:szCs w:val="24"/>
              </w:rPr>
            </w:pPr>
            <w:r w:rsidRPr="00A47C10">
              <w:rPr>
                <w:sz w:val="24"/>
                <w:szCs w:val="24"/>
              </w:rPr>
              <w:t>2018</w:t>
            </w:r>
          </w:p>
          <w:p w:rsidR="00D67A79" w:rsidRPr="00A47C10" w:rsidRDefault="00D67A79" w:rsidP="00D67A79">
            <w:pPr>
              <w:ind w:left="-108" w:right="-108"/>
              <w:jc w:val="center"/>
              <w:rPr>
                <w:sz w:val="24"/>
                <w:szCs w:val="24"/>
              </w:rPr>
            </w:pPr>
            <w:r w:rsidRPr="00A47C10">
              <w:rPr>
                <w:sz w:val="24"/>
                <w:szCs w:val="24"/>
              </w:rPr>
              <w:t>год</w:t>
            </w:r>
          </w:p>
        </w:tc>
        <w:tc>
          <w:tcPr>
            <w:tcW w:w="708" w:type="dxa"/>
          </w:tcPr>
          <w:p w:rsidR="00D67A79" w:rsidRPr="00A47C10" w:rsidRDefault="00D67A79" w:rsidP="00D67A79">
            <w:pPr>
              <w:ind w:left="-108" w:right="-108"/>
              <w:jc w:val="center"/>
              <w:rPr>
                <w:sz w:val="24"/>
                <w:szCs w:val="24"/>
              </w:rPr>
            </w:pPr>
            <w:r w:rsidRPr="00A47C10">
              <w:rPr>
                <w:sz w:val="24"/>
                <w:szCs w:val="24"/>
              </w:rPr>
              <w:t>2019</w:t>
            </w:r>
          </w:p>
          <w:p w:rsidR="00D67A79" w:rsidRPr="00A47C10" w:rsidRDefault="00D67A79" w:rsidP="00D67A79">
            <w:pPr>
              <w:ind w:left="-108" w:right="-108"/>
              <w:jc w:val="center"/>
              <w:rPr>
                <w:sz w:val="24"/>
                <w:szCs w:val="24"/>
              </w:rPr>
            </w:pPr>
            <w:r w:rsidRPr="00A47C10">
              <w:rPr>
                <w:sz w:val="24"/>
                <w:szCs w:val="24"/>
              </w:rPr>
              <w:t>год</w:t>
            </w:r>
          </w:p>
        </w:tc>
        <w:tc>
          <w:tcPr>
            <w:tcW w:w="851" w:type="dxa"/>
          </w:tcPr>
          <w:p w:rsidR="00D67A79" w:rsidRPr="00A47C10" w:rsidRDefault="00D67A79" w:rsidP="00D67A79">
            <w:pPr>
              <w:ind w:left="-108" w:right="-108"/>
              <w:jc w:val="center"/>
              <w:rPr>
                <w:sz w:val="24"/>
                <w:szCs w:val="24"/>
              </w:rPr>
            </w:pPr>
            <w:r w:rsidRPr="00A47C10">
              <w:rPr>
                <w:sz w:val="24"/>
                <w:szCs w:val="24"/>
              </w:rPr>
              <w:t>2020</w:t>
            </w:r>
          </w:p>
          <w:p w:rsidR="00D67A79" w:rsidRPr="00A47C10" w:rsidRDefault="00D67A79" w:rsidP="00D67A79">
            <w:pPr>
              <w:ind w:left="-108" w:right="-108"/>
              <w:jc w:val="center"/>
              <w:rPr>
                <w:sz w:val="24"/>
                <w:szCs w:val="24"/>
              </w:rPr>
            </w:pPr>
            <w:r w:rsidRPr="00A47C10">
              <w:rPr>
                <w:sz w:val="24"/>
                <w:szCs w:val="24"/>
              </w:rPr>
              <w:t>год</w:t>
            </w:r>
          </w:p>
          <w:p w:rsidR="00D67A79" w:rsidRPr="00A47C10" w:rsidRDefault="00D67A79" w:rsidP="00D67A79">
            <w:pPr>
              <w:jc w:val="center"/>
              <w:rPr>
                <w:sz w:val="8"/>
                <w:szCs w:val="8"/>
              </w:rPr>
            </w:pPr>
          </w:p>
        </w:tc>
      </w:tr>
    </w:tbl>
    <w:p w:rsidR="00D67A79" w:rsidRDefault="00D67A79" w:rsidP="00D67A79">
      <w:pPr>
        <w:widowControl w:val="0"/>
        <w:autoSpaceDE w:val="0"/>
        <w:autoSpaceDN w:val="0"/>
        <w:adjustRightInd w:val="0"/>
        <w:rPr>
          <w:color w:val="FF0000"/>
          <w:sz w:val="2"/>
          <w:szCs w:val="2"/>
          <w:vertAlign w:val="subscript"/>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839"/>
        <w:gridCol w:w="1275"/>
        <w:gridCol w:w="1134"/>
        <w:gridCol w:w="709"/>
        <w:gridCol w:w="851"/>
        <w:gridCol w:w="708"/>
        <w:gridCol w:w="709"/>
        <w:gridCol w:w="709"/>
        <w:gridCol w:w="709"/>
        <w:gridCol w:w="708"/>
        <w:gridCol w:w="851"/>
      </w:tblGrid>
      <w:tr w:rsidR="00D67A79" w:rsidRPr="00A47C10">
        <w:trPr>
          <w:tblHeader/>
        </w:trPr>
        <w:tc>
          <w:tcPr>
            <w:tcW w:w="572"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w:t>
            </w:r>
          </w:p>
        </w:tc>
        <w:tc>
          <w:tcPr>
            <w:tcW w:w="183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2</w:t>
            </w:r>
          </w:p>
        </w:tc>
        <w:tc>
          <w:tcPr>
            <w:tcW w:w="1275"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3</w:t>
            </w:r>
          </w:p>
        </w:tc>
        <w:tc>
          <w:tcPr>
            <w:tcW w:w="1134"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4</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5</w:t>
            </w:r>
          </w:p>
        </w:tc>
        <w:tc>
          <w:tcPr>
            <w:tcW w:w="851"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6</w:t>
            </w:r>
          </w:p>
        </w:tc>
        <w:tc>
          <w:tcPr>
            <w:tcW w:w="708"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7</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8</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9</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10</w:t>
            </w:r>
          </w:p>
        </w:tc>
        <w:tc>
          <w:tcPr>
            <w:tcW w:w="708"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11</w:t>
            </w:r>
          </w:p>
        </w:tc>
        <w:tc>
          <w:tcPr>
            <w:tcW w:w="851"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12</w:t>
            </w:r>
          </w:p>
        </w:tc>
      </w:tr>
      <w:tr w:rsidR="00D67A79" w:rsidRPr="00A47C10">
        <w:tc>
          <w:tcPr>
            <w:tcW w:w="10774" w:type="dxa"/>
            <w:gridSpan w:val="12"/>
          </w:tcPr>
          <w:p w:rsidR="00D67A79" w:rsidRPr="00A47C10" w:rsidRDefault="00D67A79" w:rsidP="00D67A79">
            <w:pPr>
              <w:widowControl w:val="0"/>
              <w:spacing w:line="230" w:lineRule="auto"/>
              <w:jc w:val="center"/>
              <w:rPr>
                <w:sz w:val="24"/>
                <w:szCs w:val="24"/>
              </w:rPr>
            </w:pPr>
            <w:r w:rsidRPr="00A47C10">
              <w:rPr>
                <w:sz w:val="24"/>
                <w:szCs w:val="24"/>
              </w:rPr>
              <w:t xml:space="preserve">Муниципальная программа города Новошахтинска </w:t>
            </w:r>
          </w:p>
          <w:p w:rsidR="00D67A79" w:rsidRPr="00A47C10" w:rsidRDefault="00D67A79" w:rsidP="00D67A79">
            <w:pPr>
              <w:widowControl w:val="0"/>
              <w:autoSpaceDE w:val="0"/>
              <w:autoSpaceDN w:val="0"/>
              <w:adjustRightInd w:val="0"/>
              <w:jc w:val="center"/>
              <w:rPr>
                <w:sz w:val="24"/>
                <w:szCs w:val="24"/>
              </w:rPr>
            </w:pPr>
            <w:r w:rsidRPr="00A47C10">
              <w:rPr>
                <w:sz w:val="24"/>
                <w:szCs w:val="24"/>
              </w:rPr>
              <w:t>«Развитие муниципальной службы»</w:t>
            </w:r>
          </w:p>
        </w:tc>
      </w:tr>
      <w:tr w:rsidR="00D67A79" w:rsidRPr="00A47C10">
        <w:tc>
          <w:tcPr>
            <w:tcW w:w="572" w:type="dxa"/>
          </w:tcPr>
          <w:p w:rsidR="00D67A79" w:rsidRPr="00A47C10" w:rsidRDefault="00D67A79" w:rsidP="00D67A79">
            <w:pPr>
              <w:rPr>
                <w:sz w:val="24"/>
                <w:szCs w:val="24"/>
              </w:rPr>
            </w:pPr>
            <w:r w:rsidRPr="00A47C10">
              <w:rPr>
                <w:sz w:val="24"/>
                <w:szCs w:val="24"/>
              </w:rPr>
              <w:t>1.</w:t>
            </w:r>
          </w:p>
        </w:tc>
        <w:tc>
          <w:tcPr>
            <w:tcW w:w="1839" w:type="dxa"/>
          </w:tcPr>
          <w:p w:rsidR="00D67A79" w:rsidRPr="00A47C10" w:rsidRDefault="00D67A79" w:rsidP="00D67A79">
            <w:pPr>
              <w:ind w:right="-108"/>
              <w:rPr>
                <w:sz w:val="24"/>
                <w:szCs w:val="24"/>
              </w:rPr>
            </w:pPr>
            <w:r w:rsidRPr="00A47C10">
              <w:rPr>
                <w:sz w:val="24"/>
                <w:szCs w:val="24"/>
              </w:rPr>
              <w:t>Удовлетворе</w:t>
            </w:r>
            <w:r w:rsidRPr="00A47C10">
              <w:rPr>
                <w:sz w:val="24"/>
                <w:szCs w:val="24"/>
              </w:rPr>
              <w:t>н</w:t>
            </w:r>
            <w:r w:rsidRPr="00A47C10">
              <w:rPr>
                <w:sz w:val="24"/>
                <w:szCs w:val="24"/>
              </w:rPr>
              <w:t>ность населения деятельностью органов местн</w:t>
            </w:r>
            <w:r w:rsidRPr="00A47C10">
              <w:rPr>
                <w:sz w:val="24"/>
                <w:szCs w:val="24"/>
              </w:rPr>
              <w:t>о</w:t>
            </w:r>
            <w:r w:rsidRPr="00A47C10">
              <w:rPr>
                <w:sz w:val="24"/>
                <w:szCs w:val="24"/>
              </w:rPr>
              <w:t>го самоуправл</w:t>
            </w:r>
            <w:r w:rsidRPr="00A47C10">
              <w:rPr>
                <w:sz w:val="24"/>
                <w:szCs w:val="24"/>
              </w:rPr>
              <w:t>е</w:t>
            </w:r>
            <w:r w:rsidRPr="00A47C10">
              <w:rPr>
                <w:sz w:val="24"/>
                <w:szCs w:val="24"/>
              </w:rPr>
              <w:t xml:space="preserve">ния </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 xml:space="preserve">ственный </w:t>
            </w:r>
          </w:p>
        </w:tc>
        <w:tc>
          <w:tcPr>
            <w:tcW w:w="1134" w:type="dxa"/>
          </w:tcPr>
          <w:p w:rsidR="00D67A79" w:rsidRPr="00A47C10" w:rsidRDefault="00D67A79" w:rsidP="00D67A79">
            <w:pPr>
              <w:ind w:right="-108"/>
              <w:rPr>
                <w:sz w:val="24"/>
                <w:szCs w:val="24"/>
              </w:rPr>
            </w:pPr>
            <w:r>
              <w:rPr>
                <w:sz w:val="24"/>
                <w:szCs w:val="24"/>
              </w:rPr>
              <w:t>п</w:t>
            </w:r>
            <w:r w:rsidRPr="00A47C10">
              <w:rPr>
                <w:sz w:val="24"/>
                <w:szCs w:val="24"/>
              </w:rPr>
              <w:t xml:space="preserve">роцент   </w:t>
            </w:r>
          </w:p>
        </w:tc>
        <w:tc>
          <w:tcPr>
            <w:tcW w:w="709" w:type="dxa"/>
          </w:tcPr>
          <w:p w:rsidR="00D67A79" w:rsidRPr="00A47C10" w:rsidRDefault="00D67A79" w:rsidP="00D67A79">
            <w:pPr>
              <w:jc w:val="center"/>
              <w:rPr>
                <w:sz w:val="24"/>
                <w:szCs w:val="24"/>
              </w:rPr>
            </w:pPr>
            <w:r w:rsidRPr="00A47C10">
              <w:rPr>
                <w:sz w:val="24"/>
                <w:szCs w:val="24"/>
              </w:rPr>
              <w:t>45</w:t>
            </w:r>
          </w:p>
        </w:tc>
        <w:tc>
          <w:tcPr>
            <w:tcW w:w="851" w:type="dxa"/>
          </w:tcPr>
          <w:p w:rsidR="00D67A79" w:rsidRPr="00A47C10" w:rsidRDefault="00D67A79" w:rsidP="00D67A79">
            <w:pPr>
              <w:jc w:val="center"/>
              <w:rPr>
                <w:sz w:val="24"/>
                <w:szCs w:val="24"/>
              </w:rPr>
            </w:pPr>
            <w:r w:rsidRPr="00A47C10">
              <w:rPr>
                <w:sz w:val="24"/>
                <w:szCs w:val="24"/>
              </w:rPr>
              <w:t>71</w:t>
            </w:r>
          </w:p>
        </w:tc>
        <w:tc>
          <w:tcPr>
            <w:tcW w:w="708" w:type="dxa"/>
          </w:tcPr>
          <w:p w:rsidR="00D67A79" w:rsidRPr="00A47C10" w:rsidRDefault="00D67A79" w:rsidP="00D67A79">
            <w:pPr>
              <w:jc w:val="center"/>
              <w:rPr>
                <w:sz w:val="24"/>
                <w:szCs w:val="24"/>
              </w:rPr>
            </w:pPr>
            <w:r w:rsidRPr="00A47C10">
              <w:rPr>
                <w:sz w:val="24"/>
                <w:szCs w:val="24"/>
              </w:rPr>
              <w:t>48</w:t>
            </w:r>
          </w:p>
        </w:tc>
        <w:tc>
          <w:tcPr>
            <w:tcW w:w="709" w:type="dxa"/>
          </w:tcPr>
          <w:p w:rsidR="00D67A79" w:rsidRPr="00A47C10" w:rsidRDefault="00D67A79" w:rsidP="00D67A79">
            <w:pPr>
              <w:ind w:left="-108" w:right="-108"/>
              <w:jc w:val="center"/>
              <w:rPr>
                <w:sz w:val="24"/>
                <w:szCs w:val="24"/>
              </w:rPr>
            </w:pPr>
            <w:r w:rsidRPr="00A47C10">
              <w:rPr>
                <w:sz w:val="24"/>
                <w:szCs w:val="24"/>
              </w:rPr>
              <w:t>50,0</w:t>
            </w:r>
          </w:p>
        </w:tc>
        <w:tc>
          <w:tcPr>
            <w:tcW w:w="709" w:type="dxa"/>
          </w:tcPr>
          <w:p w:rsidR="00D67A79" w:rsidRPr="00A47C10" w:rsidRDefault="00D67A79" w:rsidP="00D67A79">
            <w:pPr>
              <w:ind w:left="-108" w:right="-108"/>
              <w:jc w:val="center"/>
              <w:rPr>
                <w:sz w:val="24"/>
                <w:szCs w:val="24"/>
              </w:rPr>
            </w:pPr>
            <w:r w:rsidRPr="00A47C10">
              <w:rPr>
                <w:sz w:val="24"/>
                <w:szCs w:val="24"/>
              </w:rPr>
              <w:t>50,3</w:t>
            </w:r>
          </w:p>
        </w:tc>
        <w:tc>
          <w:tcPr>
            <w:tcW w:w="709" w:type="dxa"/>
          </w:tcPr>
          <w:p w:rsidR="00D67A79" w:rsidRPr="00A47C10" w:rsidRDefault="00D67A79" w:rsidP="00D67A79">
            <w:pPr>
              <w:ind w:left="-108" w:right="-108"/>
              <w:jc w:val="center"/>
              <w:rPr>
                <w:sz w:val="24"/>
                <w:szCs w:val="24"/>
              </w:rPr>
            </w:pPr>
            <w:r w:rsidRPr="00A47C10">
              <w:rPr>
                <w:sz w:val="24"/>
                <w:szCs w:val="24"/>
              </w:rPr>
              <w:t>49,1</w:t>
            </w:r>
          </w:p>
        </w:tc>
        <w:tc>
          <w:tcPr>
            <w:tcW w:w="708" w:type="dxa"/>
          </w:tcPr>
          <w:p w:rsidR="00D67A79" w:rsidRPr="00A47C10" w:rsidRDefault="00D67A79" w:rsidP="00D67A79">
            <w:pPr>
              <w:ind w:left="-108" w:right="-108"/>
              <w:jc w:val="center"/>
              <w:rPr>
                <w:sz w:val="24"/>
                <w:szCs w:val="24"/>
              </w:rPr>
            </w:pPr>
            <w:r w:rsidRPr="00A47C10">
              <w:rPr>
                <w:sz w:val="24"/>
                <w:szCs w:val="24"/>
              </w:rPr>
              <w:t>49,6</w:t>
            </w:r>
          </w:p>
        </w:tc>
        <w:tc>
          <w:tcPr>
            <w:tcW w:w="851" w:type="dxa"/>
          </w:tcPr>
          <w:p w:rsidR="00D67A79" w:rsidRPr="00A47C10" w:rsidRDefault="00D67A79" w:rsidP="00D67A79">
            <w:pPr>
              <w:ind w:left="-108" w:right="-108"/>
              <w:jc w:val="center"/>
              <w:rPr>
                <w:sz w:val="24"/>
                <w:szCs w:val="24"/>
              </w:rPr>
            </w:pPr>
            <w:r w:rsidRPr="00A47C10">
              <w:rPr>
                <w:sz w:val="24"/>
                <w:szCs w:val="24"/>
              </w:rPr>
              <w:t>50,0</w:t>
            </w:r>
          </w:p>
        </w:tc>
      </w:tr>
      <w:tr w:rsidR="00D67A79" w:rsidRPr="00A47C10">
        <w:tc>
          <w:tcPr>
            <w:tcW w:w="572"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2.</w:t>
            </w:r>
          </w:p>
        </w:tc>
        <w:tc>
          <w:tcPr>
            <w:tcW w:w="1839" w:type="dxa"/>
          </w:tcPr>
          <w:p w:rsidR="00D67A79" w:rsidRPr="00A47C10" w:rsidRDefault="00D67A79" w:rsidP="00D67A79">
            <w:pPr>
              <w:pStyle w:val="ConsPlusCell"/>
              <w:spacing w:line="228" w:lineRule="auto"/>
              <w:ind w:right="-108"/>
              <w:rPr>
                <w:rFonts w:ascii="Times New Roman" w:hAnsi="Times New Roman" w:cs="Times New Roman"/>
                <w:sz w:val="24"/>
                <w:szCs w:val="24"/>
              </w:rPr>
            </w:pPr>
            <w:r w:rsidRPr="00A47C10">
              <w:rPr>
                <w:rFonts w:ascii="Times New Roman" w:hAnsi="Times New Roman" w:cs="Times New Roman"/>
                <w:sz w:val="24"/>
                <w:szCs w:val="24"/>
              </w:rPr>
              <w:t>Доля муниц</w:t>
            </w:r>
            <w:r w:rsidRPr="00A47C10">
              <w:rPr>
                <w:rFonts w:ascii="Times New Roman" w:hAnsi="Times New Roman" w:cs="Times New Roman"/>
                <w:sz w:val="24"/>
                <w:szCs w:val="24"/>
              </w:rPr>
              <w:t>и</w:t>
            </w:r>
            <w:r w:rsidRPr="00A47C10">
              <w:rPr>
                <w:rFonts w:ascii="Times New Roman" w:hAnsi="Times New Roman" w:cs="Times New Roman"/>
                <w:sz w:val="24"/>
                <w:szCs w:val="24"/>
              </w:rPr>
              <w:t>пальных сл</w:t>
            </w:r>
            <w:r w:rsidRPr="00A47C10">
              <w:rPr>
                <w:rFonts w:ascii="Times New Roman" w:hAnsi="Times New Roman" w:cs="Times New Roman"/>
                <w:sz w:val="24"/>
                <w:szCs w:val="24"/>
              </w:rPr>
              <w:t>у</w:t>
            </w:r>
            <w:r w:rsidRPr="00A47C10">
              <w:rPr>
                <w:rFonts w:ascii="Times New Roman" w:hAnsi="Times New Roman" w:cs="Times New Roman"/>
                <w:sz w:val="24"/>
                <w:szCs w:val="24"/>
              </w:rPr>
              <w:t>жащих, пр</w:t>
            </w:r>
            <w:r w:rsidRPr="00A47C10">
              <w:rPr>
                <w:rFonts w:ascii="Times New Roman" w:hAnsi="Times New Roman" w:cs="Times New Roman"/>
                <w:sz w:val="24"/>
                <w:szCs w:val="24"/>
              </w:rPr>
              <w:t>и</w:t>
            </w:r>
            <w:r w:rsidRPr="00A47C10">
              <w:rPr>
                <w:rFonts w:ascii="Times New Roman" w:hAnsi="Times New Roman" w:cs="Times New Roman"/>
                <w:sz w:val="24"/>
                <w:szCs w:val="24"/>
              </w:rPr>
              <w:t>нявших участие в конкурсе на звание «Лучший муниципальный служащий гор</w:t>
            </w:r>
            <w:r w:rsidRPr="00A47C10">
              <w:rPr>
                <w:rFonts w:ascii="Times New Roman" w:hAnsi="Times New Roman" w:cs="Times New Roman"/>
                <w:sz w:val="24"/>
                <w:szCs w:val="24"/>
              </w:rPr>
              <w:t>о</w:t>
            </w:r>
            <w:r w:rsidRPr="00A47C10">
              <w:rPr>
                <w:rFonts w:ascii="Times New Roman" w:hAnsi="Times New Roman" w:cs="Times New Roman"/>
                <w:sz w:val="24"/>
                <w:szCs w:val="24"/>
              </w:rPr>
              <w:t>да Новошахти</w:t>
            </w:r>
            <w:r w:rsidRPr="00A47C10">
              <w:rPr>
                <w:rFonts w:ascii="Times New Roman" w:hAnsi="Times New Roman" w:cs="Times New Roman"/>
                <w:sz w:val="24"/>
                <w:szCs w:val="24"/>
              </w:rPr>
              <w:t>н</w:t>
            </w:r>
            <w:r w:rsidRPr="00A47C10">
              <w:rPr>
                <w:rFonts w:ascii="Times New Roman" w:hAnsi="Times New Roman" w:cs="Times New Roman"/>
                <w:sz w:val="24"/>
                <w:szCs w:val="24"/>
              </w:rPr>
              <w:t>ска», от общего количества м</w:t>
            </w:r>
            <w:r w:rsidRPr="00A47C10">
              <w:rPr>
                <w:rFonts w:ascii="Times New Roman" w:hAnsi="Times New Roman" w:cs="Times New Roman"/>
                <w:sz w:val="24"/>
                <w:szCs w:val="24"/>
              </w:rPr>
              <w:t>у</w:t>
            </w:r>
            <w:r w:rsidRPr="00A47C10">
              <w:rPr>
                <w:rFonts w:ascii="Times New Roman" w:hAnsi="Times New Roman" w:cs="Times New Roman"/>
                <w:sz w:val="24"/>
                <w:szCs w:val="24"/>
              </w:rPr>
              <w:t>ниципальных служащих</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ственный</w:t>
            </w:r>
          </w:p>
        </w:tc>
        <w:tc>
          <w:tcPr>
            <w:tcW w:w="1134" w:type="dxa"/>
          </w:tcPr>
          <w:p w:rsidR="00D67A79" w:rsidRPr="00A47C10" w:rsidRDefault="00D67A79" w:rsidP="00D67A79">
            <w:pPr>
              <w:ind w:right="-108"/>
              <w:rPr>
                <w:sz w:val="24"/>
                <w:szCs w:val="24"/>
              </w:rPr>
            </w:pPr>
            <w:r>
              <w:rPr>
                <w:sz w:val="24"/>
                <w:szCs w:val="24"/>
              </w:rPr>
              <w:t>п</w:t>
            </w:r>
            <w:r w:rsidRPr="00A47C10">
              <w:rPr>
                <w:sz w:val="24"/>
                <w:szCs w:val="24"/>
              </w:rPr>
              <w:t>роцент</w:t>
            </w:r>
          </w:p>
        </w:tc>
        <w:tc>
          <w:tcPr>
            <w:tcW w:w="709"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w:t>
            </w:r>
          </w:p>
        </w:tc>
        <w:tc>
          <w:tcPr>
            <w:tcW w:w="851"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w:t>
            </w:r>
          </w:p>
        </w:tc>
        <w:tc>
          <w:tcPr>
            <w:tcW w:w="708"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2</w:t>
            </w:r>
          </w:p>
        </w:tc>
        <w:tc>
          <w:tcPr>
            <w:tcW w:w="709" w:type="dxa"/>
          </w:tcPr>
          <w:p w:rsidR="00D67A79" w:rsidRPr="00A47C10" w:rsidRDefault="00D67A79" w:rsidP="00D67A79">
            <w:pPr>
              <w:pStyle w:val="ConsPlusCell"/>
              <w:spacing w:line="228" w:lineRule="auto"/>
              <w:ind w:left="-108" w:right="-108"/>
              <w:jc w:val="center"/>
              <w:rPr>
                <w:rFonts w:ascii="Times New Roman" w:hAnsi="Times New Roman" w:cs="Times New Roman"/>
                <w:sz w:val="24"/>
                <w:szCs w:val="24"/>
              </w:rPr>
            </w:pPr>
            <w:r w:rsidRPr="00A47C10">
              <w:rPr>
                <w:rFonts w:ascii="Times New Roman" w:hAnsi="Times New Roman" w:cs="Times New Roman"/>
                <w:sz w:val="24"/>
                <w:szCs w:val="24"/>
              </w:rPr>
              <w:t>4</w:t>
            </w:r>
          </w:p>
        </w:tc>
        <w:tc>
          <w:tcPr>
            <w:tcW w:w="709"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c>
          <w:tcPr>
            <w:tcW w:w="709"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c>
          <w:tcPr>
            <w:tcW w:w="708"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c>
          <w:tcPr>
            <w:tcW w:w="851"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r>
      <w:tr w:rsidR="00D67A79" w:rsidRPr="00A47C10">
        <w:tc>
          <w:tcPr>
            <w:tcW w:w="10774" w:type="dxa"/>
            <w:gridSpan w:val="12"/>
          </w:tcPr>
          <w:p w:rsidR="00D67A79" w:rsidRPr="00A47C10" w:rsidRDefault="00D67A79" w:rsidP="00D67A79">
            <w:pPr>
              <w:widowControl w:val="0"/>
              <w:autoSpaceDE w:val="0"/>
              <w:autoSpaceDN w:val="0"/>
              <w:adjustRightInd w:val="0"/>
              <w:jc w:val="center"/>
              <w:rPr>
                <w:sz w:val="24"/>
                <w:szCs w:val="24"/>
              </w:rPr>
            </w:pPr>
            <w:r w:rsidRPr="00A47C10">
              <w:rPr>
                <w:sz w:val="24"/>
                <w:szCs w:val="24"/>
              </w:rPr>
              <w:t>Подпрограмма № 1 ««Развитие муниципального управления  и муниципальной службы»</w:t>
            </w:r>
          </w:p>
        </w:tc>
      </w:tr>
      <w:tr w:rsidR="00D67A79" w:rsidRPr="00A47C10">
        <w:tc>
          <w:tcPr>
            <w:tcW w:w="572" w:type="dxa"/>
          </w:tcPr>
          <w:p w:rsidR="00D67A79" w:rsidRPr="00A47C10" w:rsidRDefault="00D67A79" w:rsidP="00D67A79">
            <w:pPr>
              <w:rPr>
                <w:sz w:val="24"/>
                <w:szCs w:val="24"/>
              </w:rPr>
            </w:pPr>
            <w:r w:rsidRPr="00A47C10">
              <w:rPr>
                <w:sz w:val="24"/>
                <w:szCs w:val="24"/>
              </w:rPr>
              <w:t>3.</w:t>
            </w:r>
          </w:p>
        </w:tc>
        <w:tc>
          <w:tcPr>
            <w:tcW w:w="1839" w:type="dxa"/>
          </w:tcPr>
          <w:p w:rsidR="00D67A79" w:rsidRPr="00A47C10" w:rsidRDefault="00D67A79" w:rsidP="00D67A79">
            <w:pPr>
              <w:ind w:right="-108"/>
              <w:rPr>
                <w:sz w:val="24"/>
                <w:szCs w:val="24"/>
              </w:rPr>
            </w:pPr>
            <w:r w:rsidRPr="00A47C10">
              <w:rPr>
                <w:sz w:val="24"/>
                <w:szCs w:val="24"/>
              </w:rPr>
              <w:t>Доля вакантных должностей, замещаемых на основе назнач</w:t>
            </w:r>
            <w:r w:rsidRPr="00A47C10">
              <w:rPr>
                <w:sz w:val="24"/>
                <w:szCs w:val="24"/>
              </w:rPr>
              <w:t>е</w:t>
            </w:r>
            <w:r w:rsidRPr="00A47C10">
              <w:rPr>
                <w:sz w:val="24"/>
                <w:szCs w:val="24"/>
              </w:rPr>
              <w:t>ния из кадров</w:t>
            </w:r>
            <w:r w:rsidRPr="00A47C10">
              <w:rPr>
                <w:sz w:val="24"/>
                <w:szCs w:val="24"/>
              </w:rPr>
              <w:t>о</w:t>
            </w:r>
            <w:r w:rsidRPr="00A47C10">
              <w:rPr>
                <w:sz w:val="24"/>
                <w:szCs w:val="24"/>
              </w:rPr>
              <w:t>го резерва, от общего колич</w:t>
            </w:r>
            <w:r w:rsidRPr="00A47C10">
              <w:rPr>
                <w:sz w:val="24"/>
                <w:szCs w:val="24"/>
              </w:rPr>
              <w:t>е</w:t>
            </w:r>
            <w:r w:rsidRPr="00A47C10">
              <w:rPr>
                <w:sz w:val="24"/>
                <w:szCs w:val="24"/>
              </w:rPr>
              <w:t xml:space="preserve">ства назначений в отчетном году </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ственный</w:t>
            </w:r>
          </w:p>
        </w:tc>
        <w:tc>
          <w:tcPr>
            <w:tcW w:w="1134" w:type="dxa"/>
          </w:tcPr>
          <w:p w:rsidR="00D67A79" w:rsidRPr="00A47C10" w:rsidRDefault="00D67A79" w:rsidP="00D67A79">
            <w:pPr>
              <w:rPr>
                <w:sz w:val="24"/>
                <w:szCs w:val="24"/>
              </w:rPr>
            </w:pPr>
            <w:r>
              <w:rPr>
                <w:sz w:val="24"/>
                <w:szCs w:val="24"/>
              </w:rPr>
              <w:t>п</w:t>
            </w:r>
            <w:r w:rsidRPr="00A47C10">
              <w:rPr>
                <w:sz w:val="24"/>
                <w:szCs w:val="24"/>
              </w:rPr>
              <w:t xml:space="preserve">роцент </w:t>
            </w:r>
          </w:p>
        </w:tc>
        <w:tc>
          <w:tcPr>
            <w:tcW w:w="709" w:type="dxa"/>
          </w:tcPr>
          <w:p w:rsidR="00D67A79" w:rsidRPr="00A47C10" w:rsidRDefault="00D67A79" w:rsidP="00D67A79">
            <w:pPr>
              <w:jc w:val="center"/>
              <w:rPr>
                <w:sz w:val="24"/>
                <w:szCs w:val="24"/>
              </w:rPr>
            </w:pPr>
            <w:r w:rsidRPr="00A47C10">
              <w:rPr>
                <w:sz w:val="24"/>
                <w:szCs w:val="24"/>
              </w:rPr>
              <w:t>56</w:t>
            </w:r>
          </w:p>
        </w:tc>
        <w:tc>
          <w:tcPr>
            <w:tcW w:w="851" w:type="dxa"/>
          </w:tcPr>
          <w:p w:rsidR="00D67A79" w:rsidRPr="00A47C10" w:rsidRDefault="00D67A79" w:rsidP="00D67A79">
            <w:pPr>
              <w:jc w:val="center"/>
              <w:rPr>
                <w:sz w:val="24"/>
                <w:szCs w:val="24"/>
              </w:rPr>
            </w:pPr>
            <w:r w:rsidRPr="00A47C10">
              <w:rPr>
                <w:sz w:val="24"/>
                <w:szCs w:val="24"/>
              </w:rPr>
              <w:t>44</w:t>
            </w:r>
          </w:p>
        </w:tc>
        <w:tc>
          <w:tcPr>
            <w:tcW w:w="708" w:type="dxa"/>
          </w:tcPr>
          <w:p w:rsidR="00D67A79" w:rsidRPr="00A47C10" w:rsidRDefault="00D67A79" w:rsidP="00D67A79">
            <w:pPr>
              <w:jc w:val="center"/>
              <w:rPr>
                <w:sz w:val="24"/>
                <w:szCs w:val="24"/>
              </w:rPr>
            </w:pPr>
            <w:r w:rsidRPr="00A47C10">
              <w:rPr>
                <w:sz w:val="24"/>
                <w:szCs w:val="24"/>
              </w:rPr>
              <w:t>45</w:t>
            </w:r>
          </w:p>
        </w:tc>
        <w:tc>
          <w:tcPr>
            <w:tcW w:w="709" w:type="dxa"/>
          </w:tcPr>
          <w:p w:rsidR="00D67A79" w:rsidRPr="00A47C10" w:rsidRDefault="00D67A79" w:rsidP="00D67A79">
            <w:pPr>
              <w:jc w:val="center"/>
              <w:rPr>
                <w:sz w:val="24"/>
                <w:szCs w:val="24"/>
              </w:rPr>
            </w:pPr>
            <w:r w:rsidRPr="00A47C10">
              <w:rPr>
                <w:sz w:val="24"/>
                <w:szCs w:val="24"/>
              </w:rPr>
              <w:t>48</w:t>
            </w:r>
          </w:p>
        </w:tc>
        <w:tc>
          <w:tcPr>
            <w:tcW w:w="709" w:type="dxa"/>
          </w:tcPr>
          <w:p w:rsidR="00D67A79" w:rsidRPr="00A47C10" w:rsidRDefault="00D67A79" w:rsidP="00D67A79">
            <w:pPr>
              <w:jc w:val="center"/>
              <w:rPr>
                <w:sz w:val="24"/>
                <w:szCs w:val="24"/>
              </w:rPr>
            </w:pPr>
            <w:r w:rsidRPr="00A47C10">
              <w:rPr>
                <w:sz w:val="24"/>
                <w:szCs w:val="24"/>
              </w:rPr>
              <w:t>48</w:t>
            </w:r>
          </w:p>
        </w:tc>
        <w:tc>
          <w:tcPr>
            <w:tcW w:w="709" w:type="dxa"/>
          </w:tcPr>
          <w:p w:rsidR="00D67A79" w:rsidRPr="00A47C10" w:rsidRDefault="00D67A79" w:rsidP="00D67A79">
            <w:pPr>
              <w:jc w:val="center"/>
              <w:rPr>
                <w:sz w:val="24"/>
                <w:szCs w:val="24"/>
              </w:rPr>
            </w:pPr>
            <w:r w:rsidRPr="00A47C10">
              <w:rPr>
                <w:sz w:val="24"/>
                <w:szCs w:val="24"/>
              </w:rPr>
              <w:t>49</w:t>
            </w:r>
          </w:p>
        </w:tc>
        <w:tc>
          <w:tcPr>
            <w:tcW w:w="708" w:type="dxa"/>
          </w:tcPr>
          <w:p w:rsidR="00D67A79" w:rsidRPr="00A47C10" w:rsidRDefault="00D67A79" w:rsidP="00D67A79">
            <w:pPr>
              <w:jc w:val="center"/>
              <w:rPr>
                <w:sz w:val="24"/>
                <w:szCs w:val="24"/>
              </w:rPr>
            </w:pPr>
            <w:r w:rsidRPr="00A47C10">
              <w:rPr>
                <w:sz w:val="24"/>
                <w:szCs w:val="24"/>
              </w:rPr>
              <w:t>49</w:t>
            </w:r>
          </w:p>
        </w:tc>
        <w:tc>
          <w:tcPr>
            <w:tcW w:w="851" w:type="dxa"/>
          </w:tcPr>
          <w:p w:rsidR="00D67A79" w:rsidRPr="00A47C10" w:rsidRDefault="00D67A79" w:rsidP="00D67A79">
            <w:pPr>
              <w:jc w:val="center"/>
              <w:rPr>
                <w:sz w:val="24"/>
                <w:szCs w:val="24"/>
              </w:rPr>
            </w:pPr>
            <w:r w:rsidRPr="00A47C10">
              <w:rPr>
                <w:sz w:val="24"/>
                <w:szCs w:val="24"/>
              </w:rPr>
              <w:t>50</w:t>
            </w:r>
          </w:p>
        </w:tc>
      </w:tr>
      <w:tr w:rsidR="00D67A79" w:rsidRPr="00A47C10">
        <w:tc>
          <w:tcPr>
            <w:tcW w:w="10774" w:type="dxa"/>
            <w:gridSpan w:val="12"/>
          </w:tcPr>
          <w:p w:rsidR="00D67A79" w:rsidRPr="00A47C10" w:rsidRDefault="00D67A79" w:rsidP="00D67A79">
            <w:pPr>
              <w:widowControl w:val="0"/>
              <w:autoSpaceDE w:val="0"/>
              <w:autoSpaceDN w:val="0"/>
              <w:adjustRightInd w:val="0"/>
              <w:jc w:val="center"/>
              <w:rPr>
                <w:sz w:val="24"/>
                <w:szCs w:val="24"/>
              </w:rPr>
            </w:pPr>
            <w:r w:rsidRPr="00A47C10">
              <w:rPr>
                <w:sz w:val="24"/>
                <w:szCs w:val="24"/>
              </w:rPr>
              <w:t xml:space="preserve">Подпрограмма № 2 «Обеспечение реализации муниципальной программы </w:t>
            </w:r>
          </w:p>
          <w:p w:rsidR="00D67A79" w:rsidRPr="00A47C10" w:rsidRDefault="00D67A79" w:rsidP="00D67A79">
            <w:pPr>
              <w:widowControl w:val="0"/>
              <w:autoSpaceDE w:val="0"/>
              <w:autoSpaceDN w:val="0"/>
              <w:adjustRightInd w:val="0"/>
              <w:jc w:val="center"/>
              <w:rPr>
                <w:sz w:val="24"/>
                <w:szCs w:val="24"/>
              </w:rPr>
            </w:pPr>
            <w:r w:rsidRPr="00A47C10">
              <w:rPr>
                <w:sz w:val="24"/>
                <w:szCs w:val="24"/>
              </w:rPr>
              <w:t>«Развитие муниципальной службы»</w:t>
            </w:r>
          </w:p>
        </w:tc>
      </w:tr>
      <w:tr w:rsidR="00D67A79" w:rsidRPr="00A47C10">
        <w:tc>
          <w:tcPr>
            <w:tcW w:w="572" w:type="dxa"/>
          </w:tcPr>
          <w:p w:rsidR="00D67A79" w:rsidRPr="00A47C10" w:rsidRDefault="00D67A79" w:rsidP="00D67A79">
            <w:pPr>
              <w:rPr>
                <w:sz w:val="24"/>
                <w:szCs w:val="24"/>
              </w:rPr>
            </w:pPr>
            <w:r w:rsidRPr="00A47C10">
              <w:rPr>
                <w:sz w:val="24"/>
                <w:szCs w:val="24"/>
              </w:rPr>
              <w:t>4.</w:t>
            </w:r>
          </w:p>
        </w:tc>
        <w:tc>
          <w:tcPr>
            <w:tcW w:w="1839" w:type="dxa"/>
          </w:tcPr>
          <w:p w:rsidR="00D67A79" w:rsidRPr="00A47C10" w:rsidRDefault="00D67A79" w:rsidP="00D67A79">
            <w:pPr>
              <w:rPr>
                <w:sz w:val="24"/>
                <w:szCs w:val="24"/>
              </w:rPr>
            </w:pPr>
            <w:r w:rsidRPr="00A47C10">
              <w:rPr>
                <w:sz w:val="24"/>
                <w:szCs w:val="24"/>
              </w:rPr>
              <w:t>Расходы бю</w:t>
            </w:r>
            <w:r w:rsidRPr="00A47C10">
              <w:rPr>
                <w:sz w:val="24"/>
                <w:szCs w:val="24"/>
              </w:rPr>
              <w:t>д</w:t>
            </w:r>
            <w:r w:rsidRPr="00A47C10">
              <w:rPr>
                <w:sz w:val="24"/>
                <w:szCs w:val="24"/>
              </w:rPr>
              <w:t xml:space="preserve">жета города на содержание работников </w:t>
            </w:r>
            <w:r w:rsidRPr="00A47C10">
              <w:rPr>
                <w:sz w:val="24"/>
                <w:szCs w:val="24"/>
              </w:rPr>
              <w:lastRenderedPageBreak/>
              <w:t>органов мес</w:t>
            </w:r>
            <w:r w:rsidRPr="00A47C10">
              <w:rPr>
                <w:sz w:val="24"/>
                <w:szCs w:val="24"/>
              </w:rPr>
              <w:t>т</w:t>
            </w:r>
            <w:r w:rsidRPr="00A47C10">
              <w:rPr>
                <w:sz w:val="24"/>
                <w:szCs w:val="24"/>
              </w:rPr>
              <w:t>ного сам</w:t>
            </w:r>
            <w:r w:rsidRPr="00A47C10">
              <w:rPr>
                <w:sz w:val="24"/>
                <w:szCs w:val="24"/>
              </w:rPr>
              <w:t>о</w:t>
            </w:r>
            <w:r w:rsidRPr="00A47C10">
              <w:rPr>
                <w:sz w:val="24"/>
                <w:szCs w:val="24"/>
              </w:rPr>
              <w:t>управления в расчете на о</w:t>
            </w:r>
            <w:r w:rsidRPr="00A47C10">
              <w:rPr>
                <w:sz w:val="24"/>
                <w:szCs w:val="24"/>
              </w:rPr>
              <w:t>д</w:t>
            </w:r>
            <w:r w:rsidRPr="00A47C10">
              <w:rPr>
                <w:sz w:val="24"/>
                <w:szCs w:val="24"/>
              </w:rPr>
              <w:t>ного жителя муниципальн</w:t>
            </w:r>
            <w:r w:rsidRPr="00A47C10">
              <w:rPr>
                <w:sz w:val="24"/>
                <w:szCs w:val="24"/>
              </w:rPr>
              <w:t>о</w:t>
            </w:r>
            <w:r w:rsidRPr="00A47C10">
              <w:rPr>
                <w:sz w:val="24"/>
                <w:szCs w:val="24"/>
              </w:rPr>
              <w:t>го образования</w:t>
            </w:r>
          </w:p>
        </w:tc>
        <w:tc>
          <w:tcPr>
            <w:tcW w:w="1275" w:type="dxa"/>
          </w:tcPr>
          <w:p w:rsidR="00D67A79" w:rsidRPr="00A47C10" w:rsidRDefault="00D67A79" w:rsidP="00D67A79">
            <w:pPr>
              <w:rPr>
                <w:sz w:val="24"/>
                <w:szCs w:val="24"/>
              </w:rPr>
            </w:pPr>
            <w:r w:rsidRPr="00A47C10">
              <w:rPr>
                <w:sz w:val="24"/>
                <w:szCs w:val="24"/>
              </w:rPr>
              <w:lastRenderedPageBreak/>
              <w:t>Стат</w:t>
            </w:r>
            <w:r w:rsidRPr="00A47C10">
              <w:rPr>
                <w:sz w:val="24"/>
                <w:szCs w:val="24"/>
              </w:rPr>
              <w:t>и</w:t>
            </w:r>
            <w:r w:rsidRPr="00A47C10">
              <w:rPr>
                <w:sz w:val="24"/>
                <w:szCs w:val="24"/>
              </w:rPr>
              <w:t>стический</w:t>
            </w:r>
          </w:p>
        </w:tc>
        <w:tc>
          <w:tcPr>
            <w:tcW w:w="1134" w:type="dxa"/>
          </w:tcPr>
          <w:p w:rsidR="00D67A79" w:rsidRPr="00A47C10" w:rsidRDefault="00D67A79" w:rsidP="00D67A79">
            <w:pPr>
              <w:rPr>
                <w:sz w:val="24"/>
                <w:szCs w:val="24"/>
              </w:rPr>
            </w:pPr>
            <w:r>
              <w:rPr>
                <w:sz w:val="24"/>
                <w:szCs w:val="24"/>
              </w:rPr>
              <w:t>р</w:t>
            </w:r>
            <w:r w:rsidRPr="00A47C10">
              <w:rPr>
                <w:sz w:val="24"/>
                <w:szCs w:val="24"/>
              </w:rPr>
              <w:t>уб.</w:t>
            </w:r>
          </w:p>
        </w:tc>
        <w:tc>
          <w:tcPr>
            <w:tcW w:w="709" w:type="dxa"/>
          </w:tcPr>
          <w:p w:rsidR="00D67A79" w:rsidRPr="00A47C10" w:rsidRDefault="00D67A79" w:rsidP="00D67A79">
            <w:pPr>
              <w:ind w:left="-108" w:right="-108"/>
              <w:jc w:val="center"/>
              <w:rPr>
                <w:sz w:val="24"/>
                <w:szCs w:val="24"/>
              </w:rPr>
            </w:pPr>
            <w:r w:rsidRPr="00A47C10">
              <w:rPr>
                <w:sz w:val="24"/>
                <w:szCs w:val="24"/>
              </w:rPr>
              <w:t>716,5</w:t>
            </w:r>
          </w:p>
        </w:tc>
        <w:tc>
          <w:tcPr>
            <w:tcW w:w="851" w:type="dxa"/>
          </w:tcPr>
          <w:p w:rsidR="00D67A79" w:rsidRPr="00A47C10" w:rsidRDefault="00D67A79" w:rsidP="00D67A79">
            <w:pPr>
              <w:ind w:left="-108" w:right="-108"/>
              <w:jc w:val="center"/>
              <w:rPr>
                <w:sz w:val="24"/>
                <w:szCs w:val="24"/>
              </w:rPr>
            </w:pPr>
            <w:r w:rsidRPr="00A47C10">
              <w:rPr>
                <w:sz w:val="24"/>
                <w:szCs w:val="24"/>
              </w:rPr>
              <w:t>876,6</w:t>
            </w:r>
          </w:p>
        </w:tc>
        <w:tc>
          <w:tcPr>
            <w:tcW w:w="708" w:type="dxa"/>
          </w:tcPr>
          <w:p w:rsidR="00D67A79" w:rsidRPr="00A47C10" w:rsidRDefault="00D67A79" w:rsidP="00D67A79">
            <w:pPr>
              <w:ind w:left="-108" w:right="-108"/>
              <w:jc w:val="center"/>
              <w:rPr>
                <w:sz w:val="24"/>
                <w:szCs w:val="24"/>
              </w:rPr>
            </w:pPr>
            <w:r w:rsidRPr="00A47C10">
              <w:rPr>
                <w:sz w:val="24"/>
                <w:szCs w:val="24"/>
              </w:rPr>
              <w:t>844,9</w:t>
            </w:r>
          </w:p>
        </w:tc>
        <w:tc>
          <w:tcPr>
            <w:tcW w:w="709" w:type="dxa"/>
          </w:tcPr>
          <w:p w:rsidR="00D67A79" w:rsidRPr="00A47C10" w:rsidRDefault="00D67A79" w:rsidP="00D67A79">
            <w:pPr>
              <w:ind w:left="-108" w:right="-108"/>
              <w:jc w:val="center"/>
              <w:rPr>
                <w:sz w:val="24"/>
                <w:szCs w:val="24"/>
              </w:rPr>
            </w:pPr>
            <w:r w:rsidRPr="00A47C10">
              <w:rPr>
                <w:sz w:val="24"/>
                <w:szCs w:val="24"/>
              </w:rPr>
              <w:t>858,8</w:t>
            </w:r>
          </w:p>
        </w:tc>
        <w:tc>
          <w:tcPr>
            <w:tcW w:w="709" w:type="dxa"/>
          </w:tcPr>
          <w:p w:rsidR="00D67A79" w:rsidRPr="00A47C10" w:rsidRDefault="00D67A79" w:rsidP="00D67A79">
            <w:pPr>
              <w:ind w:left="-108" w:right="-108"/>
              <w:jc w:val="center"/>
              <w:rPr>
                <w:sz w:val="24"/>
                <w:szCs w:val="24"/>
              </w:rPr>
            </w:pPr>
            <w:r w:rsidRPr="00A47C10">
              <w:rPr>
                <w:sz w:val="24"/>
                <w:szCs w:val="24"/>
              </w:rPr>
              <w:t>889,9</w:t>
            </w:r>
          </w:p>
        </w:tc>
        <w:tc>
          <w:tcPr>
            <w:tcW w:w="709" w:type="dxa"/>
          </w:tcPr>
          <w:p w:rsidR="00D67A79" w:rsidRPr="00A47C10" w:rsidRDefault="00D67A79" w:rsidP="00D67A79">
            <w:pPr>
              <w:ind w:left="-108" w:right="-108"/>
              <w:jc w:val="center"/>
              <w:rPr>
                <w:sz w:val="24"/>
                <w:szCs w:val="24"/>
              </w:rPr>
            </w:pPr>
            <w:r w:rsidRPr="00A47C10">
              <w:rPr>
                <w:sz w:val="24"/>
                <w:szCs w:val="24"/>
              </w:rPr>
              <w:t>922,4</w:t>
            </w:r>
          </w:p>
        </w:tc>
        <w:tc>
          <w:tcPr>
            <w:tcW w:w="708" w:type="dxa"/>
          </w:tcPr>
          <w:p w:rsidR="00D67A79" w:rsidRPr="00A47C10" w:rsidRDefault="00D67A79" w:rsidP="00D67A79">
            <w:pPr>
              <w:ind w:left="-108" w:right="-108"/>
              <w:jc w:val="center"/>
              <w:rPr>
                <w:sz w:val="24"/>
                <w:szCs w:val="24"/>
              </w:rPr>
            </w:pPr>
            <w:r w:rsidRPr="00A47C10">
              <w:rPr>
                <w:sz w:val="24"/>
                <w:szCs w:val="24"/>
              </w:rPr>
              <w:t>925,0</w:t>
            </w:r>
          </w:p>
        </w:tc>
        <w:tc>
          <w:tcPr>
            <w:tcW w:w="851" w:type="dxa"/>
          </w:tcPr>
          <w:p w:rsidR="00D67A79" w:rsidRPr="00A47C10" w:rsidRDefault="00D67A79" w:rsidP="00D67A79">
            <w:pPr>
              <w:ind w:left="-108" w:right="-108"/>
              <w:jc w:val="center"/>
              <w:rPr>
                <w:sz w:val="24"/>
                <w:szCs w:val="24"/>
              </w:rPr>
            </w:pPr>
            <w:r w:rsidRPr="00A47C10">
              <w:rPr>
                <w:sz w:val="24"/>
                <w:szCs w:val="24"/>
              </w:rPr>
              <w:t>941,5</w:t>
            </w:r>
          </w:p>
        </w:tc>
      </w:tr>
      <w:tr w:rsidR="00D67A79" w:rsidRPr="00A47C10">
        <w:tc>
          <w:tcPr>
            <w:tcW w:w="572" w:type="dxa"/>
          </w:tcPr>
          <w:p w:rsidR="00D67A79" w:rsidRPr="00A47C10" w:rsidRDefault="00D67A79" w:rsidP="00D67A79">
            <w:pPr>
              <w:rPr>
                <w:sz w:val="24"/>
                <w:szCs w:val="24"/>
              </w:rPr>
            </w:pPr>
            <w:r w:rsidRPr="00A47C10">
              <w:rPr>
                <w:sz w:val="24"/>
                <w:szCs w:val="24"/>
              </w:rPr>
              <w:lastRenderedPageBreak/>
              <w:t>5.</w:t>
            </w:r>
          </w:p>
        </w:tc>
        <w:tc>
          <w:tcPr>
            <w:tcW w:w="1839" w:type="dxa"/>
          </w:tcPr>
          <w:p w:rsidR="00D67A79" w:rsidRPr="00A47C10" w:rsidRDefault="00D67A79" w:rsidP="00D67A79">
            <w:pPr>
              <w:rPr>
                <w:sz w:val="24"/>
                <w:szCs w:val="24"/>
              </w:rPr>
            </w:pPr>
            <w:r w:rsidRPr="00A47C10">
              <w:rPr>
                <w:sz w:val="24"/>
                <w:szCs w:val="24"/>
              </w:rPr>
              <w:t>Размер экон</w:t>
            </w:r>
            <w:r w:rsidRPr="00A47C10">
              <w:rPr>
                <w:sz w:val="24"/>
                <w:szCs w:val="24"/>
              </w:rPr>
              <w:t>о</w:t>
            </w:r>
            <w:r w:rsidRPr="00A47C10">
              <w:rPr>
                <w:sz w:val="24"/>
                <w:szCs w:val="24"/>
              </w:rPr>
              <w:t>мии бюдже</w:t>
            </w:r>
            <w:r w:rsidRPr="00A47C10">
              <w:rPr>
                <w:sz w:val="24"/>
                <w:szCs w:val="24"/>
              </w:rPr>
              <w:t>т</w:t>
            </w:r>
            <w:r w:rsidRPr="00A47C10">
              <w:rPr>
                <w:sz w:val="24"/>
                <w:szCs w:val="24"/>
              </w:rPr>
              <w:t>ных средств при осущест</w:t>
            </w:r>
            <w:r w:rsidRPr="00A47C10">
              <w:rPr>
                <w:sz w:val="24"/>
                <w:szCs w:val="24"/>
              </w:rPr>
              <w:t>в</w:t>
            </w:r>
            <w:r w:rsidRPr="00A47C10">
              <w:rPr>
                <w:sz w:val="24"/>
                <w:szCs w:val="24"/>
              </w:rPr>
              <w:t>лении  закупки товаров, работ и услуг для муниципал</w:t>
            </w:r>
            <w:r w:rsidRPr="00A47C10">
              <w:rPr>
                <w:sz w:val="24"/>
                <w:szCs w:val="24"/>
              </w:rPr>
              <w:t>ь</w:t>
            </w:r>
            <w:r w:rsidRPr="00A47C10">
              <w:rPr>
                <w:sz w:val="24"/>
                <w:szCs w:val="24"/>
              </w:rPr>
              <w:t>ных нужд (по главному ра</w:t>
            </w:r>
            <w:r w:rsidRPr="00A47C10">
              <w:rPr>
                <w:sz w:val="24"/>
                <w:szCs w:val="24"/>
              </w:rPr>
              <w:t>с</w:t>
            </w:r>
            <w:r w:rsidRPr="00A47C10">
              <w:rPr>
                <w:sz w:val="24"/>
                <w:szCs w:val="24"/>
              </w:rPr>
              <w:t>порядителю – Администр</w:t>
            </w:r>
            <w:r w:rsidRPr="00A47C10">
              <w:rPr>
                <w:sz w:val="24"/>
                <w:szCs w:val="24"/>
              </w:rPr>
              <w:t>а</w:t>
            </w:r>
            <w:r w:rsidRPr="00A47C10">
              <w:rPr>
                <w:sz w:val="24"/>
                <w:szCs w:val="24"/>
              </w:rPr>
              <w:t>ция города Н</w:t>
            </w:r>
            <w:r w:rsidRPr="00A47C10">
              <w:rPr>
                <w:sz w:val="24"/>
                <w:szCs w:val="24"/>
              </w:rPr>
              <w:t>о</w:t>
            </w:r>
            <w:r w:rsidRPr="00A47C10">
              <w:rPr>
                <w:sz w:val="24"/>
                <w:szCs w:val="24"/>
              </w:rPr>
              <w:t>вошахтинска)</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ственный</w:t>
            </w:r>
          </w:p>
        </w:tc>
        <w:tc>
          <w:tcPr>
            <w:tcW w:w="1134" w:type="dxa"/>
          </w:tcPr>
          <w:p w:rsidR="00D67A79" w:rsidRPr="00A47C10" w:rsidRDefault="00D67A79" w:rsidP="00D67A79">
            <w:pPr>
              <w:ind w:right="-108"/>
              <w:rPr>
                <w:sz w:val="24"/>
                <w:szCs w:val="24"/>
              </w:rPr>
            </w:pPr>
            <w:r>
              <w:rPr>
                <w:sz w:val="24"/>
                <w:szCs w:val="24"/>
              </w:rPr>
              <w:t>т</w:t>
            </w:r>
            <w:r w:rsidRPr="00A47C10">
              <w:rPr>
                <w:sz w:val="24"/>
                <w:szCs w:val="24"/>
              </w:rPr>
              <w:t>ыс.</w:t>
            </w:r>
          </w:p>
          <w:p w:rsidR="00D67A79" w:rsidRPr="00A47C10" w:rsidRDefault="00D67A79" w:rsidP="00D67A79">
            <w:pPr>
              <w:ind w:right="-108"/>
              <w:rPr>
                <w:sz w:val="24"/>
                <w:szCs w:val="24"/>
              </w:rPr>
            </w:pPr>
            <w:r w:rsidRPr="00A47C10">
              <w:rPr>
                <w:sz w:val="24"/>
                <w:szCs w:val="24"/>
              </w:rPr>
              <w:t xml:space="preserve">рублей  </w:t>
            </w:r>
          </w:p>
        </w:tc>
        <w:tc>
          <w:tcPr>
            <w:tcW w:w="709" w:type="dxa"/>
          </w:tcPr>
          <w:p w:rsidR="00D67A79" w:rsidRPr="00A47C10" w:rsidRDefault="00D67A79" w:rsidP="00D67A79">
            <w:pPr>
              <w:ind w:left="-108" w:right="-108"/>
              <w:jc w:val="center"/>
              <w:rPr>
                <w:sz w:val="24"/>
                <w:szCs w:val="24"/>
              </w:rPr>
            </w:pPr>
            <w:r w:rsidRPr="00A47C10">
              <w:rPr>
                <w:sz w:val="24"/>
                <w:szCs w:val="24"/>
              </w:rPr>
              <w:t>60,0</w:t>
            </w:r>
          </w:p>
        </w:tc>
        <w:tc>
          <w:tcPr>
            <w:tcW w:w="851" w:type="dxa"/>
          </w:tcPr>
          <w:p w:rsidR="00D67A79" w:rsidRPr="00A47C10" w:rsidRDefault="00D67A79" w:rsidP="00D67A79">
            <w:pPr>
              <w:ind w:left="-108" w:right="-108"/>
              <w:jc w:val="center"/>
              <w:rPr>
                <w:sz w:val="24"/>
                <w:szCs w:val="24"/>
              </w:rPr>
            </w:pPr>
            <w:r w:rsidRPr="00A47C10">
              <w:rPr>
                <w:sz w:val="24"/>
                <w:szCs w:val="24"/>
              </w:rPr>
              <w:t>43,0</w:t>
            </w:r>
          </w:p>
        </w:tc>
        <w:tc>
          <w:tcPr>
            <w:tcW w:w="708" w:type="dxa"/>
          </w:tcPr>
          <w:p w:rsidR="00D67A79" w:rsidRPr="00A47C10" w:rsidRDefault="00D67A79" w:rsidP="00D67A79">
            <w:pPr>
              <w:ind w:left="-108" w:right="-108"/>
              <w:jc w:val="center"/>
              <w:rPr>
                <w:sz w:val="24"/>
                <w:szCs w:val="24"/>
              </w:rPr>
            </w:pPr>
            <w:r w:rsidRPr="00A47C10">
              <w:rPr>
                <w:sz w:val="24"/>
                <w:szCs w:val="24"/>
              </w:rPr>
              <w:t>35,0</w:t>
            </w:r>
          </w:p>
        </w:tc>
        <w:tc>
          <w:tcPr>
            <w:tcW w:w="709" w:type="dxa"/>
          </w:tcPr>
          <w:p w:rsidR="00D67A79" w:rsidRPr="00A47C10" w:rsidRDefault="00D67A79" w:rsidP="00D67A79">
            <w:pPr>
              <w:ind w:left="-108" w:right="-108"/>
              <w:jc w:val="center"/>
              <w:rPr>
                <w:sz w:val="24"/>
                <w:szCs w:val="24"/>
              </w:rPr>
            </w:pPr>
            <w:r w:rsidRPr="00A47C10">
              <w:rPr>
                <w:sz w:val="24"/>
                <w:szCs w:val="24"/>
              </w:rPr>
              <w:t>40,0</w:t>
            </w:r>
          </w:p>
        </w:tc>
        <w:tc>
          <w:tcPr>
            <w:tcW w:w="709" w:type="dxa"/>
          </w:tcPr>
          <w:p w:rsidR="00D67A79" w:rsidRPr="00A47C10" w:rsidRDefault="00D67A79" w:rsidP="00D67A79">
            <w:pPr>
              <w:ind w:left="-108" w:right="-108"/>
              <w:jc w:val="center"/>
              <w:rPr>
                <w:sz w:val="24"/>
                <w:szCs w:val="24"/>
              </w:rPr>
            </w:pPr>
            <w:r w:rsidRPr="00A47C10">
              <w:rPr>
                <w:sz w:val="24"/>
                <w:szCs w:val="24"/>
              </w:rPr>
              <w:t>45,0</w:t>
            </w:r>
          </w:p>
        </w:tc>
        <w:tc>
          <w:tcPr>
            <w:tcW w:w="709" w:type="dxa"/>
          </w:tcPr>
          <w:p w:rsidR="00D67A79" w:rsidRPr="00A47C10" w:rsidRDefault="00D67A79" w:rsidP="00D67A79">
            <w:pPr>
              <w:ind w:left="-108" w:right="-108"/>
              <w:jc w:val="center"/>
              <w:rPr>
                <w:sz w:val="24"/>
                <w:szCs w:val="24"/>
              </w:rPr>
            </w:pPr>
            <w:r w:rsidRPr="00A47C10">
              <w:rPr>
                <w:sz w:val="24"/>
                <w:szCs w:val="24"/>
              </w:rPr>
              <w:t>50,0</w:t>
            </w:r>
          </w:p>
        </w:tc>
        <w:tc>
          <w:tcPr>
            <w:tcW w:w="708" w:type="dxa"/>
          </w:tcPr>
          <w:p w:rsidR="00D67A79" w:rsidRPr="00A47C10" w:rsidRDefault="00D67A79" w:rsidP="00D67A79">
            <w:pPr>
              <w:ind w:left="-108" w:right="-108"/>
              <w:jc w:val="center"/>
              <w:rPr>
                <w:sz w:val="24"/>
                <w:szCs w:val="24"/>
              </w:rPr>
            </w:pPr>
            <w:r w:rsidRPr="00A47C10">
              <w:rPr>
                <w:sz w:val="24"/>
                <w:szCs w:val="24"/>
              </w:rPr>
              <w:t>55,0</w:t>
            </w:r>
          </w:p>
        </w:tc>
        <w:tc>
          <w:tcPr>
            <w:tcW w:w="851" w:type="dxa"/>
          </w:tcPr>
          <w:p w:rsidR="00D67A79" w:rsidRPr="00A47C10" w:rsidRDefault="00D67A79" w:rsidP="00D67A79">
            <w:pPr>
              <w:ind w:left="-108" w:right="-108"/>
              <w:jc w:val="center"/>
              <w:rPr>
                <w:sz w:val="24"/>
                <w:szCs w:val="24"/>
              </w:rPr>
            </w:pPr>
            <w:r w:rsidRPr="00A47C10">
              <w:rPr>
                <w:sz w:val="24"/>
                <w:szCs w:val="24"/>
              </w:rPr>
              <w:t>60,0</w:t>
            </w:r>
          </w:p>
        </w:tc>
      </w:tr>
    </w:tbl>
    <w:p w:rsidR="00D67A79" w:rsidRDefault="00D67A79" w:rsidP="00D67A79">
      <w:pPr>
        <w:widowControl w:val="0"/>
        <w:autoSpaceDE w:val="0"/>
        <w:autoSpaceDN w:val="0"/>
        <w:adjustRightInd w:val="0"/>
        <w:rPr>
          <w:sz w:val="24"/>
          <w:szCs w:val="24"/>
        </w:rPr>
      </w:pPr>
    </w:p>
    <w:p w:rsidR="00D67A79" w:rsidRDefault="00D67A79" w:rsidP="00D67A79">
      <w:pPr>
        <w:widowControl w:val="0"/>
        <w:autoSpaceDE w:val="0"/>
        <w:autoSpaceDN w:val="0"/>
        <w:adjustRightInd w:val="0"/>
        <w:rPr>
          <w:sz w:val="24"/>
          <w:szCs w:val="24"/>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sectPr w:rsidR="00D67A79" w:rsidSect="00EA3025">
          <w:headerReference w:type="default" r:id="rId8"/>
          <w:footerReference w:type="default" r:id="rId9"/>
          <w:pgSz w:w="11907" w:h="16840"/>
          <w:pgMar w:top="1134" w:right="624" w:bottom="1134" w:left="1134" w:header="720" w:footer="720" w:gutter="0"/>
          <w:cols w:space="720"/>
        </w:sectPr>
      </w:pPr>
    </w:p>
    <w:p w:rsidR="00D67A79" w:rsidRPr="00AB7894" w:rsidRDefault="00D67A79" w:rsidP="00D67A79">
      <w:pPr>
        <w:ind w:left="10206" w:right="-454"/>
        <w:jc w:val="center"/>
        <w:rPr>
          <w:sz w:val="28"/>
          <w:szCs w:val="28"/>
        </w:rPr>
      </w:pPr>
      <w:r w:rsidRPr="00AB7894">
        <w:rPr>
          <w:sz w:val="28"/>
          <w:szCs w:val="28"/>
        </w:rPr>
        <w:lastRenderedPageBreak/>
        <w:t xml:space="preserve">Приложение № </w:t>
      </w:r>
      <w:r>
        <w:rPr>
          <w:sz w:val="28"/>
          <w:szCs w:val="28"/>
        </w:rPr>
        <w:t>2</w:t>
      </w:r>
    </w:p>
    <w:p w:rsidR="00D67A79" w:rsidRPr="00AB7894" w:rsidRDefault="00D67A79" w:rsidP="00D67A79">
      <w:pPr>
        <w:ind w:left="10206" w:right="-454"/>
        <w:jc w:val="center"/>
        <w:rPr>
          <w:sz w:val="28"/>
          <w:szCs w:val="28"/>
        </w:rPr>
      </w:pPr>
      <w:r w:rsidRPr="00AB7894">
        <w:rPr>
          <w:sz w:val="28"/>
          <w:szCs w:val="28"/>
        </w:rPr>
        <w:t>к муниципальной программе</w:t>
      </w:r>
    </w:p>
    <w:p w:rsidR="00D67A79" w:rsidRPr="00AB7894" w:rsidRDefault="00D67A79" w:rsidP="00D67A79">
      <w:pPr>
        <w:ind w:left="10206" w:right="-454"/>
        <w:jc w:val="center"/>
        <w:rPr>
          <w:sz w:val="28"/>
          <w:szCs w:val="28"/>
        </w:rPr>
      </w:pPr>
      <w:r w:rsidRPr="00AB7894">
        <w:rPr>
          <w:sz w:val="28"/>
          <w:szCs w:val="28"/>
        </w:rPr>
        <w:t>города Новошахтинска</w:t>
      </w:r>
    </w:p>
    <w:p w:rsidR="00D67A79" w:rsidRDefault="00D67A79" w:rsidP="00D67A79">
      <w:pPr>
        <w:ind w:left="10206" w:right="-454"/>
        <w:jc w:val="center"/>
        <w:rPr>
          <w:sz w:val="28"/>
          <w:szCs w:val="28"/>
        </w:rPr>
      </w:pPr>
      <w:r w:rsidRPr="00AB7894">
        <w:rPr>
          <w:sz w:val="28"/>
          <w:szCs w:val="28"/>
        </w:rPr>
        <w:t>«Развитие муниципальной службы»</w:t>
      </w:r>
    </w:p>
    <w:p w:rsidR="00D67A79" w:rsidRPr="006C7E51" w:rsidRDefault="00D67A79" w:rsidP="00D67A79">
      <w:pPr>
        <w:jc w:val="both"/>
        <w:rPr>
          <w:sz w:val="22"/>
          <w:szCs w:val="22"/>
        </w:rPr>
      </w:pPr>
    </w:p>
    <w:p w:rsidR="00D67A79" w:rsidRDefault="00D67A79" w:rsidP="00D67A79">
      <w:pPr>
        <w:jc w:val="center"/>
        <w:rPr>
          <w:sz w:val="28"/>
          <w:szCs w:val="28"/>
        </w:rPr>
      </w:pPr>
    </w:p>
    <w:p w:rsidR="00887605" w:rsidRPr="00096CBB" w:rsidRDefault="00887605" w:rsidP="00887605">
      <w:pPr>
        <w:jc w:val="center"/>
        <w:rPr>
          <w:sz w:val="28"/>
          <w:szCs w:val="28"/>
        </w:rPr>
      </w:pPr>
      <w:r w:rsidRPr="00096CBB">
        <w:rPr>
          <w:sz w:val="28"/>
          <w:szCs w:val="28"/>
        </w:rPr>
        <w:t>РАСХОДЫ</w:t>
      </w:r>
    </w:p>
    <w:p w:rsidR="00887605" w:rsidRDefault="00887605" w:rsidP="00887605">
      <w:pPr>
        <w:jc w:val="center"/>
        <w:rPr>
          <w:sz w:val="28"/>
          <w:szCs w:val="28"/>
        </w:rPr>
      </w:pPr>
      <w:r w:rsidRPr="00096CBB">
        <w:rPr>
          <w:sz w:val="28"/>
          <w:szCs w:val="28"/>
        </w:rPr>
        <w:t>бюджета города на реализацию муниципальной программы</w:t>
      </w:r>
    </w:p>
    <w:p w:rsidR="00887605" w:rsidRPr="00096CBB" w:rsidRDefault="00887605" w:rsidP="00887605">
      <w:pPr>
        <w:jc w:val="center"/>
        <w:rPr>
          <w:sz w:val="16"/>
          <w:szCs w:val="16"/>
        </w:rPr>
      </w:pPr>
    </w:p>
    <w:tbl>
      <w:tblPr>
        <w:tblW w:w="16109" w:type="dxa"/>
        <w:tblCellSpacing w:w="5" w:type="nil"/>
        <w:tblInd w:w="-634" w:type="dxa"/>
        <w:tblLayout w:type="fixed"/>
        <w:tblCellMar>
          <w:left w:w="75" w:type="dxa"/>
          <w:right w:w="75" w:type="dxa"/>
        </w:tblCellMar>
        <w:tblLook w:val="0000" w:firstRow="0" w:lastRow="0" w:firstColumn="0" w:lastColumn="0" w:noHBand="0" w:noVBand="0"/>
      </w:tblPr>
      <w:tblGrid>
        <w:gridCol w:w="567"/>
        <w:gridCol w:w="993"/>
        <w:gridCol w:w="2693"/>
        <w:gridCol w:w="2835"/>
        <w:gridCol w:w="567"/>
        <w:gridCol w:w="567"/>
        <w:gridCol w:w="1276"/>
        <w:gridCol w:w="425"/>
        <w:gridCol w:w="992"/>
        <w:gridCol w:w="851"/>
        <w:gridCol w:w="850"/>
        <w:gridCol w:w="851"/>
        <w:gridCol w:w="850"/>
        <w:gridCol w:w="851"/>
        <w:gridCol w:w="941"/>
      </w:tblGrid>
      <w:tr w:rsidR="00887605" w:rsidRPr="00D50737">
        <w:trPr>
          <w:trHeight w:val="543"/>
          <w:tblCellSpacing w:w="5" w:type="nil"/>
        </w:trPr>
        <w:tc>
          <w:tcPr>
            <w:tcW w:w="567" w:type="dxa"/>
            <w:vMerge w:val="restart"/>
            <w:tcBorders>
              <w:top w:val="single" w:sz="4" w:space="0" w:color="auto"/>
              <w:left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w:t>
            </w:r>
          </w:p>
          <w:p w:rsidR="00887605" w:rsidRPr="0028721F" w:rsidRDefault="00887605" w:rsidP="00887605">
            <w:pPr>
              <w:widowControl w:val="0"/>
              <w:autoSpaceDE w:val="0"/>
              <w:autoSpaceDN w:val="0"/>
              <w:adjustRightInd w:val="0"/>
              <w:jc w:val="center"/>
              <w:rPr>
                <w:sz w:val="24"/>
                <w:szCs w:val="24"/>
              </w:rPr>
            </w:pPr>
            <w:r w:rsidRPr="0028721F">
              <w:rPr>
                <w:sz w:val="24"/>
                <w:szCs w:val="24"/>
              </w:rPr>
              <w:t>п/п</w:t>
            </w:r>
          </w:p>
        </w:tc>
        <w:tc>
          <w:tcPr>
            <w:tcW w:w="993" w:type="dxa"/>
            <w:vMerge w:val="restart"/>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Наименование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муниципальной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программы,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подпрограммы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муниципальной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программы,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основного мероприятия,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мероприятия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подпрограммы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 xml:space="preserve">Ответственный  </w:t>
            </w:r>
            <w:r w:rsidRPr="0028721F">
              <w:rPr>
                <w:sz w:val="24"/>
                <w:szCs w:val="24"/>
              </w:rPr>
              <w:br/>
              <w:t xml:space="preserve">исполнитель,   </w:t>
            </w:r>
            <w:r w:rsidRPr="0028721F">
              <w:rPr>
                <w:sz w:val="24"/>
                <w:szCs w:val="24"/>
              </w:rPr>
              <w:br/>
              <w:t xml:space="preserve">соисполнители,  </w:t>
            </w:r>
            <w:r w:rsidRPr="0028721F">
              <w:rPr>
                <w:sz w:val="24"/>
                <w:szCs w:val="24"/>
              </w:rPr>
              <w:br/>
              <w:t>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 xml:space="preserve">Код бюджетной </w:t>
            </w:r>
          </w:p>
          <w:p w:rsidR="00887605" w:rsidRPr="0028721F" w:rsidRDefault="00887605" w:rsidP="00887605">
            <w:pPr>
              <w:widowControl w:val="0"/>
              <w:autoSpaceDE w:val="0"/>
              <w:autoSpaceDN w:val="0"/>
              <w:adjustRightInd w:val="0"/>
              <w:jc w:val="center"/>
              <w:rPr>
                <w:sz w:val="24"/>
                <w:szCs w:val="24"/>
              </w:rPr>
            </w:pPr>
            <w:r w:rsidRPr="0028721F">
              <w:rPr>
                <w:sz w:val="24"/>
                <w:szCs w:val="24"/>
              </w:rPr>
              <w:t xml:space="preserve"> классификации </w:t>
            </w:r>
          </w:p>
        </w:tc>
        <w:tc>
          <w:tcPr>
            <w:tcW w:w="992" w:type="dxa"/>
            <w:vMerge w:val="restart"/>
            <w:tcBorders>
              <w:top w:val="single" w:sz="4" w:space="0" w:color="auto"/>
              <w:left w:val="single" w:sz="4" w:space="0" w:color="auto"/>
              <w:right w:val="single" w:sz="4" w:space="0" w:color="auto"/>
            </w:tcBorders>
          </w:tcPr>
          <w:p w:rsidR="00887605" w:rsidRPr="0028721F" w:rsidRDefault="00887605" w:rsidP="00887605">
            <w:pPr>
              <w:pStyle w:val="ConsPlusCell"/>
              <w:ind w:left="-75" w:right="-75"/>
              <w:jc w:val="center"/>
              <w:rPr>
                <w:rFonts w:ascii="Times New Roman" w:hAnsi="Times New Roman" w:cs="Times New Roman"/>
                <w:sz w:val="24"/>
                <w:szCs w:val="24"/>
              </w:rPr>
            </w:pPr>
            <w:r w:rsidRPr="0028721F">
              <w:rPr>
                <w:rFonts w:ascii="Times New Roman" w:hAnsi="Times New Roman" w:cs="Times New Roman"/>
                <w:sz w:val="24"/>
                <w:szCs w:val="24"/>
              </w:rPr>
              <w:t xml:space="preserve">Объем расходов, </w:t>
            </w:r>
          </w:p>
          <w:p w:rsidR="00887605" w:rsidRPr="0028721F" w:rsidRDefault="00887605" w:rsidP="00887605">
            <w:pPr>
              <w:pStyle w:val="ConsPlusCell"/>
              <w:ind w:left="-75" w:right="-75"/>
              <w:jc w:val="center"/>
              <w:rPr>
                <w:sz w:val="24"/>
                <w:szCs w:val="24"/>
              </w:rPr>
            </w:pPr>
            <w:r w:rsidRPr="0028721F">
              <w:rPr>
                <w:rFonts w:ascii="Times New Roman" w:hAnsi="Times New Roman" w:cs="Times New Roman"/>
                <w:sz w:val="24"/>
                <w:szCs w:val="24"/>
              </w:rPr>
              <w:t>всего</w:t>
            </w:r>
            <w:r w:rsidRPr="0028721F">
              <w:rPr>
                <w:rFonts w:ascii="Times New Roman" w:hAnsi="Times New Roman" w:cs="Times New Roman"/>
                <w:sz w:val="24"/>
                <w:szCs w:val="24"/>
              </w:rPr>
              <w:br/>
              <w:t>(тыс. руб.)</w:t>
            </w:r>
          </w:p>
        </w:tc>
        <w:tc>
          <w:tcPr>
            <w:tcW w:w="5194" w:type="dxa"/>
            <w:gridSpan w:val="6"/>
            <w:tcBorders>
              <w:top w:val="single" w:sz="4" w:space="0" w:color="auto"/>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В том числе по годам реализации</w:t>
            </w:r>
          </w:p>
          <w:p w:rsidR="00887605" w:rsidRPr="0028721F" w:rsidRDefault="00887605" w:rsidP="00887605">
            <w:pPr>
              <w:widowControl w:val="0"/>
              <w:autoSpaceDE w:val="0"/>
              <w:autoSpaceDN w:val="0"/>
              <w:adjustRightInd w:val="0"/>
              <w:jc w:val="center"/>
              <w:rPr>
                <w:sz w:val="24"/>
                <w:szCs w:val="24"/>
              </w:rPr>
            </w:pPr>
            <w:r w:rsidRPr="0028721F">
              <w:rPr>
                <w:sz w:val="24"/>
                <w:szCs w:val="24"/>
              </w:rPr>
              <w:t>муниципальной программы</w:t>
            </w:r>
          </w:p>
        </w:tc>
      </w:tr>
      <w:tr w:rsidR="00887605" w:rsidRPr="00D50737">
        <w:trPr>
          <w:cantSplit/>
          <w:trHeight w:val="1011"/>
          <w:tblCellSpacing w:w="5" w:type="nil"/>
        </w:trPr>
        <w:tc>
          <w:tcPr>
            <w:tcW w:w="567"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993"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2693"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567" w:type="dxa"/>
            <w:tcBorders>
              <w:left w:val="single" w:sz="4" w:space="0" w:color="auto"/>
              <w:bottom w:val="single" w:sz="4" w:space="0" w:color="auto"/>
              <w:right w:val="single" w:sz="4" w:space="0" w:color="auto"/>
            </w:tcBorders>
          </w:tcPr>
          <w:p w:rsidR="00887605" w:rsidRPr="00875853" w:rsidRDefault="00887605" w:rsidP="00887605">
            <w:pPr>
              <w:ind w:left="-79" w:right="-63"/>
              <w:jc w:val="center"/>
              <w:rPr>
                <w:sz w:val="23"/>
                <w:szCs w:val="23"/>
              </w:rPr>
            </w:pPr>
            <w:r w:rsidRPr="00875853">
              <w:rPr>
                <w:sz w:val="23"/>
                <w:szCs w:val="23"/>
              </w:rPr>
              <w:t>ГРБС</w:t>
            </w:r>
          </w:p>
        </w:tc>
        <w:tc>
          <w:tcPr>
            <w:tcW w:w="567"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РзПр</w:t>
            </w:r>
          </w:p>
        </w:tc>
        <w:tc>
          <w:tcPr>
            <w:tcW w:w="1276"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ЦСР</w:t>
            </w:r>
          </w:p>
        </w:tc>
        <w:tc>
          <w:tcPr>
            <w:tcW w:w="425"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ВР</w:t>
            </w:r>
          </w:p>
        </w:tc>
        <w:tc>
          <w:tcPr>
            <w:tcW w:w="992"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p>
        </w:tc>
        <w:tc>
          <w:tcPr>
            <w:tcW w:w="851"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2015</w:t>
            </w:r>
          </w:p>
        </w:tc>
        <w:tc>
          <w:tcPr>
            <w:tcW w:w="850"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2016</w:t>
            </w:r>
          </w:p>
        </w:tc>
        <w:tc>
          <w:tcPr>
            <w:tcW w:w="851"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2017</w:t>
            </w:r>
          </w:p>
        </w:tc>
        <w:tc>
          <w:tcPr>
            <w:tcW w:w="850"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2018</w:t>
            </w:r>
          </w:p>
        </w:tc>
        <w:tc>
          <w:tcPr>
            <w:tcW w:w="851"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2019</w:t>
            </w:r>
          </w:p>
        </w:tc>
        <w:tc>
          <w:tcPr>
            <w:tcW w:w="941"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113" w:right="-75"/>
              <w:rPr>
                <w:sz w:val="24"/>
                <w:szCs w:val="24"/>
              </w:rPr>
            </w:pPr>
            <w:r w:rsidRPr="0028721F">
              <w:rPr>
                <w:sz w:val="24"/>
                <w:szCs w:val="24"/>
              </w:rPr>
              <w:t>2020</w:t>
            </w:r>
          </w:p>
        </w:tc>
      </w:tr>
    </w:tbl>
    <w:p w:rsidR="00887605" w:rsidRPr="00096CBB" w:rsidRDefault="00887605" w:rsidP="00887605">
      <w:pPr>
        <w:widowControl w:val="0"/>
        <w:autoSpaceDE w:val="0"/>
        <w:autoSpaceDN w:val="0"/>
        <w:adjustRightInd w:val="0"/>
        <w:jc w:val="center"/>
        <w:rPr>
          <w:sz w:val="2"/>
          <w:szCs w:val="2"/>
        </w:rPr>
      </w:pPr>
    </w:p>
    <w:tbl>
      <w:tblPr>
        <w:tblW w:w="16109"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993"/>
        <w:gridCol w:w="2693"/>
        <w:gridCol w:w="2835"/>
        <w:gridCol w:w="567"/>
        <w:gridCol w:w="567"/>
        <w:gridCol w:w="1276"/>
        <w:gridCol w:w="425"/>
        <w:gridCol w:w="992"/>
        <w:gridCol w:w="851"/>
        <w:gridCol w:w="850"/>
        <w:gridCol w:w="851"/>
        <w:gridCol w:w="850"/>
        <w:gridCol w:w="851"/>
        <w:gridCol w:w="941"/>
      </w:tblGrid>
      <w:tr w:rsidR="00887605" w:rsidRPr="00D50737">
        <w:trPr>
          <w:trHeight w:val="180"/>
          <w:tblHeader/>
          <w:tblCellSpacing w:w="5" w:type="nil"/>
        </w:trPr>
        <w:tc>
          <w:tcPr>
            <w:tcW w:w="567" w:type="dxa"/>
          </w:tcPr>
          <w:p w:rsidR="00887605" w:rsidRPr="006D0FF7" w:rsidRDefault="00887605" w:rsidP="00887605">
            <w:pPr>
              <w:pStyle w:val="ConsPlusCell"/>
              <w:ind w:left="-44" w:firstLine="44"/>
              <w:jc w:val="center"/>
              <w:rPr>
                <w:rFonts w:ascii="Times New Roman" w:hAnsi="Times New Roman" w:cs="Times New Roman"/>
                <w:sz w:val="24"/>
                <w:szCs w:val="24"/>
              </w:rPr>
            </w:pPr>
            <w:r w:rsidRPr="006D0FF7">
              <w:rPr>
                <w:rFonts w:ascii="Times New Roman" w:hAnsi="Times New Roman" w:cs="Times New Roman"/>
                <w:sz w:val="24"/>
                <w:szCs w:val="24"/>
              </w:rPr>
              <w:t>1</w:t>
            </w:r>
          </w:p>
        </w:tc>
        <w:tc>
          <w:tcPr>
            <w:tcW w:w="993"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2</w:t>
            </w:r>
          </w:p>
        </w:tc>
        <w:tc>
          <w:tcPr>
            <w:tcW w:w="2693"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3</w:t>
            </w:r>
          </w:p>
        </w:tc>
        <w:tc>
          <w:tcPr>
            <w:tcW w:w="2835"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4</w:t>
            </w:r>
          </w:p>
        </w:tc>
        <w:tc>
          <w:tcPr>
            <w:tcW w:w="567"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5</w:t>
            </w:r>
          </w:p>
        </w:tc>
        <w:tc>
          <w:tcPr>
            <w:tcW w:w="567"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6</w:t>
            </w:r>
          </w:p>
        </w:tc>
        <w:tc>
          <w:tcPr>
            <w:tcW w:w="1276"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7</w:t>
            </w:r>
          </w:p>
        </w:tc>
        <w:tc>
          <w:tcPr>
            <w:tcW w:w="425"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8</w:t>
            </w:r>
          </w:p>
        </w:tc>
        <w:tc>
          <w:tcPr>
            <w:tcW w:w="992"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9</w:t>
            </w:r>
          </w:p>
        </w:tc>
        <w:tc>
          <w:tcPr>
            <w:tcW w:w="85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10</w:t>
            </w:r>
          </w:p>
        </w:tc>
        <w:tc>
          <w:tcPr>
            <w:tcW w:w="850"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11</w:t>
            </w:r>
          </w:p>
        </w:tc>
        <w:tc>
          <w:tcPr>
            <w:tcW w:w="85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12</w:t>
            </w:r>
          </w:p>
        </w:tc>
        <w:tc>
          <w:tcPr>
            <w:tcW w:w="850"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13</w:t>
            </w:r>
          </w:p>
        </w:tc>
        <w:tc>
          <w:tcPr>
            <w:tcW w:w="85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14</w:t>
            </w:r>
          </w:p>
        </w:tc>
        <w:tc>
          <w:tcPr>
            <w:tcW w:w="94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15</w:t>
            </w:r>
          </w:p>
        </w:tc>
      </w:tr>
      <w:tr w:rsidR="00887605" w:rsidRPr="00D50737">
        <w:trPr>
          <w:trHeight w:val="503"/>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1.</w:t>
            </w:r>
          </w:p>
        </w:tc>
        <w:tc>
          <w:tcPr>
            <w:tcW w:w="993" w:type="dxa"/>
            <w:vMerge w:val="restart"/>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Мун</w:t>
            </w:r>
            <w:r w:rsidRPr="006D0FF7">
              <w:rPr>
                <w:rFonts w:ascii="Times New Roman" w:hAnsi="Times New Roman" w:cs="Times New Roman"/>
                <w:sz w:val="24"/>
                <w:szCs w:val="24"/>
              </w:rPr>
              <w:t>и</w:t>
            </w:r>
            <w:r w:rsidRPr="006D0FF7">
              <w:rPr>
                <w:rFonts w:ascii="Times New Roman" w:hAnsi="Times New Roman" w:cs="Times New Roman"/>
                <w:sz w:val="24"/>
                <w:szCs w:val="24"/>
              </w:rPr>
              <w:t>ципал</w:t>
            </w:r>
            <w:r w:rsidRPr="006D0FF7">
              <w:rPr>
                <w:rFonts w:ascii="Times New Roman" w:hAnsi="Times New Roman" w:cs="Times New Roman"/>
                <w:sz w:val="24"/>
                <w:szCs w:val="24"/>
              </w:rPr>
              <w:t>ь</w:t>
            </w:r>
            <w:r w:rsidRPr="006D0FF7">
              <w:rPr>
                <w:rFonts w:ascii="Times New Roman" w:hAnsi="Times New Roman" w:cs="Times New Roman"/>
                <w:sz w:val="24"/>
                <w:szCs w:val="24"/>
              </w:rPr>
              <w:t>ная пр</w:t>
            </w:r>
            <w:r w:rsidRPr="006D0FF7">
              <w:rPr>
                <w:rFonts w:ascii="Times New Roman" w:hAnsi="Times New Roman" w:cs="Times New Roman"/>
                <w:sz w:val="24"/>
                <w:szCs w:val="24"/>
              </w:rPr>
              <w:t>о</w:t>
            </w:r>
            <w:r w:rsidRPr="006D0FF7">
              <w:rPr>
                <w:rFonts w:ascii="Times New Roman" w:hAnsi="Times New Roman" w:cs="Times New Roman"/>
                <w:sz w:val="24"/>
                <w:szCs w:val="24"/>
              </w:rPr>
              <w:t>грамма</w:t>
            </w:r>
          </w:p>
        </w:tc>
        <w:tc>
          <w:tcPr>
            <w:tcW w:w="2693" w:type="dxa"/>
            <w:vMerge w:val="restart"/>
          </w:tcPr>
          <w:p w:rsidR="00887605" w:rsidRPr="006D0FF7" w:rsidRDefault="00887605" w:rsidP="00887605">
            <w:pPr>
              <w:widowControl w:val="0"/>
              <w:autoSpaceDE w:val="0"/>
              <w:autoSpaceDN w:val="0"/>
              <w:adjustRightInd w:val="0"/>
              <w:ind w:right="-75"/>
              <w:rPr>
                <w:sz w:val="24"/>
                <w:szCs w:val="24"/>
              </w:rPr>
            </w:pPr>
            <w:r w:rsidRPr="006D0FF7">
              <w:rPr>
                <w:sz w:val="24"/>
                <w:szCs w:val="24"/>
              </w:rPr>
              <w:t>Развитие муниципальной службы</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Всего</w:t>
            </w:r>
            <w:r w:rsidRPr="006D0FF7">
              <w:rPr>
                <w:rFonts w:ascii="Times New Roman" w:hAnsi="Times New Roman" w:cs="Times New Roman"/>
                <w:b/>
                <w:bCs/>
                <w:sz w:val="24"/>
                <w:szCs w:val="24"/>
              </w:rPr>
              <w:t xml:space="preserve">,   </w:t>
            </w:r>
            <w:r w:rsidRPr="006D0FF7">
              <w:rPr>
                <w:rFonts w:ascii="Times New Roman" w:hAnsi="Times New Roman" w:cs="Times New Roman"/>
                <w:sz w:val="24"/>
                <w:szCs w:val="24"/>
              </w:rPr>
              <w:t>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 том числе:</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478 038,9</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78 353,7</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74 738,1</w:t>
            </w:r>
          </w:p>
        </w:tc>
        <w:tc>
          <w:tcPr>
            <w:tcW w:w="850" w:type="dxa"/>
          </w:tcPr>
          <w:p w:rsidR="00887605" w:rsidRPr="00440D2B" w:rsidRDefault="00887605" w:rsidP="00887605">
            <w:pPr>
              <w:ind w:left="-75" w:right="-75"/>
              <w:jc w:val="center"/>
              <w:rPr>
                <w:sz w:val="24"/>
                <w:szCs w:val="24"/>
              </w:rPr>
            </w:pPr>
            <w:r w:rsidRPr="00440D2B">
              <w:rPr>
                <w:sz w:val="24"/>
                <w:szCs w:val="24"/>
              </w:rPr>
              <w:t>86 008,2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1349"/>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1.1.</w:t>
            </w:r>
          </w:p>
        </w:tc>
        <w:tc>
          <w:tcPr>
            <w:tcW w:w="993" w:type="dxa"/>
            <w:vMerge/>
          </w:tcPr>
          <w:p w:rsidR="00887605" w:rsidRPr="006D0FF7" w:rsidRDefault="00887605" w:rsidP="00887605">
            <w:pPr>
              <w:pStyle w:val="ConsPlusCell"/>
              <w:ind w:right="-151"/>
              <w:rPr>
                <w:rFonts w:ascii="Times New Roman" w:hAnsi="Times New Roman" w:cs="Times New Roman"/>
                <w:sz w:val="24"/>
                <w:szCs w:val="24"/>
              </w:rPr>
            </w:pPr>
          </w:p>
        </w:tc>
        <w:tc>
          <w:tcPr>
            <w:tcW w:w="2693" w:type="dxa"/>
            <w:vMerge/>
          </w:tcPr>
          <w:p w:rsidR="00887605" w:rsidRPr="006D0FF7" w:rsidRDefault="00887605" w:rsidP="00887605">
            <w:pPr>
              <w:widowControl w:val="0"/>
              <w:autoSpaceDE w:val="0"/>
              <w:autoSpaceDN w:val="0"/>
              <w:adjustRightInd w:val="0"/>
              <w:ind w:right="-75"/>
              <w:rPr>
                <w:sz w:val="24"/>
                <w:szCs w:val="24"/>
              </w:rPr>
            </w:pPr>
          </w:p>
        </w:tc>
        <w:tc>
          <w:tcPr>
            <w:tcW w:w="2835" w:type="dxa"/>
          </w:tcPr>
          <w:p w:rsidR="00887605" w:rsidRPr="006D0FF7" w:rsidRDefault="00887605" w:rsidP="00887605">
            <w:pPr>
              <w:widowControl w:val="0"/>
              <w:ind w:right="-75"/>
              <w:rPr>
                <w:sz w:val="24"/>
                <w:szCs w:val="24"/>
              </w:rPr>
            </w:pPr>
            <w:r w:rsidRPr="006D0FF7">
              <w:rPr>
                <w:sz w:val="24"/>
                <w:szCs w:val="24"/>
              </w:rPr>
              <w:t>Сектор муниципальной службы и кадровой раб</w:t>
            </w:r>
            <w:r w:rsidRPr="006D0FF7">
              <w:rPr>
                <w:sz w:val="24"/>
                <w:szCs w:val="24"/>
              </w:rPr>
              <w:t>о</w:t>
            </w:r>
            <w:r w:rsidRPr="006D0FF7">
              <w:rPr>
                <w:sz w:val="24"/>
                <w:szCs w:val="24"/>
              </w:rPr>
              <w:t>ты общего отдела Адм</w:t>
            </w:r>
            <w:r w:rsidRPr="006D0FF7">
              <w:rPr>
                <w:sz w:val="24"/>
                <w:szCs w:val="24"/>
              </w:rPr>
              <w:t>и</w:t>
            </w:r>
            <w:r w:rsidRPr="006D0FF7">
              <w:rPr>
                <w:sz w:val="24"/>
                <w:szCs w:val="24"/>
              </w:rPr>
              <w:t>нистрации города (далее – сектор), всего</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1 430,1</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695,8</w:t>
            </w:r>
          </w:p>
        </w:tc>
        <w:tc>
          <w:tcPr>
            <w:tcW w:w="850" w:type="dxa"/>
          </w:tcPr>
          <w:p w:rsidR="00887605" w:rsidRPr="00440D2B" w:rsidRDefault="00887605" w:rsidP="00887605">
            <w:pPr>
              <w:ind w:left="-75" w:right="-75"/>
              <w:jc w:val="center"/>
              <w:rPr>
                <w:sz w:val="24"/>
                <w:szCs w:val="24"/>
              </w:rPr>
            </w:pPr>
            <w:r w:rsidRPr="00440D2B">
              <w:rPr>
                <w:sz w:val="24"/>
                <w:szCs w:val="24"/>
              </w:rPr>
              <w:t>704,0</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360"/>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1.2.</w:t>
            </w:r>
          </w:p>
        </w:tc>
        <w:tc>
          <w:tcPr>
            <w:tcW w:w="993" w:type="dxa"/>
            <w:vMerge/>
          </w:tcPr>
          <w:p w:rsidR="00887605" w:rsidRPr="006D0FF7" w:rsidRDefault="00887605" w:rsidP="00887605">
            <w:pPr>
              <w:pStyle w:val="ConsPlusCell"/>
              <w:ind w:right="-151"/>
              <w:rPr>
                <w:rFonts w:ascii="Times New Roman" w:hAnsi="Times New Roman" w:cs="Times New Roman"/>
                <w:sz w:val="24"/>
                <w:szCs w:val="24"/>
              </w:rPr>
            </w:pPr>
          </w:p>
        </w:tc>
        <w:tc>
          <w:tcPr>
            <w:tcW w:w="2693" w:type="dxa"/>
            <w:vMerge/>
          </w:tcPr>
          <w:p w:rsidR="00887605" w:rsidRPr="006D0FF7" w:rsidRDefault="00887605" w:rsidP="00887605">
            <w:pPr>
              <w:pStyle w:val="ConsPlusCell"/>
              <w:ind w:right="-75"/>
              <w:rPr>
                <w:rFonts w:ascii="Times New Roman" w:hAnsi="Times New Roman" w:cs="Times New Roman"/>
                <w:sz w:val="24"/>
                <w:szCs w:val="24"/>
              </w:rPr>
            </w:pP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всего</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477 014,7</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78 347,4</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74 042,3</w:t>
            </w:r>
          </w:p>
        </w:tc>
        <w:tc>
          <w:tcPr>
            <w:tcW w:w="850" w:type="dxa"/>
          </w:tcPr>
          <w:p w:rsidR="00887605" w:rsidRPr="00440D2B" w:rsidRDefault="00887605" w:rsidP="00887605">
            <w:pPr>
              <w:ind w:left="-75" w:right="-75"/>
              <w:jc w:val="center"/>
              <w:rPr>
                <w:sz w:val="24"/>
                <w:szCs w:val="24"/>
              </w:rPr>
            </w:pPr>
            <w:r w:rsidRPr="00440D2B">
              <w:rPr>
                <w:sz w:val="24"/>
                <w:szCs w:val="24"/>
              </w:rPr>
              <w:t>85 304,2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541"/>
          <w:tblCellSpacing w:w="5" w:type="nil"/>
        </w:trPr>
        <w:tc>
          <w:tcPr>
            <w:tcW w:w="567" w:type="dxa"/>
            <w:vMerge w:val="restart"/>
          </w:tcPr>
          <w:p w:rsidR="00887605" w:rsidRPr="006D0FF7" w:rsidRDefault="00887605" w:rsidP="00887605">
            <w:pPr>
              <w:widowControl w:val="0"/>
              <w:ind w:left="-75" w:right="-133"/>
              <w:jc w:val="center"/>
              <w:rPr>
                <w:sz w:val="24"/>
                <w:szCs w:val="24"/>
              </w:rPr>
            </w:pPr>
            <w:r w:rsidRPr="006D0FF7">
              <w:rPr>
                <w:sz w:val="24"/>
                <w:szCs w:val="24"/>
              </w:rPr>
              <w:t>2.</w:t>
            </w:r>
          </w:p>
          <w:p w:rsidR="00887605" w:rsidRPr="006D0FF7" w:rsidRDefault="00887605" w:rsidP="00887605">
            <w:pPr>
              <w:widowControl w:val="0"/>
              <w:ind w:left="-75" w:right="-133"/>
              <w:jc w:val="center"/>
              <w:rPr>
                <w:sz w:val="24"/>
                <w:szCs w:val="24"/>
              </w:rPr>
            </w:pPr>
          </w:p>
        </w:tc>
        <w:tc>
          <w:tcPr>
            <w:tcW w:w="993" w:type="dxa"/>
            <w:vMerge w:val="restart"/>
          </w:tcPr>
          <w:p w:rsidR="00887605" w:rsidRPr="006D0FF7" w:rsidRDefault="00887605" w:rsidP="00887605">
            <w:pPr>
              <w:widowControl w:val="0"/>
              <w:ind w:right="-151"/>
              <w:rPr>
                <w:sz w:val="24"/>
                <w:szCs w:val="24"/>
              </w:rPr>
            </w:pPr>
            <w:r w:rsidRPr="006D0FF7">
              <w:rPr>
                <w:sz w:val="24"/>
                <w:szCs w:val="24"/>
              </w:rPr>
              <w:t>Подпр</w:t>
            </w:r>
            <w:r w:rsidRPr="006D0FF7">
              <w:rPr>
                <w:sz w:val="24"/>
                <w:szCs w:val="24"/>
              </w:rPr>
              <w:t>о</w:t>
            </w:r>
            <w:r w:rsidRPr="006D0FF7">
              <w:rPr>
                <w:sz w:val="24"/>
                <w:szCs w:val="24"/>
              </w:rPr>
              <w:t xml:space="preserve">грамма </w:t>
            </w:r>
          </w:p>
          <w:p w:rsidR="00887605" w:rsidRPr="006D0FF7" w:rsidRDefault="00887605" w:rsidP="00887605">
            <w:pPr>
              <w:widowControl w:val="0"/>
              <w:ind w:right="-151"/>
              <w:rPr>
                <w:sz w:val="24"/>
                <w:szCs w:val="24"/>
              </w:rPr>
            </w:pPr>
            <w:r w:rsidRPr="006D0FF7">
              <w:rPr>
                <w:sz w:val="24"/>
                <w:szCs w:val="24"/>
              </w:rPr>
              <w:t xml:space="preserve">№ 1  </w:t>
            </w:r>
          </w:p>
        </w:tc>
        <w:tc>
          <w:tcPr>
            <w:tcW w:w="2693" w:type="dxa"/>
            <w:vMerge w:val="restart"/>
          </w:tcPr>
          <w:p w:rsidR="00887605" w:rsidRPr="006D0FF7" w:rsidRDefault="00887605" w:rsidP="00887605">
            <w:pPr>
              <w:widowControl w:val="0"/>
              <w:ind w:right="-75"/>
              <w:rPr>
                <w:sz w:val="24"/>
                <w:szCs w:val="24"/>
              </w:rPr>
            </w:pPr>
            <w:r w:rsidRPr="006D0FF7">
              <w:rPr>
                <w:sz w:val="24"/>
                <w:szCs w:val="24"/>
              </w:rPr>
              <w:t>Развитие муниципальн</w:t>
            </w:r>
            <w:r w:rsidRPr="006D0FF7">
              <w:rPr>
                <w:sz w:val="24"/>
                <w:szCs w:val="24"/>
              </w:rPr>
              <w:t>о</w:t>
            </w:r>
            <w:r w:rsidRPr="006D0FF7">
              <w:rPr>
                <w:sz w:val="24"/>
                <w:szCs w:val="24"/>
              </w:rPr>
              <w:t>го управления  и мун</w:t>
            </w:r>
            <w:r w:rsidRPr="006D0FF7">
              <w:rPr>
                <w:sz w:val="24"/>
                <w:szCs w:val="24"/>
              </w:rPr>
              <w:t>и</w:t>
            </w:r>
            <w:r w:rsidRPr="006D0FF7">
              <w:rPr>
                <w:sz w:val="24"/>
                <w:szCs w:val="24"/>
              </w:rPr>
              <w:t>ципальной службы</w:t>
            </w:r>
          </w:p>
        </w:tc>
        <w:tc>
          <w:tcPr>
            <w:tcW w:w="2835" w:type="dxa"/>
          </w:tcPr>
          <w:p w:rsidR="00887605" w:rsidRPr="006D0FF7" w:rsidRDefault="00887605" w:rsidP="00887605">
            <w:pPr>
              <w:pStyle w:val="ConsPlusCell"/>
              <w:ind w:left="-33" w:right="-75"/>
              <w:rPr>
                <w:rFonts w:ascii="Times New Roman" w:hAnsi="Times New Roman" w:cs="Times New Roman"/>
                <w:sz w:val="24"/>
                <w:szCs w:val="24"/>
              </w:rPr>
            </w:pPr>
            <w:r w:rsidRPr="006D0FF7">
              <w:rPr>
                <w:rFonts w:ascii="Times New Roman" w:hAnsi="Times New Roman" w:cs="Times New Roman"/>
                <w:sz w:val="24"/>
                <w:szCs w:val="24"/>
              </w:rPr>
              <w:t>Всего,</w:t>
            </w:r>
          </w:p>
          <w:p w:rsidR="00887605" w:rsidRPr="006D0FF7" w:rsidRDefault="00887605" w:rsidP="00887605">
            <w:pPr>
              <w:pStyle w:val="ConsPlusCell"/>
              <w:ind w:left="-33" w:right="-75"/>
              <w:rPr>
                <w:rFonts w:ascii="Times New Roman" w:hAnsi="Times New Roman" w:cs="Times New Roman"/>
                <w:b/>
                <w:bCs/>
                <w:sz w:val="24"/>
                <w:szCs w:val="24"/>
              </w:rPr>
            </w:pPr>
            <w:r w:rsidRPr="006D0FF7">
              <w:rPr>
                <w:rFonts w:ascii="Times New Roman" w:hAnsi="Times New Roman" w:cs="Times New Roman"/>
                <w:sz w:val="24"/>
                <w:szCs w:val="24"/>
              </w:rPr>
              <w:t xml:space="preserve">в том числе: </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ind w:left="-75" w:right="-75"/>
              <w:jc w:val="center"/>
              <w:rPr>
                <w:sz w:val="24"/>
                <w:szCs w:val="24"/>
              </w:rPr>
            </w:pPr>
            <w:r w:rsidRPr="006D0FF7">
              <w:rPr>
                <w:sz w:val="24"/>
                <w:szCs w:val="24"/>
              </w:rPr>
              <w:t>1 406,1</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695,8</w:t>
            </w:r>
          </w:p>
        </w:tc>
        <w:tc>
          <w:tcPr>
            <w:tcW w:w="850" w:type="dxa"/>
          </w:tcPr>
          <w:p w:rsidR="00887605" w:rsidRPr="00440D2B" w:rsidRDefault="00887605" w:rsidP="00887605">
            <w:pPr>
              <w:ind w:left="-75" w:right="-75"/>
              <w:jc w:val="center"/>
              <w:rPr>
                <w:sz w:val="24"/>
                <w:szCs w:val="24"/>
              </w:rPr>
            </w:pPr>
            <w:r w:rsidRPr="00440D2B">
              <w:rPr>
                <w:sz w:val="24"/>
                <w:szCs w:val="24"/>
              </w:rPr>
              <w:t>704,0</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210"/>
          <w:tblCellSpacing w:w="5" w:type="nil"/>
        </w:trPr>
        <w:tc>
          <w:tcPr>
            <w:tcW w:w="567" w:type="dxa"/>
            <w:vMerge/>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widowControl w:val="0"/>
              <w:ind w:right="-151"/>
              <w:rPr>
                <w:sz w:val="24"/>
                <w:szCs w:val="24"/>
              </w:rPr>
            </w:pPr>
          </w:p>
        </w:tc>
        <w:tc>
          <w:tcPr>
            <w:tcW w:w="2693" w:type="dxa"/>
            <w:vMerge/>
          </w:tcPr>
          <w:p w:rsidR="00887605" w:rsidRPr="006D0FF7" w:rsidRDefault="00887605" w:rsidP="00887605">
            <w:pPr>
              <w:widowControl w:val="0"/>
              <w:ind w:right="-75"/>
              <w:rPr>
                <w:sz w:val="24"/>
                <w:szCs w:val="24"/>
              </w:rPr>
            </w:pPr>
          </w:p>
        </w:tc>
        <w:tc>
          <w:tcPr>
            <w:tcW w:w="2835" w:type="dxa"/>
          </w:tcPr>
          <w:p w:rsidR="00887605" w:rsidRPr="006D0FF7" w:rsidRDefault="00887605" w:rsidP="00887605">
            <w:pPr>
              <w:widowControl w:val="0"/>
              <w:ind w:left="-33" w:right="-75"/>
              <w:rPr>
                <w:sz w:val="24"/>
                <w:szCs w:val="24"/>
              </w:rPr>
            </w:pPr>
            <w:r w:rsidRPr="006D0FF7">
              <w:rPr>
                <w:sz w:val="24"/>
                <w:szCs w:val="24"/>
              </w:rPr>
              <w:t xml:space="preserve">Сектор   </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ind w:left="-75" w:right="-75"/>
              <w:jc w:val="center"/>
              <w:rPr>
                <w:sz w:val="24"/>
                <w:szCs w:val="24"/>
              </w:rPr>
            </w:pPr>
            <w:r w:rsidRPr="006D0FF7">
              <w:rPr>
                <w:sz w:val="24"/>
                <w:szCs w:val="24"/>
              </w:rPr>
              <w:t>1 406,1</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695,8</w:t>
            </w:r>
          </w:p>
        </w:tc>
        <w:tc>
          <w:tcPr>
            <w:tcW w:w="850" w:type="dxa"/>
          </w:tcPr>
          <w:p w:rsidR="00887605" w:rsidRPr="00440D2B" w:rsidRDefault="00887605" w:rsidP="00887605">
            <w:pPr>
              <w:ind w:left="-75" w:right="-75"/>
              <w:jc w:val="center"/>
              <w:rPr>
                <w:sz w:val="24"/>
                <w:szCs w:val="24"/>
              </w:rPr>
            </w:pPr>
            <w:r w:rsidRPr="00440D2B">
              <w:rPr>
                <w:sz w:val="24"/>
                <w:szCs w:val="24"/>
              </w:rPr>
              <w:t>704,0</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p>
        </w:tc>
      </w:tr>
      <w:tr w:rsidR="00887605" w:rsidRPr="00D50737">
        <w:trPr>
          <w:trHeight w:val="995"/>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2.1.</w:t>
            </w:r>
          </w:p>
        </w:tc>
        <w:tc>
          <w:tcPr>
            <w:tcW w:w="993" w:type="dxa"/>
          </w:tcPr>
          <w:p w:rsidR="00887605" w:rsidRPr="006D0FF7" w:rsidRDefault="00887605" w:rsidP="00887605">
            <w:pPr>
              <w:widowControl w:val="0"/>
              <w:ind w:right="-151"/>
              <w:rPr>
                <w:sz w:val="24"/>
                <w:szCs w:val="24"/>
              </w:rPr>
            </w:pPr>
            <w:r w:rsidRPr="006D0FF7">
              <w:rPr>
                <w:sz w:val="24"/>
                <w:szCs w:val="24"/>
              </w:rPr>
              <w:t>Осно</w:t>
            </w:r>
            <w:r w:rsidRPr="006D0FF7">
              <w:rPr>
                <w:sz w:val="24"/>
                <w:szCs w:val="24"/>
              </w:rPr>
              <w:t>в</w:t>
            </w:r>
            <w:r w:rsidRPr="006D0FF7">
              <w:rPr>
                <w:sz w:val="24"/>
                <w:szCs w:val="24"/>
              </w:rPr>
              <w:t>ное</w:t>
            </w:r>
          </w:p>
          <w:p w:rsidR="00887605" w:rsidRPr="006D0FF7" w:rsidRDefault="00887605" w:rsidP="00887605">
            <w:pPr>
              <w:widowControl w:val="0"/>
              <w:ind w:right="-151"/>
              <w:rPr>
                <w:sz w:val="24"/>
                <w:szCs w:val="24"/>
              </w:rPr>
            </w:pPr>
            <w:r w:rsidRPr="006D0FF7">
              <w:rPr>
                <w:sz w:val="24"/>
                <w:szCs w:val="24"/>
              </w:rPr>
              <w:t>меропр</w:t>
            </w:r>
            <w:r w:rsidRPr="006D0FF7">
              <w:rPr>
                <w:sz w:val="24"/>
                <w:szCs w:val="24"/>
              </w:rPr>
              <w:t>и</w:t>
            </w:r>
            <w:r w:rsidRPr="006D0FF7">
              <w:rPr>
                <w:sz w:val="24"/>
                <w:szCs w:val="24"/>
              </w:rPr>
              <w:t xml:space="preserve">ятие  </w:t>
            </w:r>
          </w:p>
        </w:tc>
        <w:tc>
          <w:tcPr>
            <w:tcW w:w="2693" w:type="dxa"/>
          </w:tcPr>
          <w:p w:rsidR="00887605" w:rsidRPr="006D0FF7" w:rsidRDefault="00887605" w:rsidP="00887605">
            <w:pPr>
              <w:widowControl w:val="0"/>
              <w:autoSpaceDE w:val="0"/>
              <w:autoSpaceDN w:val="0"/>
              <w:adjustRightInd w:val="0"/>
              <w:ind w:right="-75"/>
              <w:outlineLvl w:val="3"/>
              <w:rPr>
                <w:sz w:val="24"/>
                <w:szCs w:val="24"/>
              </w:rPr>
            </w:pPr>
            <w:r w:rsidRPr="006D0FF7">
              <w:rPr>
                <w:sz w:val="24"/>
                <w:szCs w:val="24"/>
              </w:rPr>
              <w:t>Совершенствование пр</w:t>
            </w:r>
            <w:r w:rsidRPr="006D0FF7">
              <w:rPr>
                <w:sz w:val="24"/>
                <w:szCs w:val="24"/>
              </w:rPr>
              <w:t>а</w:t>
            </w:r>
            <w:r w:rsidRPr="006D0FF7">
              <w:rPr>
                <w:sz w:val="24"/>
                <w:szCs w:val="24"/>
              </w:rPr>
              <w:t>вовых и организацио</w:t>
            </w:r>
            <w:r w:rsidRPr="006D0FF7">
              <w:rPr>
                <w:sz w:val="24"/>
                <w:szCs w:val="24"/>
              </w:rPr>
              <w:t>н</w:t>
            </w:r>
            <w:r w:rsidRPr="006D0FF7">
              <w:rPr>
                <w:sz w:val="24"/>
                <w:szCs w:val="24"/>
              </w:rPr>
              <w:t>ных основ муниципал</w:t>
            </w:r>
            <w:r w:rsidRPr="006D0FF7">
              <w:rPr>
                <w:sz w:val="24"/>
                <w:szCs w:val="24"/>
              </w:rPr>
              <w:t>ь</w:t>
            </w:r>
            <w:r w:rsidRPr="006D0FF7">
              <w:rPr>
                <w:sz w:val="24"/>
                <w:szCs w:val="24"/>
              </w:rPr>
              <w:t>ной службы в городе Новошахтинске</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68"/>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2.1.1.</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Совершенствование м</w:t>
            </w:r>
            <w:r w:rsidRPr="006D0FF7">
              <w:rPr>
                <w:sz w:val="24"/>
                <w:szCs w:val="24"/>
              </w:rPr>
              <w:t>е</w:t>
            </w:r>
            <w:r w:rsidRPr="006D0FF7">
              <w:rPr>
                <w:sz w:val="24"/>
                <w:szCs w:val="24"/>
              </w:rPr>
              <w:t>тодологии разработки должностных инстру</w:t>
            </w:r>
            <w:r w:rsidRPr="006D0FF7">
              <w:rPr>
                <w:sz w:val="24"/>
                <w:szCs w:val="24"/>
              </w:rPr>
              <w:t>к</w:t>
            </w:r>
            <w:r w:rsidRPr="006D0FF7">
              <w:rPr>
                <w:sz w:val="24"/>
                <w:szCs w:val="24"/>
              </w:rPr>
              <w:t>ций</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2.1.2.</w:t>
            </w:r>
          </w:p>
        </w:tc>
        <w:tc>
          <w:tcPr>
            <w:tcW w:w="993" w:type="dxa"/>
          </w:tcPr>
          <w:p w:rsidR="00887605" w:rsidRPr="006D0FF7" w:rsidRDefault="00887605" w:rsidP="00887605">
            <w:pPr>
              <w:pStyle w:val="ConsPlusCell"/>
              <w:ind w:right="-151"/>
              <w:rPr>
                <w:rFonts w:ascii="Times New Roman" w:hAnsi="Times New Roman" w:cs="Times New Roman"/>
                <w:sz w:val="24"/>
                <w:szCs w:val="24"/>
              </w:rPr>
            </w:pPr>
            <w:r w:rsidRPr="006D0FF7">
              <w:rPr>
                <w:rFonts w:ascii="Times New Roman" w:hAnsi="Times New Roman" w:cs="Times New Roman"/>
                <w:sz w:val="24"/>
                <w:szCs w:val="24"/>
              </w:rPr>
              <w:t>Мер</w:t>
            </w:r>
            <w:r w:rsidRPr="006D0FF7">
              <w:rPr>
                <w:rFonts w:ascii="Times New Roman" w:hAnsi="Times New Roman" w:cs="Times New Roman"/>
                <w:sz w:val="24"/>
                <w:szCs w:val="24"/>
              </w:rPr>
              <w:t>о</w:t>
            </w:r>
            <w:r w:rsidRPr="006D0FF7">
              <w:rPr>
                <w:rFonts w:ascii="Times New Roman" w:hAnsi="Times New Roman" w:cs="Times New Roman"/>
                <w:sz w:val="24"/>
                <w:szCs w:val="24"/>
              </w:rPr>
              <w:t>приятие</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Разработка проектов м</w:t>
            </w:r>
            <w:r w:rsidRPr="006D0FF7">
              <w:rPr>
                <w:sz w:val="24"/>
                <w:szCs w:val="24"/>
              </w:rPr>
              <w:t>у</w:t>
            </w:r>
            <w:r w:rsidRPr="006D0FF7">
              <w:rPr>
                <w:sz w:val="24"/>
                <w:szCs w:val="24"/>
              </w:rPr>
              <w:t>ниципальных правовых актов по вопросам мун</w:t>
            </w:r>
            <w:r w:rsidRPr="006D0FF7">
              <w:rPr>
                <w:sz w:val="24"/>
                <w:szCs w:val="24"/>
              </w:rPr>
              <w:t>и</w:t>
            </w:r>
            <w:r w:rsidRPr="006D0FF7">
              <w:rPr>
                <w:sz w:val="24"/>
                <w:szCs w:val="24"/>
              </w:rPr>
              <w:t>ципальной службы в с</w:t>
            </w:r>
            <w:r w:rsidRPr="006D0FF7">
              <w:rPr>
                <w:sz w:val="24"/>
                <w:szCs w:val="24"/>
              </w:rPr>
              <w:t>о</w:t>
            </w:r>
            <w:r w:rsidRPr="006D0FF7">
              <w:rPr>
                <w:sz w:val="24"/>
                <w:szCs w:val="24"/>
              </w:rPr>
              <w:t>ответствии с законод</w:t>
            </w:r>
            <w:r w:rsidRPr="006D0FF7">
              <w:rPr>
                <w:sz w:val="24"/>
                <w:szCs w:val="24"/>
              </w:rPr>
              <w:t>а</w:t>
            </w:r>
            <w:r w:rsidRPr="006D0FF7">
              <w:rPr>
                <w:sz w:val="24"/>
                <w:szCs w:val="24"/>
              </w:rPr>
              <w:t>тельством Российской Федерации и приведение муниципальных прав</w:t>
            </w:r>
            <w:r w:rsidRPr="006D0FF7">
              <w:rPr>
                <w:sz w:val="24"/>
                <w:szCs w:val="24"/>
              </w:rPr>
              <w:t>о</w:t>
            </w:r>
            <w:r w:rsidRPr="006D0FF7">
              <w:rPr>
                <w:sz w:val="24"/>
                <w:szCs w:val="24"/>
              </w:rPr>
              <w:t>вых актов в соответствие с законодательством Российской Федерации</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262"/>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2.2.</w:t>
            </w:r>
          </w:p>
        </w:tc>
        <w:tc>
          <w:tcPr>
            <w:tcW w:w="993" w:type="dxa"/>
          </w:tcPr>
          <w:p w:rsidR="00887605" w:rsidRPr="006D0FF7" w:rsidRDefault="00887605" w:rsidP="00887605">
            <w:pPr>
              <w:pStyle w:val="ConsPlusCell"/>
              <w:ind w:right="-151"/>
              <w:rPr>
                <w:rFonts w:ascii="Times New Roman" w:hAnsi="Times New Roman" w:cs="Times New Roman"/>
                <w:sz w:val="24"/>
                <w:szCs w:val="24"/>
              </w:rPr>
            </w:pPr>
            <w:r w:rsidRPr="006D0FF7">
              <w:rPr>
                <w:rFonts w:ascii="Times New Roman" w:hAnsi="Times New Roman" w:cs="Times New Roman"/>
                <w:sz w:val="24"/>
                <w:szCs w:val="24"/>
              </w:rPr>
              <w:t>Осно</w:t>
            </w:r>
            <w:r w:rsidRPr="006D0FF7">
              <w:rPr>
                <w:rFonts w:ascii="Times New Roman" w:hAnsi="Times New Roman" w:cs="Times New Roman"/>
                <w:sz w:val="24"/>
                <w:szCs w:val="24"/>
              </w:rPr>
              <w:t>в</w:t>
            </w:r>
            <w:r w:rsidRPr="006D0FF7">
              <w:rPr>
                <w:rFonts w:ascii="Times New Roman" w:hAnsi="Times New Roman" w:cs="Times New Roman"/>
                <w:sz w:val="24"/>
                <w:szCs w:val="24"/>
              </w:rPr>
              <w:t>ное</w:t>
            </w:r>
          </w:p>
          <w:p w:rsidR="00887605" w:rsidRPr="006D0FF7" w:rsidRDefault="00887605" w:rsidP="00887605">
            <w:pPr>
              <w:pStyle w:val="ConsPlusCell"/>
              <w:ind w:right="-151"/>
              <w:rPr>
                <w:rFonts w:ascii="Times New Roman" w:hAnsi="Times New Roman" w:cs="Times New Roman"/>
                <w:sz w:val="24"/>
                <w:szCs w:val="24"/>
              </w:rPr>
            </w:pPr>
            <w:r w:rsidRPr="006D0FF7">
              <w:rPr>
                <w:rFonts w:ascii="Times New Roman" w:hAnsi="Times New Roman" w:cs="Times New Roman"/>
                <w:sz w:val="24"/>
                <w:szCs w:val="24"/>
              </w:rPr>
              <w:t>меропр</w:t>
            </w:r>
            <w:r w:rsidRPr="006D0FF7">
              <w:rPr>
                <w:rFonts w:ascii="Times New Roman" w:hAnsi="Times New Roman" w:cs="Times New Roman"/>
                <w:sz w:val="24"/>
                <w:szCs w:val="24"/>
              </w:rPr>
              <w:t>и</w:t>
            </w:r>
            <w:r w:rsidRPr="006D0FF7">
              <w:rPr>
                <w:rFonts w:ascii="Times New Roman" w:hAnsi="Times New Roman" w:cs="Times New Roman"/>
                <w:sz w:val="24"/>
                <w:szCs w:val="24"/>
              </w:rPr>
              <w:t>ятие</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Повышение эффекти</w:t>
            </w:r>
            <w:r w:rsidRPr="006D0FF7">
              <w:rPr>
                <w:sz w:val="24"/>
                <w:szCs w:val="24"/>
              </w:rPr>
              <w:t>в</w:t>
            </w:r>
            <w:r w:rsidRPr="006D0FF7">
              <w:rPr>
                <w:sz w:val="24"/>
                <w:szCs w:val="24"/>
              </w:rPr>
              <w:t>ности деятельности А</w:t>
            </w:r>
            <w:r w:rsidRPr="006D0FF7">
              <w:rPr>
                <w:sz w:val="24"/>
                <w:szCs w:val="24"/>
              </w:rPr>
              <w:t>д</w:t>
            </w:r>
            <w:r w:rsidRPr="006D0FF7">
              <w:rPr>
                <w:sz w:val="24"/>
                <w:szCs w:val="24"/>
              </w:rPr>
              <w:t>министрации города в области муниципального управления</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2.2.1.</w:t>
            </w:r>
          </w:p>
        </w:tc>
        <w:tc>
          <w:tcPr>
            <w:tcW w:w="993" w:type="dxa"/>
          </w:tcPr>
          <w:p w:rsidR="00887605" w:rsidRPr="006D0FF7" w:rsidRDefault="00887605" w:rsidP="00887605">
            <w:pPr>
              <w:widowControl w:val="0"/>
              <w:ind w:right="-151"/>
              <w:rPr>
                <w:sz w:val="24"/>
                <w:szCs w:val="24"/>
                <w:lang w:val="en-US"/>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Планирование работы Администрации города и профессиональной сл</w:t>
            </w:r>
            <w:r w:rsidRPr="006D0FF7">
              <w:rPr>
                <w:sz w:val="24"/>
                <w:szCs w:val="24"/>
              </w:rPr>
              <w:t>у</w:t>
            </w:r>
            <w:r w:rsidRPr="006D0FF7">
              <w:rPr>
                <w:sz w:val="24"/>
                <w:szCs w:val="24"/>
              </w:rPr>
              <w:t>жебной деятельности муниципальных служ</w:t>
            </w:r>
            <w:r w:rsidRPr="006D0FF7">
              <w:rPr>
                <w:sz w:val="24"/>
                <w:szCs w:val="24"/>
              </w:rPr>
              <w:t>а</w:t>
            </w:r>
            <w:r w:rsidRPr="006D0FF7">
              <w:rPr>
                <w:sz w:val="24"/>
                <w:szCs w:val="24"/>
              </w:rPr>
              <w:t>щих</w:t>
            </w:r>
          </w:p>
        </w:tc>
        <w:tc>
          <w:tcPr>
            <w:tcW w:w="2835" w:type="dxa"/>
          </w:tcPr>
          <w:p w:rsidR="00887605" w:rsidRPr="006D0FF7" w:rsidRDefault="00887605" w:rsidP="00887605">
            <w:pPr>
              <w:pStyle w:val="ConsPlusCell"/>
              <w:ind w:right="-75"/>
              <w:rPr>
                <w:rFonts w:ascii="Times New Roman" w:hAnsi="Times New Roman" w:cs="Times New Roman"/>
                <w:b/>
                <w:bCs/>
                <w:sz w:val="24"/>
                <w:szCs w:val="24"/>
              </w:rPr>
            </w:pPr>
            <w:r w:rsidRPr="006D0FF7">
              <w:rPr>
                <w:rFonts w:ascii="Times New Roman" w:hAnsi="Times New Roman" w:cs="Times New Roman"/>
                <w:sz w:val="24"/>
                <w:szCs w:val="24"/>
              </w:rPr>
              <w:t>Общий отдел Админ</w:t>
            </w:r>
            <w:r w:rsidRPr="006D0FF7">
              <w:rPr>
                <w:rFonts w:ascii="Times New Roman" w:hAnsi="Times New Roman" w:cs="Times New Roman"/>
                <w:sz w:val="24"/>
                <w:szCs w:val="24"/>
              </w:rPr>
              <w:t>и</w:t>
            </w:r>
            <w:r w:rsidRPr="006D0FF7">
              <w:rPr>
                <w:rFonts w:ascii="Times New Roman" w:hAnsi="Times New Roman" w:cs="Times New Roman"/>
                <w:sz w:val="24"/>
                <w:szCs w:val="24"/>
              </w:rPr>
              <w:t>страции города, структу</w:t>
            </w:r>
            <w:r w:rsidRPr="006D0FF7">
              <w:rPr>
                <w:rFonts w:ascii="Times New Roman" w:hAnsi="Times New Roman" w:cs="Times New Roman"/>
                <w:sz w:val="24"/>
                <w:szCs w:val="24"/>
              </w:rPr>
              <w:t>р</w:t>
            </w:r>
            <w:r w:rsidRPr="006D0FF7">
              <w:rPr>
                <w:rFonts w:ascii="Times New Roman" w:hAnsi="Times New Roman" w:cs="Times New Roman"/>
                <w:sz w:val="24"/>
                <w:szCs w:val="24"/>
              </w:rPr>
              <w:t>ные подразделения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Ф</w:t>
            </w:r>
            <w:r w:rsidRPr="006D0FF7">
              <w:rPr>
                <w:rFonts w:ascii="Times New Roman" w:hAnsi="Times New Roman" w:cs="Times New Roman"/>
                <w:sz w:val="24"/>
                <w:szCs w:val="24"/>
              </w:rPr>
              <w:t>и</w:t>
            </w:r>
            <w:r w:rsidRPr="006D0FF7">
              <w:rPr>
                <w:rFonts w:ascii="Times New Roman" w:hAnsi="Times New Roman" w:cs="Times New Roman"/>
                <w:sz w:val="24"/>
                <w:szCs w:val="24"/>
              </w:rPr>
              <w:t>нуправление, КУИ, Управление образования, Отдел культуры,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177"/>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2.2.2.</w:t>
            </w:r>
          </w:p>
        </w:tc>
        <w:tc>
          <w:tcPr>
            <w:tcW w:w="993" w:type="dxa"/>
          </w:tcPr>
          <w:p w:rsidR="00887605" w:rsidRPr="006D0FF7" w:rsidRDefault="00887605" w:rsidP="00887605">
            <w:pPr>
              <w:widowControl w:val="0"/>
              <w:ind w:right="-151"/>
              <w:rPr>
                <w:sz w:val="24"/>
                <w:szCs w:val="24"/>
                <w:lang w:val="en-US"/>
              </w:rPr>
            </w:pPr>
            <w:r w:rsidRPr="006D0FF7">
              <w:rPr>
                <w:sz w:val="24"/>
                <w:szCs w:val="24"/>
              </w:rPr>
              <w:t>Мер</w:t>
            </w:r>
            <w:r w:rsidRPr="006D0FF7">
              <w:rPr>
                <w:sz w:val="24"/>
                <w:szCs w:val="24"/>
              </w:rPr>
              <w:t>о</w:t>
            </w:r>
            <w:r w:rsidRPr="006D0FF7">
              <w:rPr>
                <w:sz w:val="24"/>
                <w:szCs w:val="24"/>
              </w:rPr>
              <w:t xml:space="preserve">приятие </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Организация опросов муниципальных служ</w:t>
            </w:r>
            <w:r w:rsidRPr="006D0FF7">
              <w:rPr>
                <w:sz w:val="24"/>
                <w:szCs w:val="24"/>
              </w:rPr>
              <w:t>а</w:t>
            </w:r>
            <w:r w:rsidRPr="006D0FF7">
              <w:rPr>
                <w:sz w:val="24"/>
                <w:szCs w:val="24"/>
              </w:rPr>
              <w:t>щих на предмет оценки удовлетворенности м</w:t>
            </w:r>
            <w:r w:rsidRPr="006D0FF7">
              <w:rPr>
                <w:sz w:val="24"/>
                <w:szCs w:val="24"/>
              </w:rPr>
              <w:t>у</w:t>
            </w:r>
            <w:r w:rsidRPr="006D0FF7">
              <w:rPr>
                <w:sz w:val="24"/>
                <w:szCs w:val="24"/>
              </w:rPr>
              <w:t>ниципальных служащих условиями и результат</w:t>
            </w:r>
            <w:r w:rsidRPr="006D0FF7">
              <w:rPr>
                <w:sz w:val="24"/>
                <w:szCs w:val="24"/>
              </w:rPr>
              <w:t>а</w:t>
            </w:r>
            <w:r w:rsidRPr="006D0FF7">
              <w:rPr>
                <w:sz w:val="24"/>
                <w:szCs w:val="24"/>
              </w:rPr>
              <w:t>ми своей работы, м</w:t>
            </w:r>
            <w:r w:rsidRPr="006D0FF7">
              <w:rPr>
                <w:sz w:val="24"/>
                <w:szCs w:val="24"/>
              </w:rPr>
              <w:t>о</w:t>
            </w:r>
            <w:r w:rsidRPr="006D0FF7">
              <w:rPr>
                <w:sz w:val="24"/>
                <w:szCs w:val="24"/>
              </w:rPr>
              <w:t>рально-психологическим климатом в коллективе</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2.3.</w:t>
            </w:r>
          </w:p>
        </w:tc>
        <w:tc>
          <w:tcPr>
            <w:tcW w:w="993" w:type="dxa"/>
          </w:tcPr>
          <w:p w:rsidR="00887605" w:rsidRPr="006D0FF7" w:rsidRDefault="00887605" w:rsidP="00887605">
            <w:pPr>
              <w:widowControl w:val="0"/>
              <w:ind w:right="-151"/>
              <w:rPr>
                <w:sz w:val="24"/>
                <w:szCs w:val="24"/>
              </w:rPr>
            </w:pPr>
            <w:r w:rsidRPr="006D0FF7">
              <w:rPr>
                <w:sz w:val="24"/>
                <w:szCs w:val="24"/>
              </w:rPr>
              <w:t>Осно</w:t>
            </w:r>
            <w:r w:rsidRPr="006D0FF7">
              <w:rPr>
                <w:sz w:val="24"/>
                <w:szCs w:val="24"/>
              </w:rPr>
              <w:t>в</w:t>
            </w:r>
            <w:r w:rsidRPr="006D0FF7">
              <w:rPr>
                <w:sz w:val="24"/>
                <w:szCs w:val="24"/>
              </w:rPr>
              <w:t xml:space="preserve">ное </w:t>
            </w:r>
          </w:p>
          <w:p w:rsidR="00887605" w:rsidRPr="006D0FF7" w:rsidRDefault="00887605" w:rsidP="00887605">
            <w:pPr>
              <w:widowControl w:val="0"/>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Оценка деятельности Администрации города и муниципальных служ</w:t>
            </w:r>
            <w:r w:rsidRPr="006D0FF7">
              <w:rPr>
                <w:rFonts w:ascii="Times New Roman" w:hAnsi="Times New Roman" w:cs="Times New Roman"/>
                <w:sz w:val="24"/>
                <w:szCs w:val="24"/>
              </w:rPr>
              <w:t>а</w:t>
            </w:r>
            <w:r w:rsidRPr="006D0FF7">
              <w:rPr>
                <w:rFonts w:ascii="Times New Roman" w:hAnsi="Times New Roman" w:cs="Times New Roman"/>
                <w:sz w:val="24"/>
                <w:szCs w:val="24"/>
              </w:rPr>
              <w:t>щих</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660"/>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2.3.1.</w:t>
            </w:r>
          </w:p>
          <w:p w:rsidR="00887605" w:rsidRPr="006D0FF7" w:rsidRDefault="00887605" w:rsidP="00887605">
            <w:pPr>
              <w:widowControl w:val="0"/>
              <w:ind w:left="-75" w:right="-133"/>
              <w:jc w:val="center"/>
              <w:rPr>
                <w:sz w:val="24"/>
                <w:szCs w:val="24"/>
              </w:rPr>
            </w:pPr>
          </w:p>
          <w:p w:rsidR="00887605" w:rsidRPr="006D0FF7" w:rsidRDefault="00887605" w:rsidP="00887605">
            <w:pPr>
              <w:widowControl w:val="0"/>
              <w:ind w:left="-75" w:right="-133"/>
              <w:jc w:val="center"/>
              <w:rPr>
                <w:sz w:val="24"/>
                <w:szCs w:val="24"/>
              </w:rPr>
            </w:pPr>
          </w:p>
        </w:tc>
        <w:tc>
          <w:tcPr>
            <w:tcW w:w="993" w:type="dxa"/>
          </w:tcPr>
          <w:p w:rsidR="00887605" w:rsidRPr="006D0FF7" w:rsidRDefault="00887605" w:rsidP="00887605">
            <w:pPr>
              <w:pStyle w:val="ConsPlusNonformat"/>
              <w:suppressAutoHyphens w:val="0"/>
              <w:ind w:right="-151"/>
              <w:rPr>
                <w:rFonts w:ascii="Times New Roman" w:hAnsi="Times New Roman" w:cs="Times New Roman"/>
                <w:sz w:val="24"/>
                <w:szCs w:val="24"/>
              </w:rPr>
            </w:pPr>
            <w:r w:rsidRPr="006D0FF7">
              <w:rPr>
                <w:rFonts w:ascii="Times New Roman" w:hAnsi="Times New Roman" w:cs="Times New Roman"/>
                <w:sz w:val="24"/>
                <w:szCs w:val="24"/>
              </w:rPr>
              <w:t>Мер</w:t>
            </w:r>
            <w:r w:rsidRPr="006D0FF7">
              <w:rPr>
                <w:rFonts w:ascii="Times New Roman" w:hAnsi="Times New Roman" w:cs="Times New Roman"/>
                <w:sz w:val="24"/>
                <w:szCs w:val="24"/>
              </w:rPr>
              <w:t>о</w:t>
            </w:r>
            <w:r w:rsidRPr="006D0FF7">
              <w:rPr>
                <w:rFonts w:ascii="Times New Roman" w:hAnsi="Times New Roman" w:cs="Times New Roman"/>
                <w:sz w:val="24"/>
                <w:szCs w:val="24"/>
              </w:rPr>
              <w:t>приятие</w:t>
            </w:r>
          </w:p>
        </w:tc>
        <w:tc>
          <w:tcPr>
            <w:tcW w:w="2693" w:type="dxa"/>
          </w:tcPr>
          <w:p w:rsidR="00887605" w:rsidRPr="006D0FF7" w:rsidRDefault="00887605" w:rsidP="00887605">
            <w:pPr>
              <w:pStyle w:val="ConsPlusNonformat"/>
              <w:suppressAutoHyphens w:val="0"/>
              <w:ind w:right="-75"/>
              <w:rPr>
                <w:rFonts w:ascii="Times New Roman" w:hAnsi="Times New Roman" w:cs="Times New Roman"/>
                <w:sz w:val="24"/>
                <w:szCs w:val="24"/>
              </w:rPr>
            </w:pPr>
            <w:r w:rsidRPr="006D0FF7">
              <w:rPr>
                <w:rFonts w:ascii="Times New Roman" w:hAnsi="Times New Roman" w:cs="Times New Roman"/>
                <w:sz w:val="24"/>
                <w:szCs w:val="24"/>
              </w:rPr>
              <w:t>Разработка и включение в должностные инстру</w:t>
            </w:r>
            <w:r w:rsidRPr="006D0FF7">
              <w:rPr>
                <w:rFonts w:ascii="Times New Roman" w:hAnsi="Times New Roman" w:cs="Times New Roman"/>
                <w:sz w:val="24"/>
                <w:szCs w:val="24"/>
              </w:rPr>
              <w:t>к</w:t>
            </w:r>
            <w:r w:rsidRPr="006D0FF7">
              <w:rPr>
                <w:rFonts w:ascii="Times New Roman" w:hAnsi="Times New Roman" w:cs="Times New Roman"/>
                <w:sz w:val="24"/>
                <w:szCs w:val="24"/>
              </w:rPr>
              <w:t>ции муниципальных служащих показателей результативности пр</w:t>
            </w:r>
            <w:r w:rsidRPr="006D0FF7">
              <w:rPr>
                <w:rFonts w:ascii="Times New Roman" w:hAnsi="Times New Roman" w:cs="Times New Roman"/>
                <w:sz w:val="24"/>
                <w:szCs w:val="24"/>
              </w:rPr>
              <w:t>о</w:t>
            </w:r>
            <w:r w:rsidRPr="006D0FF7">
              <w:rPr>
                <w:rFonts w:ascii="Times New Roman" w:hAnsi="Times New Roman" w:cs="Times New Roman"/>
                <w:sz w:val="24"/>
                <w:szCs w:val="24"/>
              </w:rPr>
              <w:t>фессиональной служе</w:t>
            </w:r>
            <w:r w:rsidRPr="006D0FF7">
              <w:rPr>
                <w:rFonts w:ascii="Times New Roman" w:hAnsi="Times New Roman" w:cs="Times New Roman"/>
                <w:sz w:val="24"/>
                <w:szCs w:val="24"/>
              </w:rPr>
              <w:t>б</w:t>
            </w:r>
            <w:r w:rsidRPr="006D0FF7">
              <w:rPr>
                <w:rFonts w:ascii="Times New Roman" w:hAnsi="Times New Roman" w:cs="Times New Roman"/>
                <w:sz w:val="24"/>
                <w:szCs w:val="24"/>
              </w:rPr>
              <w:t>ной деятельности</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660"/>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2.3.2.</w:t>
            </w:r>
          </w:p>
        </w:tc>
        <w:tc>
          <w:tcPr>
            <w:tcW w:w="993" w:type="dxa"/>
          </w:tcPr>
          <w:p w:rsidR="00887605" w:rsidRPr="006D0FF7" w:rsidRDefault="00887605" w:rsidP="00887605">
            <w:pPr>
              <w:pStyle w:val="ConsPlusNonformat"/>
              <w:suppressAutoHyphens w:val="0"/>
              <w:ind w:right="-151"/>
              <w:rPr>
                <w:rFonts w:ascii="Times New Roman" w:hAnsi="Times New Roman" w:cs="Times New Roman"/>
                <w:sz w:val="24"/>
                <w:szCs w:val="24"/>
              </w:rPr>
            </w:pPr>
            <w:r w:rsidRPr="006D0FF7">
              <w:rPr>
                <w:rFonts w:ascii="Times New Roman" w:hAnsi="Times New Roman" w:cs="Times New Roman"/>
                <w:sz w:val="24"/>
                <w:szCs w:val="24"/>
              </w:rPr>
              <w:t>Мер</w:t>
            </w:r>
            <w:r w:rsidRPr="006D0FF7">
              <w:rPr>
                <w:rFonts w:ascii="Times New Roman" w:hAnsi="Times New Roman" w:cs="Times New Roman"/>
                <w:sz w:val="24"/>
                <w:szCs w:val="24"/>
              </w:rPr>
              <w:t>о</w:t>
            </w:r>
            <w:r w:rsidRPr="006D0FF7">
              <w:rPr>
                <w:rFonts w:ascii="Times New Roman" w:hAnsi="Times New Roman" w:cs="Times New Roman"/>
                <w:sz w:val="24"/>
                <w:szCs w:val="24"/>
              </w:rPr>
              <w:t>приятие</w:t>
            </w:r>
          </w:p>
        </w:tc>
        <w:tc>
          <w:tcPr>
            <w:tcW w:w="2693" w:type="dxa"/>
          </w:tcPr>
          <w:p w:rsidR="00887605" w:rsidRPr="006D0FF7" w:rsidRDefault="00887605" w:rsidP="00887605">
            <w:pPr>
              <w:pStyle w:val="ConsPlusNonformat"/>
              <w:suppressAutoHyphens w:val="0"/>
              <w:ind w:right="-75"/>
              <w:rPr>
                <w:rFonts w:ascii="Times New Roman" w:hAnsi="Times New Roman" w:cs="Times New Roman"/>
                <w:sz w:val="24"/>
                <w:szCs w:val="24"/>
              </w:rPr>
            </w:pPr>
            <w:r w:rsidRPr="006D0FF7">
              <w:rPr>
                <w:rFonts w:ascii="Times New Roman" w:hAnsi="Times New Roman" w:cs="Times New Roman"/>
                <w:sz w:val="24"/>
                <w:szCs w:val="24"/>
              </w:rPr>
              <w:t>Совершенствование процедуры оценки пр</w:t>
            </w:r>
            <w:r w:rsidRPr="006D0FF7">
              <w:rPr>
                <w:rFonts w:ascii="Times New Roman" w:hAnsi="Times New Roman" w:cs="Times New Roman"/>
                <w:sz w:val="24"/>
                <w:szCs w:val="24"/>
              </w:rPr>
              <w:t>о</w:t>
            </w:r>
            <w:r w:rsidRPr="006D0FF7">
              <w:rPr>
                <w:rFonts w:ascii="Times New Roman" w:hAnsi="Times New Roman" w:cs="Times New Roman"/>
                <w:sz w:val="24"/>
                <w:szCs w:val="24"/>
              </w:rPr>
              <w:t>фессиональных знаний муниципальных служ</w:t>
            </w:r>
            <w:r w:rsidRPr="006D0FF7">
              <w:rPr>
                <w:rFonts w:ascii="Times New Roman" w:hAnsi="Times New Roman" w:cs="Times New Roman"/>
                <w:sz w:val="24"/>
                <w:szCs w:val="24"/>
              </w:rPr>
              <w:t>а</w:t>
            </w:r>
            <w:r w:rsidRPr="006D0FF7">
              <w:rPr>
                <w:rFonts w:ascii="Times New Roman" w:hAnsi="Times New Roman" w:cs="Times New Roman"/>
                <w:sz w:val="24"/>
                <w:szCs w:val="24"/>
              </w:rPr>
              <w:t>щих с использованием метода тестирования</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2.4.</w:t>
            </w:r>
          </w:p>
        </w:tc>
        <w:tc>
          <w:tcPr>
            <w:tcW w:w="993" w:type="dxa"/>
          </w:tcPr>
          <w:p w:rsidR="00887605" w:rsidRPr="006D0FF7" w:rsidRDefault="00887605" w:rsidP="00887605">
            <w:pPr>
              <w:widowControl w:val="0"/>
              <w:ind w:right="-151"/>
              <w:rPr>
                <w:sz w:val="24"/>
                <w:szCs w:val="24"/>
              </w:rPr>
            </w:pPr>
            <w:r w:rsidRPr="006D0FF7">
              <w:rPr>
                <w:sz w:val="24"/>
                <w:szCs w:val="24"/>
              </w:rPr>
              <w:t>Осно</w:t>
            </w:r>
            <w:r w:rsidRPr="006D0FF7">
              <w:rPr>
                <w:sz w:val="24"/>
                <w:szCs w:val="24"/>
              </w:rPr>
              <w:t>в</w:t>
            </w:r>
            <w:r w:rsidRPr="006D0FF7">
              <w:rPr>
                <w:sz w:val="24"/>
                <w:szCs w:val="24"/>
              </w:rPr>
              <w:t>ное</w:t>
            </w:r>
          </w:p>
          <w:p w:rsidR="00887605" w:rsidRPr="006D0FF7" w:rsidRDefault="00887605" w:rsidP="00887605">
            <w:pPr>
              <w:widowControl w:val="0"/>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tcPr>
          <w:p w:rsidR="00887605" w:rsidRPr="006D0FF7" w:rsidRDefault="00887605" w:rsidP="00887605">
            <w:pPr>
              <w:widowControl w:val="0"/>
              <w:ind w:right="-75"/>
              <w:rPr>
                <w:sz w:val="24"/>
                <w:szCs w:val="24"/>
              </w:rPr>
            </w:pPr>
            <w:r w:rsidRPr="006D0FF7">
              <w:rPr>
                <w:sz w:val="24"/>
                <w:szCs w:val="24"/>
              </w:rPr>
              <w:t>Развитие системы подг</w:t>
            </w:r>
            <w:r w:rsidRPr="006D0FF7">
              <w:rPr>
                <w:sz w:val="24"/>
                <w:szCs w:val="24"/>
              </w:rPr>
              <w:t>о</w:t>
            </w:r>
            <w:r w:rsidRPr="006D0FF7">
              <w:rPr>
                <w:sz w:val="24"/>
                <w:szCs w:val="24"/>
              </w:rPr>
              <w:t>товки кадров для мун</w:t>
            </w:r>
            <w:r w:rsidRPr="006D0FF7">
              <w:rPr>
                <w:sz w:val="24"/>
                <w:szCs w:val="24"/>
              </w:rPr>
              <w:t>и</w:t>
            </w:r>
            <w:r w:rsidRPr="006D0FF7">
              <w:rPr>
                <w:sz w:val="24"/>
                <w:szCs w:val="24"/>
              </w:rPr>
              <w:t>ципальной службы, д</w:t>
            </w:r>
            <w:r w:rsidRPr="006D0FF7">
              <w:rPr>
                <w:sz w:val="24"/>
                <w:szCs w:val="24"/>
              </w:rPr>
              <w:t>о</w:t>
            </w:r>
            <w:r w:rsidRPr="006D0FF7">
              <w:rPr>
                <w:sz w:val="24"/>
                <w:szCs w:val="24"/>
              </w:rPr>
              <w:t>полнительного профе</w:t>
            </w:r>
            <w:r w:rsidRPr="006D0FF7">
              <w:rPr>
                <w:sz w:val="24"/>
                <w:szCs w:val="24"/>
              </w:rPr>
              <w:t>с</w:t>
            </w:r>
            <w:r w:rsidRPr="006D0FF7">
              <w:rPr>
                <w:sz w:val="24"/>
                <w:szCs w:val="24"/>
              </w:rPr>
              <w:t>сионального образования муниципальных служ</w:t>
            </w:r>
            <w:r w:rsidRPr="006D0FF7">
              <w:rPr>
                <w:sz w:val="24"/>
                <w:szCs w:val="24"/>
              </w:rPr>
              <w:t>а</w:t>
            </w:r>
            <w:r w:rsidRPr="006D0FF7">
              <w:rPr>
                <w:sz w:val="24"/>
                <w:szCs w:val="24"/>
              </w:rPr>
              <w:t>щих</w:t>
            </w:r>
          </w:p>
        </w:tc>
        <w:tc>
          <w:tcPr>
            <w:tcW w:w="2835" w:type="dxa"/>
          </w:tcPr>
          <w:p w:rsidR="00887605" w:rsidRPr="006D0FF7" w:rsidRDefault="00887605" w:rsidP="00887605">
            <w:pPr>
              <w:pStyle w:val="ConsPlusCell"/>
              <w:ind w:left="-33" w:right="-75"/>
              <w:rPr>
                <w:rFonts w:ascii="Times New Roman" w:hAnsi="Times New Roman" w:cs="Times New Roman"/>
                <w:b/>
                <w:bCs/>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303,5</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110,5</w:t>
            </w:r>
          </w:p>
        </w:tc>
        <w:tc>
          <w:tcPr>
            <w:tcW w:w="850" w:type="dxa"/>
          </w:tcPr>
          <w:p w:rsidR="00887605" w:rsidRPr="00440D2B" w:rsidRDefault="00887605" w:rsidP="00887605">
            <w:pPr>
              <w:ind w:left="-75" w:right="-75"/>
              <w:jc w:val="center"/>
              <w:rPr>
                <w:sz w:val="24"/>
                <w:szCs w:val="24"/>
              </w:rPr>
            </w:pPr>
            <w:r w:rsidRPr="00440D2B">
              <w:rPr>
                <w:sz w:val="24"/>
                <w:szCs w:val="24"/>
              </w:rPr>
              <w:t>186,7</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2.4.1.</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Внедрение индивид</w:t>
            </w:r>
            <w:r w:rsidRPr="006D0FF7">
              <w:rPr>
                <w:sz w:val="24"/>
                <w:szCs w:val="24"/>
              </w:rPr>
              <w:t>у</w:t>
            </w:r>
            <w:r w:rsidRPr="006D0FF7">
              <w:rPr>
                <w:sz w:val="24"/>
                <w:szCs w:val="24"/>
              </w:rPr>
              <w:t>альных планов профе</w:t>
            </w:r>
            <w:r w:rsidRPr="006D0FF7">
              <w:rPr>
                <w:sz w:val="24"/>
                <w:szCs w:val="24"/>
              </w:rPr>
              <w:t>с</w:t>
            </w:r>
            <w:r w:rsidRPr="006D0FF7">
              <w:rPr>
                <w:sz w:val="24"/>
                <w:szCs w:val="24"/>
              </w:rPr>
              <w:t>сионального развития муниципальных служ</w:t>
            </w:r>
            <w:r w:rsidRPr="006D0FF7">
              <w:rPr>
                <w:sz w:val="24"/>
                <w:szCs w:val="24"/>
              </w:rPr>
              <w:t>а</w:t>
            </w:r>
            <w:r w:rsidRPr="006D0FF7">
              <w:rPr>
                <w:sz w:val="24"/>
                <w:szCs w:val="24"/>
              </w:rPr>
              <w:t>щих</w:t>
            </w:r>
          </w:p>
        </w:tc>
        <w:tc>
          <w:tcPr>
            <w:tcW w:w="2835" w:type="dxa"/>
          </w:tcPr>
          <w:p w:rsidR="00887605" w:rsidRPr="006D0FF7" w:rsidRDefault="00887605" w:rsidP="00887605">
            <w:pPr>
              <w:pStyle w:val="ConsPlusCell"/>
              <w:ind w:left="-33" w:right="-75"/>
              <w:rPr>
                <w:rFonts w:ascii="Times New Roman" w:hAnsi="Times New Roman" w:cs="Times New Roman"/>
                <w:b/>
                <w:bCs/>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205"/>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2.4.2.</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Участие муниципальных служащих в обучающих семинарах, в том числе проводимых в режиме видеоконференцсвязи</w:t>
            </w:r>
          </w:p>
        </w:tc>
        <w:tc>
          <w:tcPr>
            <w:tcW w:w="2835" w:type="dxa"/>
          </w:tcPr>
          <w:p w:rsidR="00887605" w:rsidRPr="006D0FF7" w:rsidRDefault="00887605" w:rsidP="00887605">
            <w:pPr>
              <w:pStyle w:val="ConsPlusCell"/>
              <w:ind w:left="-33" w:right="-75"/>
              <w:rPr>
                <w:rFonts w:ascii="Times New Roman" w:hAnsi="Times New Roman" w:cs="Times New Roman"/>
                <w:sz w:val="24"/>
                <w:szCs w:val="24"/>
              </w:rPr>
            </w:pPr>
            <w:r w:rsidRPr="006D0FF7">
              <w:rPr>
                <w:rFonts w:ascii="Times New Roman" w:hAnsi="Times New Roman" w:cs="Times New Roman"/>
                <w:sz w:val="24"/>
                <w:szCs w:val="24"/>
              </w:rPr>
              <w:t>Структурные подраздел</w:t>
            </w:r>
            <w:r w:rsidRPr="006D0FF7">
              <w:rPr>
                <w:rFonts w:ascii="Times New Roman" w:hAnsi="Times New Roman" w:cs="Times New Roman"/>
                <w:sz w:val="24"/>
                <w:szCs w:val="24"/>
              </w:rPr>
              <w:t>е</w:t>
            </w:r>
            <w:r w:rsidRPr="006D0FF7">
              <w:rPr>
                <w:rFonts w:ascii="Times New Roman" w:hAnsi="Times New Roman" w:cs="Times New Roman"/>
                <w:sz w:val="24"/>
                <w:szCs w:val="24"/>
              </w:rPr>
              <w:t>ния Администрации гор</w:t>
            </w:r>
            <w:r w:rsidRPr="006D0FF7">
              <w:rPr>
                <w:rFonts w:ascii="Times New Roman" w:hAnsi="Times New Roman" w:cs="Times New Roman"/>
                <w:sz w:val="24"/>
                <w:szCs w:val="24"/>
              </w:rPr>
              <w:t>о</w:t>
            </w:r>
            <w:r w:rsidRPr="006D0FF7">
              <w:rPr>
                <w:rFonts w:ascii="Times New Roman" w:hAnsi="Times New Roman" w:cs="Times New Roman"/>
                <w:sz w:val="24"/>
                <w:szCs w:val="24"/>
              </w:rPr>
              <w:t>да, Финуправление, КУИ, Управление образования, Отдел культуры,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177"/>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2.4.3.</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Повышение професси</w:t>
            </w:r>
            <w:r w:rsidRPr="006D0FF7">
              <w:rPr>
                <w:sz w:val="24"/>
                <w:szCs w:val="24"/>
              </w:rPr>
              <w:t>о</w:t>
            </w:r>
            <w:r w:rsidRPr="006D0FF7">
              <w:rPr>
                <w:sz w:val="24"/>
                <w:szCs w:val="24"/>
              </w:rPr>
              <w:t xml:space="preserve">нальных компетенций кадров муниципального управления </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Финуправление, КУИ, Управление образования, Отдел культуры,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0705</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6910000190</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303,5</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110,5</w:t>
            </w:r>
          </w:p>
        </w:tc>
        <w:tc>
          <w:tcPr>
            <w:tcW w:w="850" w:type="dxa"/>
          </w:tcPr>
          <w:p w:rsidR="00887605" w:rsidRPr="00440D2B" w:rsidRDefault="00887605" w:rsidP="00887605">
            <w:pPr>
              <w:ind w:left="-75" w:right="-75"/>
              <w:jc w:val="center"/>
              <w:rPr>
                <w:sz w:val="24"/>
                <w:szCs w:val="24"/>
              </w:rPr>
            </w:pPr>
            <w:r w:rsidRPr="00440D2B">
              <w:rPr>
                <w:sz w:val="24"/>
                <w:szCs w:val="24"/>
              </w:rPr>
              <w:t>186,7</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w:t>
            </w:r>
          </w:p>
        </w:tc>
        <w:tc>
          <w:tcPr>
            <w:tcW w:w="993" w:type="dxa"/>
          </w:tcPr>
          <w:p w:rsidR="00887605" w:rsidRPr="006D0FF7" w:rsidRDefault="00887605" w:rsidP="00887605">
            <w:pPr>
              <w:ind w:right="-151"/>
              <w:rPr>
                <w:sz w:val="24"/>
                <w:szCs w:val="24"/>
              </w:rPr>
            </w:pPr>
            <w:r w:rsidRPr="006D0FF7">
              <w:rPr>
                <w:sz w:val="24"/>
                <w:szCs w:val="24"/>
              </w:rPr>
              <w:t>Осно</w:t>
            </w:r>
            <w:r w:rsidRPr="006D0FF7">
              <w:rPr>
                <w:sz w:val="24"/>
                <w:szCs w:val="24"/>
              </w:rPr>
              <w:t>в</w:t>
            </w:r>
            <w:r w:rsidRPr="006D0FF7">
              <w:rPr>
                <w:sz w:val="24"/>
                <w:szCs w:val="24"/>
              </w:rPr>
              <w:t xml:space="preserve">ное </w:t>
            </w:r>
          </w:p>
          <w:p w:rsidR="00887605" w:rsidRPr="006D0FF7" w:rsidRDefault="00887605" w:rsidP="00887605">
            <w:pPr>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Повышение привлек</w:t>
            </w:r>
            <w:r w:rsidRPr="006D0FF7">
              <w:rPr>
                <w:rFonts w:ascii="Times New Roman" w:hAnsi="Times New Roman" w:cs="Times New Roman"/>
                <w:sz w:val="24"/>
                <w:szCs w:val="24"/>
              </w:rPr>
              <w:t>а</w:t>
            </w:r>
            <w:r w:rsidRPr="006D0FF7">
              <w:rPr>
                <w:rFonts w:ascii="Times New Roman" w:hAnsi="Times New Roman" w:cs="Times New Roman"/>
                <w:sz w:val="24"/>
                <w:szCs w:val="24"/>
              </w:rPr>
              <w:t>тельности и престижа муниципальной службы</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6910099990</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1 102,6</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585,3</w:t>
            </w:r>
          </w:p>
        </w:tc>
        <w:tc>
          <w:tcPr>
            <w:tcW w:w="850" w:type="dxa"/>
          </w:tcPr>
          <w:p w:rsidR="00887605" w:rsidRPr="00440D2B" w:rsidRDefault="00887605" w:rsidP="00887605">
            <w:pPr>
              <w:ind w:left="-75" w:right="-75"/>
              <w:jc w:val="center"/>
              <w:rPr>
                <w:sz w:val="24"/>
                <w:szCs w:val="24"/>
              </w:rPr>
            </w:pPr>
            <w:r w:rsidRPr="00440D2B">
              <w:rPr>
                <w:sz w:val="24"/>
                <w:szCs w:val="24"/>
              </w:rPr>
              <w:t>517,3</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2.5.1.</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 xml:space="preserve">приятие </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Организация и провед</w:t>
            </w:r>
            <w:r w:rsidRPr="006D0FF7">
              <w:rPr>
                <w:sz w:val="24"/>
                <w:szCs w:val="24"/>
              </w:rPr>
              <w:t>е</w:t>
            </w:r>
            <w:r w:rsidRPr="006D0FF7">
              <w:rPr>
                <w:sz w:val="24"/>
                <w:szCs w:val="24"/>
              </w:rPr>
              <w:t>ние городского конкурса на звание «Лучший м</w:t>
            </w:r>
            <w:r w:rsidRPr="006D0FF7">
              <w:rPr>
                <w:sz w:val="24"/>
                <w:szCs w:val="24"/>
              </w:rPr>
              <w:t>у</w:t>
            </w:r>
            <w:r w:rsidRPr="006D0FF7">
              <w:rPr>
                <w:sz w:val="24"/>
                <w:szCs w:val="24"/>
              </w:rPr>
              <w:t>ниципальный служащий города Новошахтинска»</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2.5.2.</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 xml:space="preserve">приятие </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Участие муниципальных служащих в проведении классных часов  и о</w:t>
            </w:r>
            <w:r w:rsidRPr="006D0FF7">
              <w:rPr>
                <w:sz w:val="24"/>
                <w:szCs w:val="24"/>
              </w:rPr>
              <w:t>т</w:t>
            </w:r>
            <w:r w:rsidRPr="006D0FF7">
              <w:rPr>
                <w:sz w:val="24"/>
                <w:szCs w:val="24"/>
              </w:rPr>
              <w:t>крытых уроков в общ</w:t>
            </w:r>
            <w:r w:rsidRPr="006D0FF7">
              <w:rPr>
                <w:sz w:val="24"/>
                <w:szCs w:val="24"/>
              </w:rPr>
              <w:t>е</w:t>
            </w:r>
            <w:r w:rsidRPr="006D0FF7">
              <w:rPr>
                <w:sz w:val="24"/>
                <w:szCs w:val="24"/>
              </w:rPr>
              <w:t>образовательных орган</w:t>
            </w:r>
            <w:r w:rsidRPr="006D0FF7">
              <w:rPr>
                <w:sz w:val="24"/>
                <w:szCs w:val="24"/>
              </w:rPr>
              <w:t>и</w:t>
            </w:r>
            <w:r w:rsidRPr="006D0FF7">
              <w:rPr>
                <w:sz w:val="24"/>
                <w:szCs w:val="24"/>
              </w:rPr>
              <w:t>зациях города, посв</w:t>
            </w:r>
            <w:r w:rsidRPr="006D0FF7">
              <w:rPr>
                <w:sz w:val="24"/>
                <w:szCs w:val="24"/>
              </w:rPr>
              <w:t>я</w:t>
            </w:r>
            <w:r w:rsidRPr="006D0FF7">
              <w:rPr>
                <w:sz w:val="24"/>
                <w:szCs w:val="24"/>
              </w:rPr>
              <w:t>щенных Дню местного самоуправления</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2.5.3.</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приятие</w:t>
            </w:r>
          </w:p>
          <w:p w:rsidR="00887605" w:rsidRPr="006D0FF7" w:rsidRDefault="00887605" w:rsidP="00887605">
            <w:pPr>
              <w:ind w:right="-151"/>
              <w:rPr>
                <w:sz w:val="24"/>
                <w:szCs w:val="24"/>
              </w:rPr>
            </w:pPr>
          </w:p>
        </w:tc>
        <w:tc>
          <w:tcPr>
            <w:tcW w:w="2693" w:type="dxa"/>
          </w:tcPr>
          <w:p w:rsidR="00887605" w:rsidRPr="006D0FF7" w:rsidRDefault="00887605" w:rsidP="00887605">
            <w:pPr>
              <w:ind w:right="-75"/>
              <w:rPr>
                <w:sz w:val="24"/>
                <w:szCs w:val="24"/>
              </w:rPr>
            </w:pPr>
            <w:r w:rsidRPr="006D0FF7">
              <w:rPr>
                <w:sz w:val="24"/>
                <w:szCs w:val="24"/>
              </w:rPr>
              <w:t>Поддержание информ</w:t>
            </w:r>
            <w:r w:rsidRPr="006D0FF7">
              <w:rPr>
                <w:sz w:val="24"/>
                <w:szCs w:val="24"/>
              </w:rPr>
              <w:t>а</w:t>
            </w:r>
            <w:r w:rsidRPr="006D0FF7">
              <w:rPr>
                <w:sz w:val="24"/>
                <w:szCs w:val="24"/>
              </w:rPr>
              <w:t>ции, содержащейся в разделе «Кадровое обе</w:t>
            </w:r>
            <w:r w:rsidRPr="006D0FF7">
              <w:rPr>
                <w:sz w:val="24"/>
                <w:szCs w:val="24"/>
              </w:rPr>
              <w:t>с</w:t>
            </w:r>
            <w:r w:rsidRPr="006D0FF7">
              <w:rPr>
                <w:sz w:val="24"/>
                <w:szCs w:val="24"/>
              </w:rPr>
              <w:t>печение» официального сайта Администрации города Новошахтинска в сети Интернет, в акт</w:t>
            </w:r>
            <w:r w:rsidRPr="006D0FF7">
              <w:rPr>
                <w:sz w:val="24"/>
                <w:szCs w:val="24"/>
              </w:rPr>
              <w:t>у</w:t>
            </w:r>
            <w:r w:rsidRPr="006D0FF7">
              <w:rPr>
                <w:sz w:val="24"/>
                <w:szCs w:val="24"/>
              </w:rPr>
              <w:t>альном состоянии</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2.5.4.</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приятие</w:t>
            </w:r>
          </w:p>
          <w:p w:rsidR="00887605" w:rsidRPr="006D0FF7" w:rsidRDefault="00887605" w:rsidP="00887605">
            <w:pPr>
              <w:ind w:right="-151"/>
              <w:rPr>
                <w:sz w:val="24"/>
                <w:szCs w:val="24"/>
              </w:rPr>
            </w:pPr>
          </w:p>
        </w:tc>
        <w:tc>
          <w:tcPr>
            <w:tcW w:w="2693" w:type="dxa"/>
          </w:tcPr>
          <w:p w:rsidR="00887605" w:rsidRPr="006D0FF7" w:rsidRDefault="00887605" w:rsidP="00887605">
            <w:pPr>
              <w:ind w:right="-75"/>
              <w:rPr>
                <w:sz w:val="24"/>
                <w:szCs w:val="24"/>
              </w:rPr>
            </w:pPr>
            <w:r w:rsidRPr="006D0FF7">
              <w:rPr>
                <w:sz w:val="24"/>
                <w:szCs w:val="24"/>
              </w:rPr>
              <w:t>Выплата пособий за полные годы стажа м</w:t>
            </w:r>
            <w:r w:rsidRPr="006D0FF7">
              <w:rPr>
                <w:sz w:val="24"/>
                <w:szCs w:val="24"/>
              </w:rPr>
              <w:t>у</w:t>
            </w:r>
            <w:r w:rsidRPr="006D0FF7">
              <w:rPr>
                <w:sz w:val="24"/>
                <w:szCs w:val="24"/>
              </w:rPr>
              <w:t>ниципальной службы  при увольнении с мун</w:t>
            </w:r>
            <w:r w:rsidRPr="006D0FF7">
              <w:rPr>
                <w:sz w:val="24"/>
                <w:szCs w:val="24"/>
              </w:rPr>
              <w:t>и</w:t>
            </w:r>
            <w:r w:rsidRPr="006D0FF7">
              <w:rPr>
                <w:sz w:val="24"/>
                <w:szCs w:val="24"/>
              </w:rPr>
              <w:t>ципальной службы м</w:t>
            </w:r>
            <w:r w:rsidRPr="006D0FF7">
              <w:rPr>
                <w:sz w:val="24"/>
                <w:szCs w:val="24"/>
              </w:rPr>
              <w:t>у</w:t>
            </w:r>
            <w:r w:rsidRPr="006D0FF7">
              <w:rPr>
                <w:sz w:val="24"/>
                <w:szCs w:val="24"/>
              </w:rPr>
              <w:t>ниципальным служ</w:t>
            </w:r>
            <w:r w:rsidRPr="006D0FF7">
              <w:rPr>
                <w:sz w:val="24"/>
                <w:szCs w:val="24"/>
              </w:rPr>
              <w:t>а</w:t>
            </w:r>
            <w:r w:rsidRPr="006D0FF7">
              <w:rPr>
                <w:sz w:val="24"/>
                <w:szCs w:val="24"/>
              </w:rPr>
              <w:t>щим, достигшим пенс</w:t>
            </w:r>
            <w:r w:rsidRPr="006D0FF7">
              <w:rPr>
                <w:sz w:val="24"/>
                <w:szCs w:val="24"/>
              </w:rPr>
              <w:t>и</w:t>
            </w:r>
            <w:r w:rsidRPr="006D0FF7">
              <w:rPr>
                <w:sz w:val="24"/>
                <w:szCs w:val="24"/>
              </w:rPr>
              <w:t xml:space="preserve">онного возраста </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 xml:space="preserve">нистрации города,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w:t>
            </w:r>
          </w:p>
        </w:tc>
        <w:tc>
          <w:tcPr>
            <w:tcW w:w="567" w:type="dxa"/>
          </w:tcPr>
          <w:p w:rsidR="00887605" w:rsidRPr="006D0FF7" w:rsidRDefault="00887605" w:rsidP="00887605">
            <w:pPr>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6910099990</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1 102,6</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585,3</w:t>
            </w:r>
          </w:p>
        </w:tc>
        <w:tc>
          <w:tcPr>
            <w:tcW w:w="850" w:type="dxa"/>
          </w:tcPr>
          <w:p w:rsidR="00887605" w:rsidRPr="00440D2B" w:rsidRDefault="00887605" w:rsidP="00887605">
            <w:pPr>
              <w:ind w:left="-75" w:right="-75"/>
              <w:jc w:val="center"/>
              <w:rPr>
                <w:sz w:val="24"/>
                <w:szCs w:val="24"/>
              </w:rPr>
            </w:pPr>
            <w:r w:rsidRPr="00440D2B">
              <w:rPr>
                <w:sz w:val="24"/>
                <w:szCs w:val="24"/>
              </w:rPr>
              <w:t>517,3</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05"/>
          <w:tblCellSpacing w:w="5" w:type="nil"/>
        </w:trPr>
        <w:tc>
          <w:tcPr>
            <w:tcW w:w="567" w:type="dxa"/>
            <w:vMerge w:val="restart"/>
          </w:tcPr>
          <w:p w:rsidR="00887605" w:rsidRPr="006D0FF7" w:rsidRDefault="00887605" w:rsidP="00887605">
            <w:pPr>
              <w:widowControl w:val="0"/>
              <w:ind w:left="-75" w:right="-133"/>
              <w:jc w:val="center"/>
              <w:rPr>
                <w:sz w:val="24"/>
                <w:szCs w:val="24"/>
              </w:rPr>
            </w:pPr>
            <w:r w:rsidRPr="006D0FF7">
              <w:rPr>
                <w:sz w:val="24"/>
                <w:szCs w:val="24"/>
              </w:rPr>
              <w:t>3.</w:t>
            </w:r>
          </w:p>
        </w:tc>
        <w:tc>
          <w:tcPr>
            <w:tcW w:w="993" w:type="dxa"/>
            <w:vMerge w:val="restart"/>
          </w:tcPr>
          <w:p w:rsidR="00887605" w:rsidRPr="006D0FF7" w:rsidRDefault="00887605" w:rsidP="00887605">
            <w:pPr>
              <w:ind w:right="-151"/>
              <w:rPr>
                <w:sz w:val="24"/>
                <w:szCs w:val="24"/>
              </w:rPr>
            </w:pPr>
            <w:r w:rsidRPr="006D0FF7">
              <w:rPr>
                <w:sz w:val="24"/>
                <w:szCs w:val="24"/>
              </w:rPr>
              <w:t>Подпр</w:t>
            </w:r>
            <w:r w:rsidRPr="006D0FF7">
              <w:rPr>
                <w:sz w:val="24"/>
                <w:szCs w:val="24"/>
              </w:rPr>
              <w:t>о</w:t>
            </w:r>
            <w:r w:rsidRPr="006D0FF7">
              <w:rPr>
                <w:sz w:val="24"/>
                <w:szCs w:val="24"/>
              </w:rPr>
              <w:t xml:space="preserve">грамма </w:t>
            </w:r>
          </w:p>
          <w:p w:rsidR="00887605" w:rsidRPr="006D0FF7" w:rsidRDefault="00887605" w:rsidP="00887605">
            <w:pPr>
              <w:ind w:right="-151"/>
              <w:rPr>
                <w:sz w:val="24"/>
                <w:szCs w:val="24"/>
              </w:rPr>
            </w:pPr>
            <w:r w:rsidRPr="006D0FF7">
              <w:rPr>
                <w:sz w:val="24"/>
                <w:szCs w:val="24"/>
              </w:rPr>
              <w:t>№ 2</w:t>
            </w:r>
          </w:p>
        </w:tc>
        <w:tc>
          <w:tcPr>
            <w:tcW w:w="2693" w:type="dxa"/>
            <w:vMerge w:val="restart"/>
          </w:tcPr>
          <w:p w:rsidR="00887605" w:rsidRPr="006D0FF7" w:rsidRDefault="00887605" w:rsidP="00887605">
            <w:pPr>
              <w:ind w:right="-75"/>
              <w:rPr>
                <w:sz w:val="24"/>
                <w:szCs w:val="24"/>
              </w:rPr>
            </w:pPr>
            <w:r w:rsidRPr="006D0FF7">
              <w:rPr>
                <w:sz w:val="24"/>
                <w:szCs w:val="24"/>
              </w:rPr>
              <w:t>Обеспечение реализации муниципальной пр</w:t>
            </w:r>
            <w:r w:rsidRPr="006D0FF7">
              <w:rPr>
                <w:sz w:val="24"/>
                <w:szCs w:val="24"/>
              </w:rPr>
              <w:t>о</w:t>
            </w:r>
            <w:r w:rsidRPr="006D0FF7">
              <w:rPr>
                <w:sz w:val="24"/>
                <w:szCs w:val="24"/>
              </w:rPr>
              <w:t>граммы «Развитие мун</w:t>
            </w:r>
            <w:r w:rsidRPr="006D0FF7">
              <w:rPr>
                <w:sz w:val="24"/>
                <w:szCs w:val="24"/>
              </w:rPr>
              <w:t>и</w:t>
            </w:r>
            <w:r w:rsidRPr="006D0FF7">
              <w:rPr>
                <w:sz w:val="24"/>
                <w:szCs w:val="24"/>
              </w:rPr>
              <w:t>ципальной службы»</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Всего</w:t>
            </w:r>
            <w:r w:rsidRPr="006D0FF7">
              <w:rPr>
                <w:rFonts w:ascii="Times New Roman" w:hAnsi="Times New Roman" w:cs="Times New Roman"/>
                <w:b/>
                <w:bCs/>
                <w:sz w:val="24"/>
                <w:szCs w:val="24"/>
              </w:rPr>
              <w:t xml:space="preserve">,  </w:t>
            </w:r>
            <w:r w:rsidRPr="006D0FF7">
              <w:rPr>
                <w:rFonts w:ascii="Times New Roman" w:hAnsi="Times New Roman" w:cs="Times New Roman"/>
                <w:sz w:val="24"/>
                <w:szCs w:val="24"/>
              </w:rPr>
              <w:t>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 том числе:</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477 014,7</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78 347,4</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74 042,3</w:t>
            </w:r>
          </w:p>
        </w:tc>
        <w:tc>
          <w:tcPr>
            <w:tcW w:w="850" w:type="dxa"/>
          </w:tcPr>
          <w:p w:rsidR="00887605" w:rsidRPr="00440D2B" w:rsidRDefault="00887605" w:rsidP="00887605">
            <w:pPr>
              <w:ind w:left="-75" w:right="-75"/>
              <w:jc w:val="center"/>
              <w:rPr>
                <w:sz w:val="24"/>
                <w:szCs w:val="24"/>
              </w:rPr>
            </w:pPr>
            <w:r w:rsidRPr="00440D2B">
              <w:rPr>
                <w:sz w:val="24"/>
                <w:szCs w:val="24"/>
              </w:rPr>
              <w:t>85 304,2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816"/>
          <w:tblCellSpacing w:w="5" w:type="nil"/>
        </w:trPr>
        <w:tc>
          <w:tcPr>
            <w:tcW w:w="567" w:type="dxa"/>
            <w:vMerge/>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w:t>
            </w:r>
            <w:r w:rsidRPr="006D0FF7">
              <w:rPr>
                <w:rFonts w:ascii="Times New Roman" w:hAnsi="Times New Roman" w:cs="Times New Roman"/>
                <w:sz w:val="24"/>
                <w:szCs w:val="24"/>
              </w:rPr>
              <w:t>е</w:t>
            </w:r>
            <w:r w:rsidRPr="006D0FF7">
              <w:rPr>
                <w:rFonts w:ascii="Times New Roman" w:hAnsi="Times New Roman" w:cs="Times New Roman"/>
                <w:sz w:val="24"/>
                <w:szCs w:val="24"/>
              </w:rPr>
              <w:t>та и отчетности Админ</w:t>
            </w:r>
            <w:r w:rsidRPr="006D0FF7">
              <w:rPr>
                <w:rFonts w:ascii="Times New Roman" w:hAnsi="Times New Roman" w:cs="Times New Roman"/>
                <w:sz w:val="24"/>
                <w:szCs w:val="24"/>
              </w:rPr>
              <w:t>и</w:t>
            </w:r>
            <w:r w:rsidRPr="006D0FF7">
              <w:rPr>
                <w:rFonts w:ascii="Times New Roman" w:hAnsi="Times New Roman" w:cs="Times New Roman"/>
                <w:sz w:val="24"/>
                <w:szCs w:val="24"/>
              </w:rPr>
              <w:t>страции города</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477 014,7</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78 347,4</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74 042,3</w:t>
            </w:r>
          </w:p>
        </w:tc>
        <w:tc>
          <w:tcPr>
            <w:tcW w:w="850" w:type="dxa"/>
          </w:tcPr>
          <w:p w:rsidR="00887605" w:rsidRPr="00440D2B" w:rsidRDefault="00887605" w:rsidP="00887605">
            <w:pPr>
              <w:ind w:left="-75" w:right="-75"/>
              <w:jc w:val="center"/>
              <w:rPr>
                <w:sz w:val="24"/>
                <w:szCs w:val="24"/>
              </w:rPr>
            </w:pPr>
            <w:r w:rsidRPr="00440D2B">
              <w:rPr>
                <w:sz w:val="24"/>
                <w:szCs w:val="24"/>
              </w:rPr>
              <w:t>85 304,2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26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3.1.</w:t>
            </w:r>
          </w:p>
        </w:tc>
        <w:tc>
          <w:tcPr>
            <w:tcW w:w="993" w:type="dxa"/>
            <w:vMerge w:val="restart"/>
          </w:tcPr>
          <w:p w:rsidR="00887605" w:rsidRPr="006D0FF7" w:rsidRDefault="00887605" w:rsidP="00887605">
            <w:pPr>
              <w:ind w:right="-151"/>
              <w:rPr>
                <w:sz w:val="24"/>
                <w:szCs w:val="24"/>
              </w:rPr>
            </w:pPr>
            <w:r w:rsidRPr="006D0FF7">
              <w:rPr>
                <w:sz w:val="24"/>
                <w:szCs w:val="24"/>
              </w:rPr>
              <w:t>Осно</w:t>
            </w:r>
            <w:r w:rsidRPr="006D0FF7">
              <w:rPr>
                <w:sz w:val="24"/>
                <w:szCs w:val="24"/>
              </w:rPr>
              <w:t>в</w:t>
            </w:r>
            <w:r w:rsidRPr="006D0FF7">
              <w:rPr>
                <w:sz w:val="24"/>
                <w:szCs w:val="24"/>
              </w:rPr>
              <w:t>ное</w:t>
            </w:r>
          </w:p>
          <w:p w:rsidR="00887605" w:rsidRPr="006D0FF7" w:rsidRDefault="00887605" w:rsidP="00887605">
            <w:pPr>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vMerge w:val="restart"/>
          </w:tcPr>
          <w:p w:rsidR="00887605" w:rsidRPr="006D0FF7" w:rsidRDefault="00887605" w:rsidP="00887605">
            <w:pPr>
              <w:ind w:right="-75"/>
              <w:rPr>
                <w:sz w:val="24"/>
                <w:szCs w:val="24"/>
              </w:rPr>
            </w:pPr>
            <w:r w:rsidRPr="006D0FF7">
              <w:rPr>
                <w:sz w:val="24"/>
                <w:szCs w:val="24"/>
              </w:rPr>
              <w:t>Финансовое обеспечение аппарата Администр</w:t>
            </w:r>
            <w:r w:rsidRPr="006D0FF7">
              <w:rPr>
                <w:sz w:val="24"/>
                <w:szCs w:val="24"/>
              </w:rPr>
              <w:t>а</w:t>
            </w:r>
            <w:r w:rsidRPr="006D0FF7">
              <w:rPr>
                <w:sz w:val="24"/>
                <w:szCs w:val="24"/>
              </w:rPr>
              <w:t xml:space="preserve">ции города </w:t>
            </w:r>
          </w:p>
        </w:tc>
        <w:tc>
          <w:tcPr>
            <w:tcW w:w="2835" w:type="dxa"/>
            <w:vMerge w:val="restart"/>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сектор</w:t>
            </w:r>
          </w:p>
        </w:tc>
        <w:tc>
          <w:tcPr>
            <w:tcW w:w="567" w:type="dxa"/>
          </w:tcPr>
          <w:p w:rsidR="00887605" w:rsidRPr="006D0FF7" w:rsidRDefault="00887605" w:rsidP="00887605">
            <w:pPr>
              <w:pStyle w:val="ConsPlusCell"/>
              <w:spacing w:line="276" w:lineRule="auto"/>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436 811,2</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71 301,8</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66 363,1</w:t>
            </w:r>
          </w:p>
        </w:tc>
        <w:tc>
          <w:tcPr>
            <w:tcW w:w="850" w:type="dxa"/>
          </w:tcPr>
          <w:p w:rsidR="00887605" w:rsidRPr="00440D2B" w:rsidRDefault="00887605" w:rsidP="00887605">
            <w:pPr>
              <w:ind w:left="-75" w:right="-75"/>
              <w:jc w:val="center"/>
              <w:rPr>
                <w:sz w:val="24"/>
                <w:szCs w:val="24"/>
              </w:rPr>
            </w:pPr>
            <w:r w:rsidRPr="00440D2B">
              <w:rPr>
                <w:sz w:val="24"/>
                <w:szCs w:val="24"/>
              </w:rPr>
              <w:t>76 610,4</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72 142,8</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74 085,5</w:t>
            </w:r>
          </w:p>
        </w:tc>
      </w:tr>
      <w:tr w:rsidR="00887605" w:rsidRPr="00D50737">
        <w:trPr>
          <w:trHeight w:val="267"/>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pStyle w:val="ConsPlusCell"/>
              <w:spacing w:line="276" w:lineRule="auto"/>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6920011</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1 877,0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1 877,0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9"/>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pStyle w:val="ConsPlusCell"/>
              <w:spacing w:line="276" w:lineRule="auto"/>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6920000110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10 312,8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2 014,1</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1 947,1</w:t>
            </w:r>
          </w:p>
        </w:tc>
        <w:tc>
          <w:tcPr>
            <w:tcW w:w="850" w:type="dxa"/>
          </w:tcPr>
          <w:p w:rsidR="00887605" w:rsidRPr="00440D2B" w:rsidRDefault="00887605" w:rsidP="00887605">
            <w:pPr>
              <w:ind w:left="-75" w:right="-75"/>
              <w:jc w:val="center"/>
              <w:rPr>
                <w:sz w:val="24"/>
                <w:szCs w:val="24"/>
              </w:rPr>
            </w:pPr>
            <w:r w:rsidRPr="00440D2B">
              <w:rPr>
                <w:sz w:val="24"/>
                <w:szCs w:val="24"/>
              </w:rPr>
              <w:t>2 117,2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2 117,2</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2 117,2</w:t>
            </w:r>
          </w:p>
        </w:tc>
      </w:tr>
      <w:tr w:rsidR="00887605" w:rsidRPr="00D50737">
        <w:trPr>
          <w:trHeight w:val="26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106,6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106,6</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544,3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97,7</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91,4</w:t>
            </w:r>
          </w:p>
        </w:tc>
        <w:tc>
          <w:tcPr>
            <w:tcW w:w="850" w:type="dxa"/>
          </w:tcPr>
          <w:p w:rsidR="00887605" w:rsidRPr="00440D2B" w:rsidRDefault="00887605" w:rsidP="00887605">
            <w:pPr>
              <w:ind w:left="-75" w:right="-75"/>
              <w:jc w:val="center"/>
              <w:rPr>
                <w:sz w:val="24"/>
                <w:szCs w:val="24"/>
              </w:rPr>
            </w:pPr>
            <w:r w:rsidRPr="00440D2B">
              <w:rPr>
                <w:sz w:val="24"/>
                <w:szCs w:val="24"/>
              </w:rPr>
              <w:t>118,4</w:t>
            </w:r>
          </w:p>
        </w:tc>
        <w:tc>
          <w:tcPr>
            <w:tcW w:w="851" w:type="dxa"/>
          </w:tcPr>
          <w:p w:rsidR="00887605" w:rsidRPr="006D0FF7" w:rsidRDefault="00887605" w:rsidP="00887605">
            <w:pPr>
              <w:widowControl w:val="0"/>
              <w:autoSpaceDE w:val="0"/>
              <w:autoSpaceDN w:val="0"/>
              <w:adjustRightInd w:val="0"/>
              <w:spacing w:line="276" w:lineRule="auto"/>
              <w:ind w:left="-77" w:right="-75"/>
              <w:jc w:val="center"/>
              <w:rPr>
                <w:sz w:val="24"/>
                <w:szCs w:val="24"/>
              </w:rPr>
            </w:pPr>
            <w:r w:rsidRPr="006D0FF7">
              <w:rPr>
                <w:sz w:val="24"/>
                <w:szCs w:val="24"/>
              </w:rPr>
              <w:t>118,4</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118,4</w:t>
            </w:r>
          </w:p>
        </w:tc>
      </w:tr>
      <w:tr w:rsidR="00887605" w:rsidRPr="00D50737">
        <w:trPr>
          <w:trHeight w:val="11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20,1</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83"/>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14,6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w:t>
            </w:r>
          </w:p>
        </w:tc>
        <w:tc>
          <w:tcPr>
            <w:tcW w:w="850" w:type="dxa"/>
          </w:tcPr>
          <w:p w:rsidR="00887605" w:rsidRPr="00440D2B" w:rsidRDefault="00887605" w:rsidP="00887605">
            <w:pPr>
              <w:ind w:left="-75" w:right="-75"/>
              <w:jc w:val="center"/>
              <w:rPr>
                <w:sz w:val="24"/>
                <w:szCs w:val="24"/>
              </w:rPr>
            </w:pPr>
            <w:r w:rsidRPr="00440D2B">
              <w:rPr>
                <w:sz w:val="24"/>
                <w:szCs w:val="24"/>
              </w:rPr>
              <w:t>4,2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4,2</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4,2</w:t>
            </w:r>
          </w:p>
        </w:tc>
      </w:tr>
      <w:tr w:rsidR="00887605" w:rsidRPr="00D50737">
        <w:trPr>
          <w:trHeight w:val="23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6920011</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60 214,3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60 214,3</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6920000110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275 829,9</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54 184,2</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51 382,0</w:t>
            </w:r>
          </w:p>
        </w:tc>
        <w:tc>
          <w:tcPr>
            <w:tcW w:w="850" w:type="dxa"/>
          </w:tcPr>
          <w:p w:rsidR="00887605" w:rsidRPr="00440D2B" w:rsidRDefault="00887605" w:rsidP="00887605">
            <w:pPr>
              <w:ind w:left="-75" w:right="-75"/>
              <w:jc w:val="center"/>
              <w:rPr>
                <w:sz w:val="24"/>
                <w:szCs w:val="24"/>
              </w:rPr>
            </w:pPr>
            <w:r w:rsidRPr="00440D2B">
              <w:rPr>
                <w:sz w:val="24"/>
                <w:szCs w:val="24"/>
              </w:rPr>
              <w:t>56 067,8</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56 157,8</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57 948,1</w:t>
            </w:r>
          </w:p>
        </w:tc>
      </w:tr>
      <w:tr w:rsidR="00887605" w:rsidRPr="00D50737">
        <w:trPr>
          <w:trHeight w:val="24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4 127,0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4 127,0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18 645,8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3 751,5</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3 597,5</w:t>
            </w:r>
          </w:p>
        </w:tc>
        <w:tc>
          <w:tcPr>
            <w:tcW w:w="850" w:type="dxa"/>
          </w:tcPr>
          <w:p w:rsidR="00887605" w:rsidRPr="00440D2B" w:rsidRDefault="00887605" w:rsidP="00887605">
            <w:pPr>
              <w:ind w:left="-75" w:right="-75"/>
              <w:jc w:val="center"/>
              <w:rPr>
                <w:sz w:val="24"/>
                <w:szCs w:val="24"/>
              </w:rPr>
            </w:pPr>
            <w:r w:rsidRPr="00440D2B">
              <w:rPr>
                <w:sz w:val="24"/>
                <w:szCs w:val="24"/>
              </w:rPr>
              <w:t>3 761,6</w:t>
            </w:r>
          </w:p>
        </w:tc>
        <w:tc>
          <w:tcPr>
            <w:tcW w:w="851" w:type="dxa"/>
          </w:tcPr>
          <w:p w:rsidR="00887605" w:rsidRPr="006D0FF7" w:rsidRDefault="00887605" w:rsidP="00887605">
            <w:pPr>
              <w:widowControl w:val="0"/>
              <w:autoSpaceDE w:val="0"/>
              <w:autoSpaceDN w:val="0"/>
              <w:adjustRightInd w:val="0"/>
              <w:spacing w:line="276" w:lineRule="auto"/>
              <w:ind w:left="-77" w:right="-75"/>
              <w:jc w:val="center"/>
              <w:rPr>
                <w:sz w:val="24"/>
                <w:szCs w:val="24"/>
              </w:rPr>
            </w:pPr>
            <w:r w:rsidRPr="006D0FF7">
              <w:rPr>
                <w:sz w:val="24"/>
                <w:szCs w:val="24"/>
              </w:rPr>
              <w:t>3 767,6</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3 767,6</w:t>
            </w:r>
          </w:p>
        </w:tc>
      </w:tr>
      <w:tr w:rsidR="00887605" w:rsidRPr="00D50737">
        <w:trPr>
          <w:trHeight w:val="9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6 353,0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6 353,0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4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36 809,6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7 361,8</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6 865,8</w:t>
            </w:r>
          </w:p>
        </w:tc>
        <w:tc>
          <w:tcPr>
            <w:tcW w:w="850" w:type="dxa"/>
          </w:tcPr>
          <w:p w:rsidR="00887605" w:rsidRPr="00440D2B" w:rsidRDefault="00887605" w:rsidP="00887605">
            <w:pPr>
              <w:ind w:left="-75" w:right="-75"/>
              <w:jc w:val="center"/>
              <w:rPr>
                <w:sz w:val="24"/>
                <w:szCs w:val="24"/>
              </w:rPr>
            </w:pPr>
            <w:r w:rsidRPr="00440D2B">
              <w:rPr>
                <w:sz w:val="24"/>
                <w:szCs w:val="24"/>
              </w:rPr>
              <w:t>8 609,6</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6 914,0</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7 015,9</w:t>
            </w:r>
          </w:p>
        </w:tc>
      </w:tr>
      <w:tr w:rsidR="00887605" w:rsidRPr="00D50737">
        <w:trPr>
          <w:trHeight w:val="8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6927236</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407,4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407,4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3"/>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6920072360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2 097,8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407,4</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407,4</w:t>
            </w:r>
          </w:p>
        </w:tc>
        <w:tc>
          <w:tcPr>
            <w:tcW w:w="850" w:type="dxa"/>
          </w:tcPr>
          <w:p w:rsidR="00887605" w:rsidRPr="00440D2B" w:rsidRDefault="00887605" w:rsidP="00887605">
            <w:pPr>
              <w:ind w:left="-75" w:right="-75"/>
              <w:jc w:val="center"/>
              <w:rPr>
                <w:sz w:val="24"/>
                <w:szCs w:val="24"/>
              </w:rPr>
            </w:pPr>
            <w:r w:rsidRPr="00440D2B">
              <w:rPr>
                <w:sz w:val="24"/>
                <w:szCs w:val="24"/>
              </w:rPr>
              <w:t>423,7</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423,7</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435,6</w:t>
            </w:r>
          </w:p>
        </w:tc>
      </w:tr>
      <w:tr w:rsidR="00887605" w:rsidRPr="00D50737">
        <w:trPr>
          <w:trHeight w:val="8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6927236</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28,5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28,5</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27"/>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6920072360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138,3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27,1</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27,8</w:t>
            </w:r>
          </w:p>
        </w:tc>
        <w:tc>
          <w:tcPr>
            <w:tcW w:w="850" w:type="dxa"/>
          </w:tcPr>
          <w:p w:rsidR="00887605" w:rsidRPr="00440D2B" w:rsidRDefault="00887605" w:rsidP="00887605">
            <w:pPr>
              <w:ind w:left="-75" w:right="-75"/>
              <w:jc w:val="center"/>
              <w:rPr>
                <w:sz w:val="24"/>
                <w:szCs w:val="24"/>
              </w:rPr>
            </w:pPr>
            <w:r w:rsidRPr="00440D2B">
              <w:rPr>
                <w:sz w:val="24"/>
                <w:szCs w:val="24"/>
              </w:rPr>
              <w:t>27,8</w:t>
            </w:r>
          </w:p>
        </w:tc>
        <w:tc>
          <w:tcPr>
            <w:tcW w:w="851" w:type="dxa"/>
          </w:tcPr>
          <w:p w:rsidR="00887605" w:rsidRPr="006D0FF7" w:rsidRDefault="00887605" w:rsidP="00887605">
            <w:pPr>
              <w:ind w:left="-77" w:right="-75"/>
              <w:jc w:val="center"/>
              <w:rPr>
                <w:sz w:val="24"/>
                <w:szCs w:val="24"/>
              </w:rPr>
            </w:pPr>
            <w:r w:rsidRPr="006D0FF7">
              <w:rPr>
                <w:sz w:val="24"/>
                <w:szCs w:val="24"/>
              </w:rPr>
              <w:t>27,8</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27,8</w:t>
            </w:r>
          </w:p>
        </w:tc>
      </w:tr>
      <w:tr w:rsidR="00887605" w:rsidRPr="00D50737">
        <w:trPr>
          <w:trHeight w:val="23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6927237</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476,7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476,7</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2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6920072370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2 454,7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476,7</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476,7</w:t>
            </w:r>
          </w:p>
        </w:tc>
        <w:tc>
          <w:tcPr>
            <w:tcW w:w="850" w:type="dxa"/>
          </w:tcPr>
          <w:p w:rsidR="00887605" w:rsidRPr="00440D2B" w:rsidRDefault="00887605" w:rsidP="00887605">
            <w:pPr>
              <w:ind w:left="-75" w:right="-75"/>
              <w:jc w:val="center"/>
              <w:rPr>
                <w:sz w:val="24"/>
                <w:szCs w:val="24"/>
              </w:rPr>
            </w:pPr>
            <w:r w:rsidRPr="00440D2B">
              <w:rPr>
                <w:sz w:val="24"/>
                <w:szCs w:val="24"/>
              </w:rPr>
              <w:t>495,8</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495,8</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509,7</w:t>
            </w:r>
          </w:p>
        </w:tc>
      </w:tr>
      <w:tr w:rsidR="00887605" w:rsidRPr="00D50737">
        <w:trPr>
          <w:trHeight w:val="8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6927237</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21,0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21,0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1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6920072370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100,0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20,0</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20,0</w:t>
            </w:r>
          </w:p>
        </w:tc>
        <w:tc>
          <w:tcPr>
            <w:tcW w:w="850" w:type="dxa"/>
          </w:tcPr>
          <w:p w:rsidR="00887605" w:rsidRPr="00440D2B" w:rsidRDefault="00887605" w:rsidP="00887605">
            <w:pPr>
              <w:ind w:left="-75" w:right="-75"/>
              <w:jc w:val="center"/>
              <w:rPr>
                <w:sz w:val="24"/>
                <w:szCs w:val="24"/>
              </w:rPr>
            </w:pPr>
            <w:r w:rsidRPr="00440D2B">
              <w:rPr>
                <w:sz w:val="24"/>
                <w:szCs w:val="24"/>
              </w:rPr>
              <w:t>20,0</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20,0</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20,0</w:t>
            </w:r>
          </w:p>
        </w:tc>
      </w:tr>
      <w:tr w:rsidR="00887605" w:rsidRPr="00D50737">
        <w:trPr>
          <w:trHeight w:val="20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0,4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0,4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0,4</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0,4</w:t>
            </w:r>
          </w:p>
        </w:tc>
        <w:tc>
          <w:tcPr>
            <w:tcW w:w="850" w:type="dxa"/>
          </w:tcPr>
          <w:p w:rsidR="00887605" w:rsidRPr="00440D2B" w:rsidRDefault="00887605" w:rsidP="00887605">
            <w:pPr>
              <w:ind w:left="-75" w:right="-75"/>
              <w:jc w:val="center"/>
              <w:rPr>
                <w:sz w:val="24"/>
                <w:szCs w:val="24"/>
              </w:rPr>
            </w:pPr>
            <w:r w:rsidRPr="00440D2B">
              <w:rPr>
                <w:sz w:val="24"/>
                <w:szCs w:val="24"/>
              </w:rPr>
              <w:t>0,4</w:t>
            </w:r>
          </w:p>
        </w:tc>
        <w:tc>
          <w:tcPr>
            <w:tcW w:w="851" w:type="dxa"/>
          </w:tcPr>
          <w:p w:rsidR="00887605" w:rsidRPr="006D0FF7" w:rsidRDefault="00887605" w:rsidP="00887605">
            <w:pPr>
              <w:ind w:left="-77" w:right="-75"/>
              <w:jc w:val="center"/>
              <w:rPr>
                <w:sz w:val="24"/>
                <w:szCs w:val="24"/>
              </w:rPr>
            </w:pPr>
            <w:r w:rsidRPr="006D0FF7">
              <w:rPr>
                <w:sz w:val="24"/>
                <w:szCs w:val="24"/>
              </w:rPr>
              <w:t>0,4</w:t>
            </w:r>
          </w:p>
        </w:tc>
        <w:tc>
          <w:tcPr>
            <w:tcW w:w="941" w:type="dxa"/>
          </w:tcPr>
          <w:p w:rsidR="00887605" w:rsidRPr="006D0FF7" w:rsidRDefault="00887605" w:rsidP="00887605">
            <w:pPr>
              <w:ind w:left="-75" w:right="-75"/>
              <w:jc w:val="center"/>
              <w:rPr>
                <w:sz w:val="24"/>
                <w:szCs w:val="24"/>
              </w:rPr>
            </w:pPr>
            <w:r w:rsidRPr="006D0FF7">
              <w:rPr>
                <w:sz w:val="24"/>
                <w:szCs w:val="24"/>
              </w:rPr>
              <w:t>0,4</w:t>
            </w:r>
          </w:p>
        </w:tc>
      </w:tr>
      <w:tr w:rsidR="00887605" w:rsidRPr="00D50737">
        <w:trPr>
          <w:trHeight w:val="20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0105</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6925120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11,5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11,5</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0105</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6920051200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614,8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68,7</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10,1</w:t>
            </w:r>
          </w:p>
        </w:tc>
        <w:tc>
          <w:tcPr>
            <w:tcW w:w="850" w:type="dxa"/>
          </w:tcPr>
          <w:p w:rsidR="00887605" w:rsidRPr="00440D2B" w:rsidRDefault="00887605" w:rsidP="00887605">
            <w:pPr>
              <w:ind w:left="-75" w:right="-75"/>
              <w:jc w:val="center"/>
              <w:rPr>
                <w:sz w:val="24"/>
                <w:szCs w:val="24"/>
              </w:rPr>
            </w:pPr>
            <w:r w:rsidRPr="00440D2B">
              <w:rPr>
                <w:sz w:val="24"/>
                <w:szCs w:val="24"/>
              </w:rPr>
              <w:t>456,2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30,5</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49,3</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2 738,7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15,5</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58,1</w:t>
            </w:r>
          </w:p>
        </w:tc>
        <w:tc>
          <w:tcPr>
            <w:tcW w:w="850" w:type="dxa"/>
          </w:tcPr>
          <w:p w:rsidR="00887605" w:rsidRPr="00440D2B" w:rsidRDefault="00887605" w:rsidP="00887605">
            <w:pPr>
              <w:ind w:left="-75" w:right="-75"/>
              <w:jc w:val="center"/>
              <w:rPr>
                <w:sz w:val="24"/>
                <w:szCs w:val="24"/>
              </w:rPr>
            </w:pPr>
            <w:r w:rsidRPr="00440D2B">
              <w:rPr>
                <w:sz w:val="24"/>
                <w:szCs w:val="24"/>
              </w:rPr>
              <w:t>1465,1</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600,0</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600,0</w:t>
            </w:r>
          </w:p>
        </w:tc>
      </w:tr>
      <w:tr w:rsidR="00887605" w:rsidRPr="00D50737">
        <w:trPr>
          <w:trHeight w:val="20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6920022010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98,1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98,1</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9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6927235</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279,4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279,4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9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6920072350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2 143,3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275,6</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275,6</w:t>
            </w:r>
          </w:p>
        </w:tc>
        <w:tc>
          <w:tcPr>
            <w:tcW w:w="850" w:type="dxa"/>
          </w:tcPr>
          <w:p w:rsidR="00887605" w:rsidRPr="00440D2B" w:rsidRDefault="00887605" w:rsidP="00887605">
            <w:pPr>
              <w:ind w:left="-75" w:right="-75"/>
              <w:jc w:val="center"/>
              <w:rPr>
                <w:sz w:val="24"/>
                <w:szCs w:val="24"/>
              </w:rPr>
            </w:pPr>
            <w:r w:rsidRPr="00440D2B">
              <w:rPr>
                <w:sz w:val="24"/>
                <w:szCs w:val="24"/>
              </w:rPr>
              <w:t>530,7</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530,7</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530,7</w:t>
            </w:r>
          </w:p>
        </w:tc>
      </w:tr>
      <w:tr w:rsidR="00887605" w:rsidRPr="00D50737">
        <w:trPr>
          <w:trHeight w:val="19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6920072350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131,4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43,8</w:t>
            </w:r>
          </w:p>
        </w:tc>
        <w:tc>
          <w:tcPr>
            <w:tcW w:w="851" w:type="dxa"/>
          </w:tcPr>
          <w:p w:rsidR="00887605" w:rsidRPr="006D0FF7" w:rsidRDefault="00887605" w:rsidP="00887605">
            <w:pPr>
              <w:ind w:left="-77" w:right="-75"/>
              <w:jc w:val="center"/>
              <w:rPr>
                <w:sz w:val="24"/>
                <w:szCs w:val="24"/>
              </w:rPr>
            </w:pPr>
            <w:r w:rsidRPr="006D0FF7">
              <w:rPr>
                <w:sz w:val="24"/>
                <w:szCs w:val="24"/>
              </w:rPr>
              <w:t>43,8</w:t>
            </w:r>
          </w:p>
        </w:tc>
        <w:tc>
          <w:tcPr>
            <w:tcW w:w="941" w:type="dxa"/>
          </w:tcPr>
          <w:p w:rsidR="00887605" w:rsidRPr="006D0FF7" w:rsidRDefault="00887605" w:rsidP="00887605">
            <w:pPr>
              <w:ind w:left="-75" w:right="-75"/>
              <w:jc w:val="center"/>
              <w:rPr>
                <w:sz w:val="24"/>
                <w:szCs w:val="24"/>
              </w:rPr>
            </w:pPr>
            <w:r w:rsidRPr="006D0FF7">
              <w:rPr>
                <w:sz w:val="24"/>
                <w:szCs w:val="24"/>
              </w:rPr>
              <w:t>43,8</w:t>
            </w:r>
          </w:p>
        </w:tc>
      </w:tr>
      <w:tr w:rsidR="00887605" w:rsidRPr="00D50737">
        <w:trPr>
          <w:trHeight w:val="19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256,1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256,1</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1"/>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668,5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668,5</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1"/>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28,0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28,0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830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1 255,3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1 255,3</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850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484,5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484,5</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830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464,4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344,7</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12,7</w:t>
            </w:r>
          </w:p>
        </w:tc>
        <w:tc>
          <w:tcPr>
            <w:tcW w:w="850" w:type="dxa"/>
          </w:tcPr>
          <w:p w:rsidR="00887605" w:rsidRPr="00440D2B" w:rsidRDefault="00887605" w:rsidP="00887605">
            <w:pPr>
              <w:ind w:left="-75" w:right="-75"/>
              <w:jc w:val="center"/>
              <w:rPr>
                <w:sz w:val="24"/>
                <w:szCs w:val="24"/>
              </w:rPr>
            </w:pPr>
            <w:r w:rsidRPr="00440D2B">
              <w:rPr>
                <w:sz w:val="24"/>
                <w:szCs w:val="24"/>
              </w:rPr>
              <w:t>149,5</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850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4 702,8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692,4</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668,1</w:t>
            </w:r>
          </w:p>
        </w:tc>
        <w:tc>
          <w:tcPr>
            <w:tcW w:w="850" w:type="dxa"/>
          </w:tcPr>
          <w:p w:rsidR="00887605" w:rsidRPr="00440D2B" w:rsidRDefault="00887605" w:rsidP="00887605">
            <w:pPr>
              <w:ind w:left="-75" w:right="-75"/>
              <w:jc w:val="center"/>
              <w:rPr>
                <w:sz w:val="24"/>
                <w:szCs w:val="24"/>
              </w:rPr>
            </w:pPr>
            <w:r w:rsidRPr="00440D2B">
              <w:rPr>
                <w:sz w:val="24"/>
                <w:szCs w:val="24"/>
              </w:rPr>
              <w:t>1 987,3</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677,5</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677,5</w:t>
            </w:r>
          </w:p>
        </w:tc>
      </w:tr>
      <w:tr w:rsidR="00887605" w:rsidRPr="00D50737">
        <w:trPr>
          <w:trHeight w:val="11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326,8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295,6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31,2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1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320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611,6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394,6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217,0</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6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0204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59,1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59,1</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6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0204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95,0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95,0</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1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6927238</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203,7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203,7</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1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6920072380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1 040,9</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203,8</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203,8</w:t>
            </w:r>
          </w:p>
        </w:tc>
        <w:tc>
          <w:tcPr>
            <w:tcW w:w="850" w:type="dxa"/>
          </w:tcPr>
          <w:p w:rsidR="00887605" w:rsidRPr="00440D2B" w:rsidRDefault="00887605" w:rsidP="00887605">
            <w:pPr>
              <w:ind w:left="-75" w:right="-75"/>
              <w:jc w:val="center"/>
              <w:rPr>
                <w:sz w:val="24"/>
                <w:szCs w:val="24"/>
              </w:rPr>
            </w:pPr>
            <w:r w:rsidRPr="00440D2B">
              <w:rPr>
                <w:sz w:val="24"/>
                <w:szCs w:val="24"/>
              </w:rPr>
              <w:t>203,6</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211,9</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217,8</w:t>
            </w:r>
          </w:p>
        </w:tc>
      </w:tr>
      <w:tr w:rsidR="00887605" w:rsidRPr="00D50737">
        <w:trPr>
          <w:trHeight w:val="24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6927238</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1,6</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0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6920072380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1,5</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1,5</w:t>
            </w:r>
          </w:p>
        </w:tc>
        <w:tc>
          <w:tcPr>
            <w:tcW w:w="850" w:type="dxa"/>
          </w:tcPr>
          <w:p w:rsidR="00887605" w:rsidRPr="00440D2B" w:rsidRDefault="00887605" w:rsidP="00887605">
            <w:pPr>
              <w:ind w:left="-75" w:right="-75"/>
              <w:jc w:val="center"/>
              <w:rPr>
                <w:sz w:val="24"/>
                <w:szCs w:val="24"/>
              </w:rPr>
            </w:pPr>
            <w:r w:rsidRPr="00440D2B">
              <w:rPr>
                <w:sz w:val="24"/>
                <w:szCs w:val="24"/>
              </w:rPr>
              <w:t>1,5</w:t>
            </w:r>
          </w:p>
        </w:tc>
        <w:tc>
          <w:tcPr>
            <w:tcW w:w="851" w:type="dxa"/>
          </w:tcPr>
          <w:p w:rsidR="00887605" w:rsidRPr="006D0FF7" w:rsidRDefault="00887605" w:rsidP="00887605">
            <w:pPr>
              <w:ind w:left="-77" w:right="-75"/>
              <w:jc w:val="center"/>
              <w:rPr>
                <w:sz w:val="24"/>
                <w:szCs w:val="24"/>
              </w:rPr>
            </w:pPr>
            <w:r w:rsidRPr="006D0FF7">
              <w:rPr>
                <w:sz w:val="24"/>
                <w:szCs w:val="24"/>
              </w:rPr>
              <w:t>1,5</w:t>
            </w:r>
          </w:p>
        </w:tc>
        <w:tc>
          <w:tcPr>
            <w:tcW w:w="941" w:type="dxa"/>
          </w:tcPr>
          <w:p w:rsidR="00887605" w:rsidRPr="006D0FF7" w:rsidRDefault="00887605" w:rsidP="00887605">
            <w:pPr>
              <w:ind w:left="-75" w:right="-75"/>
              <w:jc w:val="center"/>
              <w:rPr>
                <w:sz w:val="24"/>
                <w:szCs w:val="24"/>
              </w:rPr>
            </w:pPr>
            <w:r w:rsidRPr="006D0FF7">
              <w:rPr>
                <w:sz w:val="24"/>
                <w:szCs w:val="24"/>
              </w:rPr>
              <w:t>1,5</w:t>
            </w:r>
          </w:p>
        </w:tc>
      </w:tr>
      <w:tr w:rsidR="00887605" w:rsidRPr="00D50737">
        <w:trPr>
          <w:trHeight w:val="112"/>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3.2.</w:t>
            </w:r>
          </w:p>
        </w:tc>
        <w:tc>
          <w:tcPr>
            <w:tcW w:w="993" w:type="dxa"/>
            <w:vMerge w:val="restart"/>
          </w:tcPr>
          <w:p w:rsidR="00887605" w:rsidRPr="006D0FF7" w:rsidRDefault="00887605" w:rsidP="00887605">
            <w:pPr>
              <w:ind w:right="-151"/>
              <w:rPr>
                <w:sz w:val="24"/>
                <w:szCs w:val="24"/>
              </w:rPr>
            </w:pPr>
            <w:r w:rsidRPr="006D0FF7">
              <w:rPr>
                <w:sz w:val="24"/>
                <w:szCs w:val="24"/>
              </w:rPr>
              <w:t>Осно</w:t>
            </w:r>
            <w:r w:rsidRPr="006D0FF7">
              <w:rPr>
                <w:sz w:val="24"/>
                <w:szCs w:val="24"/>
              </w:rPr>
              <w:t>в</w:t>
            </w:r>
            <w:r w:rsidRPr="006D0FF7">
              <w:rPr>
                <w:sz w:val="24"/>
                <w:szCs w:val="24"/>
              </w:rPr>
              <w:t>ное м</w:t>
            </w:r>
            <w:r w:rsidRPr="006D0FF7">
              <w:rPr>
                <w:sz w:val="24"/>
                <w:szCs w:val="24"/>
              </w:rPr>
              <w:t>е</w:t>
            </w:r>
            <w:r w:rsidRPr="006D0FF7">
              <w:rPr>
                <w:sz w:val="24"/>
                <w:szCs w:val="24"/>
              </w:rPr>
              <w:t>ропри</w:t>
            </w:r>
            <w:r w:rsidRPr="006D0FF7">
              <w:rPr>
                <w:sz w:val="24"/>
                <w:szCs w:val="24"/>
              </w:rPr>
              <w:t>я</w:t>
            </w:r>
            <w:r w:rsidRPr="006D0FF7">
              <w:rPr>
                <w:sz w:val="24"/>
                <w:szCs w:val="24"/>
              </w:rPr>
              <w:t xml:space="preserve">тие </w:t>
            </w:r>
          </w:p>
          <w:p w:rsidR="00887605" w:rsidRPr="006D0FF7" w:rsidRDefault="00887605" w:rsidP="00887605">
            <w:pPr>
              <w:ind w:right="-151"/>
              <w:rPr>
                <w:sz w:val="24"/>
                <w:szCs w:val="24"/>
              </w:rPr>
            </w:pPr>
          </w:p>
        </w:tc>
        <w:tc>
          <w:tcPr>
            <w:tcW w:w="2693" w:type="dxa"/>
            <w:vMerge w:val="restart"/>
          </w:tcPr>
          <w:p w:rsidR="00887605" w:rsidRPr="006D0FF7" w:rsidRDefault="00887605" w:rsidP="00887605">
            <w:pPr>
              <w:ind w:right="-75"/>
              <w:rPr>
                <w:sz w:val="24"/>
                <w:szCs w:val="24"/>
              </w:rPr>
            </w:pPr>
            <w:r w:rsidRPr="006D0FF7">
              <w:rPr>
                <w:sz w:val="24"/>
                <w:szCs w:val="24"/>
              </w:rPr>
              <w:t>Финансовое обеспечение деятельности службы эксплуатации зданий  Администрации города</w:t>
            </w:r>
          </w:p>
        </w:tc>
        <w:tc>
          <w:tcPr>
            <w:tcW w:w="2835" w:type="dxa"/>
            <w:vMerge w:val="restart"/>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служба эксплуатации зданий А</w:t>
            </w:r>
            <w:r w:rsidRPr="006D0FF7">
              <w:rPr>
                <w:rFonts w:ascii="Times New Roman" w:hAnsi="Times New Roman" w:cs="Times New Roman"/>
                <w:sz w:val="24"/>
                <w:szCs w:val="24"/>
              </w:rPr>
              <w:t>д</w:t>
            </w:r>
            <w:r w:rsidRPr="006D0FF7">
              <w:rPr>
                <w:rFonts w:ascii="Times New Roman" w:hAnsi="Times New Roman" w:cs="Times New Roman"/>
                <w:sz w:val="24"/>
                <w:szCs w:val="24"/>
              </w:rPr>
              <w:t>министрации города</w:t>
            </w: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Х</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40 203,5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7 045,6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7 679,2</w:t>
            </w:r>
          </w:p>
        </w:tc>
        <w:tc>
          <w:tcPr>
            <w:tcW w:w="850" w:type="dxa"/>
          </w:tcPr>
          <w:p w:rsidR="00887605" w:rsidRPr="00440D2B" w:rsidRDefault="00887605" w:rsidP="00887605">
            <w:pPr>
              <w:ind w:left="-75" w:right="-75"/>
              <w:jc w:val="center"/>
              <w:rPr>
                <w:sz w:val="24"/>
                <w:szCs w:val="24"/>
              </w:rPr>
            </w:pPr>
            <w:r w:rsidRPr="00440D2B">
              <w:rPr>
                <w:sz w:val="24"/>
                <w:szCs w:val="24"/>
              </w:rPr>
              <w:t>8 693,8</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8 246,5</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8 246,5</w:t>
            </w:r>
          </w:p>
        </w:tc>
      </w:tr>
      <w:tr w:rsidR="00887605" w:rsidRPr="00D50737">
        <w:trPr>
          <w:trHeight w:val="8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0705</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4,2</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5,2</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19,8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19,8</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w:t>
            </w:r>
          </w:p>
        </w:tc>
      </w:tr>
      <w:tr w:rsidR="00887605" w:rsidRPr="00D50737">
        <w:trPr>
          <w:trHeight w:val="8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26 845,7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7 021,6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4 899,7</w:t>
            </w:r>
          </w:p>
        </w:tc>
        <w:tc>
          <w:tcPr>
            <w:tcW w:w="850" w:type="dxa"/>
          </w:tcPr>
          <w:p w:rsidR="00887605" w:rsidRPr="00440D2B" w:rsidRDefault="00887605" w:rsidP="00887605">
            <w:pPr>
              <w:ind w:left="-75" w:right="-75"/>
              <w:jc w:val="center"/>
              <w:rPr>
                <w:sz w:val="24"/>
                <w:szCs w:val="24"/>
              </w:rPr>
            </w:pPr>
            <w:r w:rsidRPr="00440D2B">
              <w:rPr>
                <w:sz w:val="24"/>
                <w:szCs w:val="24"/>
              </w:rPr>
              <w:t>4 690,5</w:t>
            </w:r>
          </w:p>
        </w:tc>
        <w:tc>
          <w:tcPr>
            <w:tcW w:w="851" w:type="dxa"/>
          </w:tcPr>
          <w:p w:rsidR="00887605" w:rsidRPr="006D0FF7" w:rsidRDefault="00887605" w:rsidP="00887605">
            <w:pPr>
              <w:ind w:left="-77" w:right="-75"/>
              <w:jc w:val="center"/>
              <w:rPr>
                <w:sz w:val="24"/>
                <w:szCs w:val="24"/>
              </w:rPr>
            </w:pPr>
            <w:r w:rsidRPr="006D0FF7">
              <w:rPr>
                <w:sz w:val="24"/>
                <w:szCs w:val="24"/>
              </w:rPr>
              <w:t>4971,0</w:t>
            </w:r>
          </w:p>
        </w:tc>
        <w:tc>
          <w:tcPr>
            <w:tcW w:w="941" w:type="dxa"/>
          </w:tcPr>
          <w:p w:rsidR="00887605" w:rsidRPr="006D0FF7" w:rsidRDefault="00887605" w:rsidP="00887605">
            <w:pPr>
              <w:ind w:left="-75" w:right="-75"/>
              <w:jc w:val="center"/>
              <w:rPr>
                <w:sz w:val="24"/>
                <w:szCs w:val="24"/>
              </w:rPr>
            </w:pPr>
            <w:r w:rsidRPr="006D0FF7">
              <w:rPr>
                <w:sz w:val="24"/>
                <w:szCs w:val="24"/>
              </w:rPr>
              <w:t>4</w:t>
            </w:r>
            <w:r>
              <w:rPr>
                <w:sz w:val="24"/>
                <w:szCs w:val="24"/>
              </w:rPr>
              <w:t xml:space="preserve"> </w:t>
            </w:r>
            <w:r w:rsidRPr="006D0FF7">
              <w:rPr>
                <w:sz w:val="24"/>
                <w:szCs w:val="24"/>
              </w:rPr>
              <w:t>971,0</w:t>
            </w:r>
          </w:p>
        </w:tc>
      </w:tr>
      <w:tr w:rsidR="00887605" w:rsidRPr="00D50737">
        <w:trPr>
          <w:trHeight w:val="8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244</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13 328,6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2 774,3</w:t>
            </w:r>
          </w:p>
        </w:tc>
        <w:tc>
          <w:tcPr>
            <w:tcW w:w="850" w:type="dxa"/>
          </w:tcPr>
          <w:p w:rsidR="00887605" w:rsidRPr="00440D2B" w:rsidRDefault="00887605" w:rsidP="00887605">
            <w:pPr>
              <w:ind w:left="-75" w:right="-75"/>
              <w:jc w:val="center"/>
              <w:rPr>
                <w:sz w:val="24"/>
                <w:szCs w:val="24"/>
              </w:rPr>
            </w:pPr>
            <w:r w:rsidRPr="00440D2B">
              <w:rPr>
                <w:sz w:val="24"/>
                <w:szCs w:val="24"/>
              </w:rPr>
              <w:t>4 003,3</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3 275,5</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3 275,5</w:t>
            </w:r>
          </w:p>
        </w:tc>
      </w:tr>
    </w:tbl>
    <w:p w:rsidR="00887605" w:rsidRPr="00096CBB" w:rsidRDefault="00887605" w:rsidP="00887605">
      <w:pPr>
        <w:jc w:val="both"/>
      </w:pPr>
    </w:p>
    <w:p w:rsidR="00887605" w:rsidRPr="00096CBB" w:rsidRDefault="00887605" w:rsidP="00887605">
      <w:pPr>
        <w:jc w:val="both"/>
      </w:pPr>
    </w:p>
    <w:p w:rsidR="00887605" w:rsidRPr="00096CBB" w:rsidRDefault="00887605" w:rsidP="00887605">
      <w:pPr>
        <w:jc w:val="both"/>
      </w:pPr>
    </w:p>
    <w:p w:rsidR="00887605" w:rsidRPr="00096CBB" w:rsidRDefault="00887605" w:rsidP="00887605">
      <w:pPr>
        <w:jc w:val="both"/>
      </w:pPr>
      <w:r w:rsidRPr="00096CBB">
        <w:rPr>
          <w:sz w:val="28"/>
          <w:szCs w:val="28"/>
        </w:rPr>
        <w:t>Управляющий делами</w:t>
      </w:r>
    </w:p>
    <w:p w:rsidR="00D67A79" w:rsidRDefault="00887605" w:rsidP="00887605">
      <w:pPr>
        <w:tabs>
          <w:tab w:val="left" w:pos="11280"/>
        </w:tabs>
        <w:jc w:val="both"/>
        <w:rPr>
          <w:sz w:val="28"/>
          <w:szCs w:val="28"/>
        </w:rPr>
      </w:pPr>
      <w:r w:rsidRPr="00096CBB">
        <w:rPr>
          <w:sz w:val="28"/>
          <w:szCs w:val="28"/>
        </w:rPr>
        <w:t xml:space="preserve">Администрации города                         </w:t>
      </w:r>
      <w:r>
        <w:rPr>
          <w:sz w:val="28"/>
          <w:szCs w:val="28"/>
        </w:rPr>
        <w:t xml:space="preserve">                                      </w:t>
      </w:r>
      <w:r>
        <w:rPr>
          <w:sz w:val="28"/>
          <w:szCs w:val="28"/>
        </w:rPr>
        <w:tab/>
      </w:r>
      <w:r>
        <w:rPr>
          <w:sz w:val="28"/>
          <w:szCs w:val="28"/>
        </w:rPr>
        <w:tab/>
      </w:r>
      <w:r>
        <w:rPr>
          <w:sz w:val="28"/>
          <w:szCs w:val="28"/>
        </w:rPr>
        <w:tab/>
        <w:t xml:space="preserve">  </w:t>
      </w:r>
      <w:r w:rsidRPr="00096CBB">
        <w:rPr>
          <w:sz w:val="28"/>
          <w:szCs w:val="28"/>
        </w:rPr>
        <w:t>Ю.А. Лубенцов</w:t>
      </w: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D67A79" w:rsidRPr="00AB7894" w:rsidRDefault="00D67A79" w:rsidP="00D67A79">
      <w:pPr>
        <w:ind w:left="10206" w:right="-454"/>
        <w:jc w:val="center"/>
        <w:rPr>
          <w:sz w:val="28"/>
          <w:szCs w:val="28"/>
        </w:rPr>
      </w:pPr>
      <w:r w:rsidRPr="00AB7894">
        <w:rPr>
          <w:sz w:val="28"/>
          <w:szCs w:val="28"/>
        </w:rPr>
        <w:lastRenderedPageBreak/>
        <w:t>Приложение №</w:t>
      </w:r>
      <w:r>
        <w:rPr>
          <w:sz w:val="28"/>
          <w:szCs w:val="28"/>
        </w:rPr>
        <w:t xml:space="preserve"> 3</w:t>
      </w:r>
    </w:p>
    <w:p w:rsidR="00D67A79" w:rsidRPr="00AB7894" w:rsidRDefault="00D67A79" w:rsidP="00D67A79">
      <w:pPr>
        <w:ind w:left="10206" w:right="-454"/>
        <w:jc w:val="center"/>
        <w:rPr>
          <w:sz w:val="28"/>
          <w:szCs w:val="28"/>
        </w:rPr>
      </w:pPr>
      <w:r w:rsidRPr="00AB7894">
        <w:rPr>
          <w:sz w:val="28"/>
          <w:szCs w:val="28"/>
        </w:rPr>
        <w:t>к муниципальной программе</w:t>
      </w:r>
    </w:p>
    <w:p w:rsidR="00D67A79" w:rsidRPr="00AB7894" w:rsidRDefault="00D67A79" w:rsidP="00D67A79">
      <w:pPr>
        <w:ind w:left="10206" w:right="-454"/>
        <w:jc w:val="center"/>
        <w:rPr>
          <w:sz w:val="28"/>
          <w:szCs w:val="28"/>
        </w:rPr>
      </w:pPr>
      <w:r w:rsidRPr="00AB7894">
        <w:rPr>
          <w:sz w:val="28"/>
          <w:szCs w:val="28"/>
        </w:rPr>
        <w:t>города Новошахтинска</w:t>
      </w:r>
    </w:p>
    <w:p w:rsidR="00D67A79" w:rsidRDefault="00D67A79" w:rsidP="00D67A79">
      <w:pPr>
        <w:pStyle w:val="a9"/>
        <w:spacing w:before="0" w:after="0"/>
        <w:ind w:left="10206"/>
        <w:jc w:val="both"/>
        <w:rPr>
          <w:sz w:val="28"/>
          <w:szCs w:val="28"/>
        </w:rPr>
      </w:pPr>
      <w:r w:rsidRPr="00AB7894">
        <w:rPr>
          <w:sz w:val="28"/>
          <w:szCs w:val="28"/>
        </w:rPr>
        <w:t>«Развитие муниципальной службы»</w:t>
      </w:r>
    </w:p>
    <w:p w:rsidR="00D67A79" w:rsidRDefault="00D67A79" w:rsidP="00D67A79">
      <w:pPr>
        <w:widowControl w:val="0"/>
        <w:autoSpaceDE w:val="0"/>
        <w:autoSpaceDN w:val="0"/>
        <w:adjustRightInd w:val="0"/>
        <w:jc w:val="center"/>
        <w:rPr>
          <w:sz w:val="28"/>
          <w:szCs w:val="28"/>
        </w:rPr>
      </w:pPr>
    </w:p>
    <w:p w:rsidR="00887605" w:rsidRPr="00096CBB" w:rsidRDefault="00887605" w:rsidP="00887605">
      <w:pPr>
        <w:widowControl w:val="0"/>
        <w:autoSpaceDE w:val="0"/>
        <w:autoSpaceDN w:val="0"/>
        <w:adjustRightInd w:val="0"/>
        <w:jc w:val="center"/>
        <w:rPr>
          <w:sz w:val="28"/>
          <w:szCs w:val="28"/>
        </w:rPr>
      </w:pPr>
      <w:r w:rsidRPr="00096CBB">
        <w:rPr>
          <w:sz w:val="28"/>
          <w:szCs w:val="28"/>
        </w:rPr>
        <w:t>РАСХОДЫ</w:t>
      </w:r>
    </w:p>
    <w:p w:rsidR="00887605" w:rsidRPr="00096CBB" w:rsidRDefault="00887605" w:rsidP="00887605">
      <w:pPr>
        <w:widowControl w:val="0"/>
        <w:autoSpaceDE w:val="0"/>
        <w:autoSpaceDN w:val="0"/>
        <w:adjustRightInd w:val="0"/>
        <w:jc w:val="center"/>
        <w:rPr>
          <w:sz w:val="28"/>
          <w:szCs w:val="28"/>
        </w:rPr>
      </w:pPr>
      <w:r w:rsidRPr="00096CBB">
        <w:rPr>
          <w:sz w:val="28"/>
          <w:szCs w:val="28"/>
        </w:rPr>
        <w:t>бюджета города, федерального</w:t>
      </w:r>
      <w:r>
        <w:rPr>
          <w:sz w:val="28"/>
          <w:szCs w:val="28"/>
        </w:rPr>
        <w:t xml:space="preserve">, </w:t>
      </w:r>
      <w:r w:rsidRPr="00096CBB">
        <w:rPr>
          <w:sz w:val="28"/>
          <w:szCs w:val="28"/>
        </w:rPr>
        <w:t>областного бюджетов</w:t>
      </w:r>
      <w:r>
        <w:rPr>
          <w:sz w:val="28"/>
          <w:szCs w:val="28"/>
        </w:rPr>
        <w:t xml:space="preserve"> </w:t>
      </w:r>
      <w:r w:rsidRPr="00096CBB">
        <w:rPr>
          <w:sz w:val="28"/>
          <w:szCs w:val="28"/>
        </w:rPr>
        <w:t xml:space="preserve">и внебюджетных источников на реализацию программы </w:t>
      </w:r>
    </w:p>
    <w:p w:rsidR="00887605" w:rsidRPr="00096CBB" w:rsidRDefault="00887605" w:rsidP="00887605">
      <w:pPr>
        <w:widowControl w:val="0"/>
        <w:autoSpaceDE w:val="0"/>
        <w:autoSpaceDN w:val="0"/>
        <w:adjustRightInd w:val="0"/>
        <w:jc w:val="center"/>
        <w:rPr>
          <w:sz w:val="14"/>
          <w:szCs w:val="14"/>
        </w:rPr>
      </w:pPr>
    </w:p>
    <w:tbl>
      <w:tblPr>
        <w:tblW w:w="16238" w:type="dxa"/>
        <w:tblCellSpacing w:w="5" w:type="nil"/>
        <w:tblInd w:w="-776" w:type="dxa"/>
        <w:tblLayout w:type="fixed"/>
        <w:tblCellMar>
          <w:left w:w="75" w:type="dxa"/>
          <w:right w:w="75" w:type="dxa"/>
        </w:tblCellMar>
        <w:tblLook w:val="0000" w:firstRow="0" w:lastRow="0" w:firstColumn="0" w:lastColumn="0" w:noHBand="0" w:noVBand="0"/>
      </w:tblPr>
      <w:tblGrid>
        <w:gridCol w:w="751"/>
        <w:gridCol w:w="1801"/>
        <w:gridCol w:w="3261"/>
        <w:gridCol w:w="2976"/>
        <w:gridCol w:w="1418"/>
        <w:gridCol w:w="1070"/>
        <w:gridCol w:w="1134"/>
        <w:gridCol w:w="992"/>
        <w:gridCol w:w="993"/>
        <w:gridCol w:w="992"/>
        <w:gridCol w:w="850"/>
      </w:tblGrid>
      <w:tr w:rsidR="00887605" w:rsidRPr="00096CBB">
        <w:trPr>
          <w:trHeight w:val="677"/>
          <w:tblCellSpacing w:w="5" w:type="nil"/>
        </w:trPr>
        <w:tc>
          <w:tcPr>
            <w:tcW w:w="751"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 </w:t>
            </w:r>
          </w:p>
          <w:p w:rsidR="00887605" w:rsidRPr="00E23F4E" w:rsidRDefault="00887605" w:rsidP="00887605">
            <w:pPr>
              <w:widowControl w:val="0"/>
              <w:autoSpaceDE w:val="0"/>
              <w:autoSpaceDN w:val="0"/>
              <w:adjustRightInd w:val="0"/>
              <w:jc w:val="center"/>
              <w:rPr>
                <w:sz w:val="24"/>
                <w:szCs w:val="24"/>
              </w:rPr>
            </w:pPr>
            <w:r w:rsidRPr="00E23F4E">
              <w:rPr>
                <w:sz w:val="24"/>
                <w:szCs w:val="24"/>
              </w:rPr>
              <w:t>п/п</w:t>
            </w:r>
          </w:p>
        </w:tc>
        <w:tc>
          <w:tcPr>
            <w:tcW w:w="1801"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Статус</w:t>
            </w:r>
          </w:p>
        </w:tc>
        <w:tc>
          <w:tcPr>
            <w:tcW w:w="3261"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Наименование      </w:t>
            </w:r>
            <w:r w:rsidRPr="00E23F4E">
              <w:rPr>
                <w:sz w:val="24"/>
                <w:szCs w:val="24"/>
              </w:rPr>
              <w:br/>
              <w:t>муниципальной программы,</w:t>
            </w:r>
          </w:p>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подпрограммы </w:t>
            </w:r>
          </w:p>
          <w:p w:rsidR="00887605" w:rsidRPr="00E23F4E" w:rsidRDefault="00887605" w:rsidP="00887605">
            <w:pPr>
              <w:widowControl w:val="0"/>
              <w:autoSpaceDE w:val="0"/>
              <w:autoSpaceDN w:val="0"/>
              <w:adjustRightInd w:val="0"/>
              <w:jc w:val="center"/>
              <w:rPr>
                <w:sz w:val="24"/>
                <w:szCs w:val="24"/>
              </w:rPr>
            </w:pPr>
            <w:r w:rsidRPr="00E23F4E">
              <w:rPr>
                <w:sz w:val="24"/>
                <w:szCs w:val="24"/>
              </w:rPr>
              <w:t>муниципальной программы</w:t>
            </w:r>
          </w:p>
        </w:tc>
        <w:tc>
          <w:tcPr>
            <w:tcW w:w="2976"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lang w:val="en-US"/>
              </w:rPr>
            </w:pPr>
            <w:r w:rsidRPr="00E23F4E">
              <w:rPr>
                <w:sz w:val="24"/>
                <w:szCs w:val="24"/>
              </w:rPr>
              <w:t xml:space="preserve">Источники </w:t>
            </w:r>
          </w:p>
          <w:p w:rsidR="00887605" w:rsidRPr="00E23F4E" w:rsidRDefault="00887605" w:rsidP="00887605">
            <w:pPr>
              <w:widowControl w:val="0"/>
              <w:autoSpaceDE w:val="0"/>
              <w:autoSpaceDN w:val="0"/>
              <w:adjustRightInd w:val="0"/>
              <w:jc w:val="center"/>
              <w:rPr>
                <w:sz w:val="24"/>
                <w:szCs w:val="24"/>
              </w:rPr>
            </w:pPr>
            <w:r w:rsidRPr="00E23F4E">
              <w:rPr>
                <w:sz w:val="24"/>
                <w:szCs w:val="24"/>
              </w:rPr>
              <w:t>финансирования</w:t>
            </w:r>
          </w:p>
        </w:tc>
        <w:tc>
          <w:tcPr>
            <w:tcW w:w="1418" w:type="dxa"/>
            <w:vMerge w:val="restart"/>
            <w:tcBorders>
              <w:top w:val="single" w:sz="4" w:space="0" w:color="auto"/>
              <w:left w:val="single" w:sz="4" w:space="0" w:color="auto"/>
              <w:right w:val="single" w:sz="4" w:space="0" w:color="auto"/>
            </w:tcBorders>
          </w:tcPr>
          <w:p w:rsidR="00887605" w:rsidRDefault="00887605" w:rsidP="00887605">
            <w:pPr>
              <w:widowControl w:val="0"/>
              <w:autoSpaceDE w:val="0"/>
              <w:autoSpaceDN w:val="0"/>
              <w:adjustRightInd w:val="0"/>
              <w:ind w:left="-137" w:right="-131"/>
              <w:jc w:val="center"/>
              <w:rPr>
                <w:sz w:val="24"/>
                <w:szCs w:val="24"/>
              </w:rPr>
            </w:pPr>
            <w:r w:rsidRPr="00E23F4E">
              <w:rPr>
                <w:sz w:val="24"/>
                <w:szCs w:val="24"/>
              </w:rPr>
              <w:t xml:space="preserve">Объем </w:t>
            </w:r>
          </w:p>
          <w:p w:rsidR="00887605" w:rsidRDefault="00887605" w:rsidP="00887605">
            <w:pPr>
              <w:widowControl w:val="0"/>
              <w:autoSpaceDE w:val="0"/>
              <w:autoSpaceDN w:val="0"/>
              <w:adjustRightInd w:val="0"/>
              <w:ind w:left="-137" w:right="-131"/>
              <w:jc w:val="center"/>
              <w:rPr>
                <w:sz w:val="24"/>
                <w:szCs w:val="24"/>
              </w:rPr>
            </w:pPr>
            <w:r w:rsidRPr="00E23F4E">
              <w:rPr>
                <w:sz w:val="24"/>
                <w:szCs w:val="24"/>
              </w:rPr>
              <w:t xml:space="preserve">расходов, </w:t>
            </w:r>
          </w:p>
          <w:p w:rsidR="00887605" w:rsidRPr="00E23F4E" w:rsidRDefault="00887605" w:rsidP="00887605">
            <w:pPr>
              <w:widowControl w:val="0"/>
              <w:autoSpaceDE w:val="0"/>
              <w:autoSpaceDN w:val="0"/>
              <w:adjustRightInd w:val="0"/>
              <w:ind w:left="-137" w:right="-131"/>
              <w:jc w:val="center"/>
              <w:rPr>
                <w:sz w:val="24"/>
                <w:szCs w:val="24"/>
              </w:rPr>
            </w:pPr>
            <w:r w:rsidRPr="00E23F4E">
              <w:rPr>
                <w:sz w:val="24"/>
                <w:szCs w:val="24"/>
              </w:rPr>
              <w:t xml:space="preserve">всего </w:t>
            </w:r>
          </w:p>
          <w:p w:rsidR="00887605" w:rsidRPr="00E23F4E" w:rsidRDefault="00887605" w:rsidP="00887605">
            <w:pPr>
              <w:widowControl w:val="0"/>
              <w:autoSpaceDE w:val="0"/>
              <w:autoSpaceDN w:val="0"/>
              <w:adjustRightInd w:val="0"/>
              <w:ind w:left="-137" w:right="-131"/>
              <w:jc w:val="center"/>
              <w:rPr>
                <w:sz w:val="24"/>
                <w:szCs w:val="24"/>
              </w:rPr>
            </w:pPr>
            <w:r w:rsidRPr="00E23F4E">
              <w:rPr>
                <w:sz w:val="24"/>
                <w:szCs w:val="24"/>
              </w:rPr>
              <w:t>(тыс.</w:t>
            </w:r>
            <w:r>
              <w:rPr>
                <w:sz w:val="24"/>
                <w:szCs w:val="24"/>
              </w:rPr>
              <w:t xml:space="preserve"> </w:t>
            </w:r>
            <w:r w:rsidRPr="00E23F4E">
              <w:rPr>
                <w:sz w:val="24"/>
                <w:szCs w:val="24"/>
              </w:rPr>
              <w:t>рублей)</w:t>
            </w:r>
          </w:p>
        </w:tc>
        <w:tc>
          <w:tcPr>
            <w:tcW w:w="6031" w:type="dxa"/>
            <w:gridSpan w:val="6"/>
            <w:tcBorders>
              <w:top w:val="single" w:sz="4" w:space="0" w:color="auto"/>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В том числе по годам реализации муниципальной </w:t>
            </w:r>
          </w:p>
          <w:p w:rsidR="00887605" w:rsidRPr="00E23F4E" w:rsidRDefault="00887605" w:rsidP="00887605">
            <w:pPr>
              <w:widowControl w:val="0"/>
              <w:autoSpaceDE w:val="0"/>
              <w:autoSpaceDN w:val="0"/>
              <w:adjustRightInd w:val="0"/>
              <w:jc w:val="center"/>
              <w:rPr>
                <w:sz w:val="24"/>
                <w:szCs w:val="24"/>
              </w:rPr>
            </w:pPr>
            <w:r w:rsidRPr="00E23F4E">
              <w:rPr>
                <w:sz w:val="24"/>
                <w:szCs w:val="24"/>
              </w:rPr>
              <w:t>программы</w:t>
            </w:r>
          </w:p>
        </w:tc>
      </w:tr>
      <w:tr w:rsidR="00887605" w:rsidRPr="00096CBB">
        <w:trPr>
          <w:cantSplit/>
          <w:trHeight w:val="250"/>
          <w:tblCellSpacing w:w="5" w:type="nil"/>
        </w:trPr>
        <w:tc>
          <w:tcPr>
            <w:tcW w:w="751"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1801"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3261"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2976"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1418"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color w:val="FF0000"/>
                <w:sz w:val="24"/>
                <w:szCs w:val="24"/>
              </w:rPr>
            </w:pPr>
            <w:r w:rsidRPr="00E23F4E">
              <w:rPr>
                <w:rFonts w:ascii="Times New Roman" w:hAnsi="Times New Roman" w:cs="Times New Roman"/>
                <w:sz w:val="24"/>
                <w:szCs w:val="24"/>
              </w:rPr>
              <w:t>2020</w:t>
            </w:r>
          </w:p>
        </w:tc>
      </w:tr>
    </w:tbl>
    <w:p w:rsidR="00887605" w:rsidRPr="00096CBB" w:rsidRDefault="00887605" w:rsidP="00887605">
      <w:pPr>
        <w:widowControl w:val="0"/>
        <w:autoSpaceDE w:val="0"/>
        <w:autoSpaceDN w:val="0"/>
        <w:adjustRightInd w:val="0"/>
        <w:jc w:val="center"/>
        <w:rPr>
          <w:sz w:val="2"/>
          <w:szCs w:val="2"/>
        </w:rPr>
      </w:pPr>
    </w:p>
    <w:tbl>
      <w:tblPr>
        <w:tblW w:w="16238"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51"/>
        <w:gridCol w:w="1801"/>
        <w:gridCol w:w="3261"/>
        <w:gridCol w:w="2976"/>
        <w:gridCol w:w="1418"/>
        <w:gridCol w:w="1070"/>
        <w:gridCol w:w="1134"/>
        <w:gridCol w:w="992"/>
        <w:gridCol w:w="993"/>
        <w:gridCol w:w="992"/>
        <w:gridCol w:w="850"/>
      </w:tblGrid>
      <w:tr w:rsidR="00887605" w:rsidRPr="00096CBB">
        <w:trPr>
          <w:trHeight w:val="132"/>
          <w:tblHeade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w:t>
            </w:r>
          </w:p>
        </w:tc>
        <w:tc>
          <w:tcPr>
            <w:tcW w:w="180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2</w:t>
            </w:r>
          </w:p>
        </w:tc>
        <w:tc>
          <w:tcPr>
            <w:tcW w:w="326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3</w:t>
            </w:r>
          </w:p>
        </w:tc>
        <w:tc>
          <w:tcPr>
            <w:tcW w:w="2976"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4</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5</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7</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8</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9</w:t>
            </w:r>
          </w:p>
        </w:tc>
        <w:tc>
          <w:tcPr>
            <w:tcW w:w="992" w:type="dxa"/>
          </w:tcPr>
          <w:p w:rsidR="00887605" w:rsidRPr="00F12A19" w:rsidRDefault="00887605" w:rsidP="00887605">
            <w:pPr>
              <w:pStyle w:val="ConsPlusCell"/>
              <w:jc w:val="center"/>
              <w:rPr>
                <w:rFonts w:ascii="Times New Roman" w:hAnsi="Times New Roman" w:cs="Times New Roman"/>
                <w:color w:val="FF0000"/>
                <w:sz w:val="24"/>
                <w:szCs w:val="24"/>
              </w:rPr>
            </w:pPr>
            <w:r w:rsidRPr="00F12A19">
              <w:rPr>
                <w:rFonts w:ascii="Times New Roman" w:hAnsi="Times New Roman" w:cs="Times New Roman"/>
                <w:sz w:val="24"/>
                <w:szCs w:val="24"/>
              </w:rPr>
              <w:t>10</w:t>
            </w:r>
          </w:p>
        </w:tc>
        <w:tc>
          <w:tcPr>
            <w:tcW w:w="85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w:t>
            </w:r>
          </w:p>
        </w:tc>
      </w:tr>
      <w:tr w:rsidR="00887605" w:rsidRPr="00096CBB">
        <w:trPr>
          <w:trHeight w:val="213"/>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w:t>
            </w:r>
          </w:p>
        </w:tc>
        <w:tc>
          <w:tcPr>
            <w:tcW w:w="1801" w:type="dxa"/>
            <w:vMerge w:val="restart"/>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Муниципал</w:t>
            </w:r>
            <w:r w:rsidRPr="00F12A19">
              <w:rPr>
                <w:rFonts w:ascii="Times New Roman" w:hAnsi="Times New Roman" w:cs="Times New Roman"/>
                <w:sz w:val="24"/>
                <w:szCs w:val="24"/>
              </w:rPr>
              <w:t>ь</w:t>
            </w:r>
            <w:r w:rsidRPr="00F12A19">
              <w:rPr>
                <w:rFonts w:ascii="Times New Roman" w:hAnsi="Times New Roman" w:cs="Times New Roman"/>
                <w:sz w:val="24"/>
                <w:szCs w:val="24"/>
              </w:rPr>
              <w:t>ная программа</w:t>
            </w:r>
          </w:p>
        </w:tc>
        <w:tc>
          <w:tcPr>
            <w:tcW w:w="3261" w:type="dxa"/>
            <w:vMerge w:val="restart"/>
          </w:tcPr>
          <w:p w:rsidR="00887605" w:rsidRPr="00F12A19" w:rsidRDefault="00887605" w:rsidP="00887605">
            <w:pPr>
              <w:pStyle w:val="ConsPlusCell"/>
              <w:jc w:val="both"/>
              <w:rPr>
                <w:rFonts w:ascii="Times New Roman" w:hAnsi="Times New Roman" w:cs="Times New Roman"/>
                <w:sz w:val="24"/>
                <w:szCs w:val="24"/>
              </w:rPr>
            </w:pPr>
            <w:r w:rsidRPr="00F12A19">
              <w:rPr>
                <w:rFonts w:ascii="Times New Roman" w:hAnsi="Times New Roman" w:cs="Times New Roman"/>
                <w:sz w:val="24"/>
                <w:szCs w:val="24"/>
              </w:rPr>
              <w:t>Развитие</w:t>
            </w:r>
          </w:p>
          <w:p w:rsidR="00887605" w:rsidRPr="00F12A19" w:rsidRDefault="00887605" w:rsidP="00887605">
            <w:pPr>
              <w:pStyle w:val="ConsPlusCell"/>
              <w:jc w:val="both"/>
              <w:rPr>
                <w:rFonts w:ascii="Times New Roman" w:hAnsi="Times New Roman" w:cs="Times New Roman"/>
                <w:sz w:val="24"/>
                <w:szCs w:val="24"/>
              </w:rPr>
            </w:pPr>
            <w:r w:rsidRPr="00F12A19">
              <w:rPr>
                <w:rFonts w:ascii="Times New Roman" w:hAnsi="Times New Roman" w:cs="Times New Roman"/>
                <w:sz w:val="24"/>
                <w:szCs w:val="24"/>
              </w:rPr>
              <w:t>муниципальной службы</w:t>
            </w: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Всего  </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478 038,9</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76 217,6</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78 353,7</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74 738,1</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86 008,2</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80 389,3</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82 332,0</w:t>
            </w:r>
          </w:p>
        </w:tc>
      </w:tr>
      <w:tr w:rsidR="00887605" w:rsidRPr="00096CBB">
        <w:trPr>
          <w:trHeight w:val="104"/>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а)</w:t>
            </w:r>
          </w:p>
        </w:tc>
        <w:tc>
          <w:tcPr>
            <w:tcW w:w="1801" w:type="dxa"/>
            <w:vMerge/>
          </w:tcPr>
          <w:p w:rsidR="00887605" w:rsidRPr="00F12A19" w:rsidRDefault="00887605" w:rsidP="00887605">
            <w:pPr>
              <w:pStyle w:val="ConsPlusCell"/>
              <w:jc w:val="both"/>
              <w:rPr>
                <w:rFonts w:ascii="Times New Roman" w:hAnsi="Times New Roman" w:cs="Times New Roman"/>
                <w:sz w:val="24"/>
                <w:szCs w:val="24"/>
              </w:rPr>
            </w:pPr>
          </w:p>
        </w:tc>
        <w:tc>
          <w:tcPr>
            <w:tcW w:w="3261" w:type="dxa"/>
            <w:vMerge/>
          </w:tcPr>
          <w:p w:rsidR="00887605" w:rsidRPr="00F12A19" w:rsidRDefault="00887605" w:rsidP="00887605">
            <w:pPr>
              <w:widowControl w:val="0"/>
              <w:autoSpaceDE w:val="0"/>
              <w:autoSpaceDN w:val="0"/>
              <w:adjustRightInd w:val="0"/>
              <w:jc w:val="both"/>
              <w:rPr>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областной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9 5</w:t>
            </w:r>
            <w:r>
              <w:rPr>
                <w:rFonts w:ascii="Times New Roman" w:hAnsi="Times New Roman" w:cs="Times New Roman"/>
                <w:sz w:val="24"/>
                <w:szCs w:val="24"/>
              </w:rPr>
              <w:t>34</w:t>
            </w:r>
            <w:r w:rsidRPr="00F12A19">
              <w:rPr>
                <w:rFonts w:ascii="Times New Roman" w:hAnsi="Times New Roman" w:cs="Times New Roman"/>
                <w:sz w:val="24"/>
                <w:szCs w:val="24"/>
              </w:rPr>
              <w:t>,</w:t>
            </w:r>
            <w:r>
              <w:rPr>
                <w:rFonts w:ascii="Times New Roman" w:hAnsi="Times New Roman" w:cs="Times New Roman"/>
                <w:sz w:val="24"/>
                <w:szCs w:val="24"/>
              </w:rPr>
              <w:t>6</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1 418,7</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1 412,5</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1 413,2</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1 7</w:t>
            </w:r>
            <w:r>
              <w:rPr>
                <w:rFonts w:ascii="Times New Roman" w:hAnsi="Times New Roman" w:cs="Times New Roman"/>
                <w:sz w:val="24"/>
                <w:szCs w:val="24"/>
              </w:rPr>
              <w:t>47</w:t>
            </w:r>
            <w:r w:rsidRPr="00F12A19">
              <w:rPr>
                <w:rFonts w:ascii="Times New Roman" w:hAnsi="Times New Roman" w:cs="Times New Roman"/>
                <w:sz w:val="24"/>
                <w:szCs w:val="24"/>
              </w:rPr>
              <w:t>,</w:t>
            </w:r>
            <w:r>
              <w:rPr>
                <w:rFonts w:ascii="Times New Roman" w:hAnsi="Times New Roman" w:cs="Times New Roman"/>
                <w:sz w:val="24"/>
                <w:szCs w:val="24"/>
              </w:rPr>
              <w:t>3</w:t>
            </w:r>
          </w:p>
        </w:tc>
        <w:tc>
          <w:tcPr>
            <w:tcW w:w="992" w:type="dxa"/>
          </w:tcPr>
          <w:p w:rsidR="00887605" w:rsidRPr="00F12A19" w:rsidRDefault="00887605" w:rsidP="00887605">
            <w:pPr>
              <w:jc w:val="center"/>
              <w:rPr>
                <w:sz w:val="24"/>
                <w:szCs w:val="24"/>
              </w:rPr>
            </w:pPr>
            <w:r w:rsidRPr="00F12A19">
              <w:rPr>
                <w:sz w:val="24"/>
                <w:szCs w:val="24"/>
              </w:rPr>
              <w:t>1 755,6</w:t>
            </w:r>
          </w:p>
        </w:tc>
        <w:tc>
          <w:tcPr>
            <w:tcW w:w="850" w:type="dxa"/>
          </w:tcPr>
          <w:p w:rsidR="00887605" w:rsidRPr="00F12A19" w:rsidRDefault="00887605" w:rsidP="00887605">
            <w:pPr>
              <w:ind w:left="-75" w:right="-75"/>
              <w:jc w:val="center"/>
              <w:rPr>
                <w:sz w:val="24"/>
                <w:szCs w:val="24"/>
              </w:rPr>
            </w:pPr>
            <w:r w:rsidRPr="00F12A19">
              <w:rPr>
                <w:sz w:val="24"/>
                <w:szCs w:val="24"/>
              </w:rPr>
              <w:t>1 787,3</w:t>
            </w:r>
          </w:p>
        </w:tc>
      </w:tr>
      <w:tr w:rsidR="00887605" w:rsidRPr="00096CBB">
        <w:trPr>
          <w:trHeight w:val="143"/>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б)</w:t>
            </w:r>
          </w:p>
        </w:tc>
        <w:tc>
          <w:tcPr>
            <w:tcW w:w="1801" w:type="dxa"/>
            <w:vMerge/>
          </w:tcPr>
          <w:p w:rsidR="00887605" w:rsidRPr="00F12A19" w:rsidRDefault="00887605" w:rsidP="00887605">
            <w:pPr>
              <w:pStyle w:val="ConsPlusCell"/>
              <w:jc w:val="both"/>
              <w:rPr>
                <w:rFonts w:ascii="Times New Roman" w:hAnsi="Times New Roman" w:cs="Times New Roman"/>
                <w:sz w:val="24"/>
                <w:szCs w:val="24"/>
              </w:rPr>
            </w:pPr>
          </w:p>
        </w:tc>
        <w:tc>
          <w:tcPr>
            <w:tcW w:w="3261" w:type="dxa"/>
            <w:vMerge/>
          </w:tcPr>
          <w:p w:rsidR="00887605" w:rsidRPr="00F12A19" w:rsidRDefault="00887605" w:rsidP="00887605">
            <w:pPr>
              <w:widowControl w:val="0"/>
              <w:autoSpaceDE w:val="0"/>
              <w:autoSpaceDN w:val="0"/>
              <w:adjustRightInd w:val="0"/>
              <w:jc w:val="both"/>
              <w:rPr>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федеральный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626,3</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11,5</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68,7</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10,1</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456,2</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30,5</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49,3</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в)</w:t>
            </w:r>
          </w:p>
        </w:tc>
        <w:tc>
          <w:tcPr>
            <w:tcW w:w="1801" w:type="dxa"/>
            <w:vMerge/>
          </w:tcPr>
          <w:p w:rsidR="00887605" w:rsidRPr="00F12A19" w:rsidRDefault="00887605" w:rsidP="00887605">
            <w:pPr>
              <w:pStyle w:val="ConsPlusCell"/>
              <w:jc w:val="center"/>
              <w:rPr>
                <w:rFonts w:ascii="Times New Roman" w:hAnsi="Times New Roman" w:cs="Times New Roman"/>
                <w:sz w:val="24"/>
                <w:szCs w:val="24"/>
              </w:rPr>
            </w:pPr>
          </w:p>
        </w:tc>
        <w:tc>
          <w:tcPr>
            <w:tcW w:w="3261" w:type="dxa"/>
            <w:vMerge/>
          </w:tcPr>
          <w:p w:rsidR="00887605" w:rsidRPr="00F12A19" w:rsidRDefault="00887605" w:rsidP="00887605">
            <w:pPr>
              <w:pStyle w:val="ConsPlusCell"/>
              <w:jc w:val="center"/>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бюджет города </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467 878,0</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74 787,4</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76 872,5</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73 314,8</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83 804,7</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78 603,2</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80 495,4</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г)</w:t>
            </w:r>
          </w:p>
        </w:tc>
        <w:tc>
          <w:tcPr>
            <w:tcW w:w="1801" w:type="dxa"/>
            <w:vMerge/>
          </w:tcPr>
          <w:p w:rsidR="00887605" w:rsidRPr="00F12A19" w:rsidRDefault="00887605" w:rsidP="00887605">
            <w:pPr>
              <w:pStyle w:val="ConsPlusCell"/>
              <w:jc w:val="center"/>
              <w:rPr>
                <w:rFonts w:ascii="Times New Roman" w:hAnsi="Times New Roman" w:cs="Times New Roman"/>
                <w:sz w:val="24"/>
                <w:szCs w:val="24"/>
              </w:rPr>
            </w:pPr>
          </w:p>
        </w:tc>
        <w:tc>
          <w:tcPr>
            <w:tcW w:w="3261" w:type="dxa"/>
            <w:vMerge/>
          </w:tcPr>
          <w:p w:rsidR="00887605" w:rsidRPr="00F12A19" w:rsidRDefault="00887605" w:rsidP="00887605">
            <w:pPr>
              <w:pStyle w:val="ConsPlusCell"/>
              <w:jc w:val="center"/>
              <w:rPr>
                <w:rFonts w:ascii="Times New Roman" w:hAnsi="Times New Roman" w:cs="Times New Roman"/>
                <w:sz w:val="24"/>
                <w:szCs w:val="24"/>
              </w:rPr>
            </w:pPr>
          </w:p>
        </w:tc>
        <w:tc>
          <w:tcPr>
            <w:tcW w:w="2976" w:type="dxa"/>
          </w:tcPr>
          <w:p w:rsidR="00887605" w:rsidRPr="00F12A19" w:rsidRDefault="00887605" w:rsidP="00887605">
            <w:pPr>
              <w:pStyle w:val="ConsPlusCell"/>
              <w:ind w:right="-88"/>
              <w:rPr>
                <w:rFonts w:ascii="Times New Roman" w:hAnsi="Times New Roman" w:cs="Times New Roman"/>
                <w:sz w:val="24"/>
                <w:szCs w:val="24"/>
              </w:rPr>
            </w:pPr>
            <w:r w:rsidRPr="00F12A19">
              <w:rPr>
                <w:rFonts w:ascii="Times New Roman" w:hAnsi="Times New Roman" w:cs="Times New Roman"/>
                <w:sz w:val="24"/>
                <w:szCs w:val="24"/>
              </w:rPr>
              <w:t>внебюджетные источники</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w:t>
            </w:r>
          </w:p>
        </w:tc>
        <w:tc>
          <w:tcPr>
            <w:tcW w:w="1801" w:type="dxa"/>
            <w:vMerge w:val="restart"/>
          </w:tcPr>
          <w:p w:rsidR="00887605"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Подпрограмма</w:t>
            </w:r>
          </w:p>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 1   </w:t>
            </w:r>
          </w:p>
        </w:tc>
        <w:tc>
          <w:tcPr>
            <w:tcW w:w="3261" w:type="dxa"/>
            <w:vMerge w:val="restart"/>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Развитие муниципального управления  и муниципал</w:t>
            </w:r>
            <w:r w:rsidRPr="00F12A19">
              <w:rPr>
                <w:rFonts w:ascii="Times New Roman" w:hAnsi="Times New Roman" w:cs="Times New Roman"/>
                <w:sz w:val="24"/>
                <w:szCs w:val="24"/>
              </w:rPr>
              <w:t>ь</w:t>
            </w:r>
            <w:r w:rsidRPr="00F12A19">
              <w:rPr>
                <w:rFonts w:ascii="Times New Roman" w:hAnsi="Times New Roman" w:cs="Times New Roman"/>
                <w:sz w:val="24"/>
                <w:szCs w:val="24"/>
              </w:rPr>
              <w:t>ной службы</w:t>
            </w: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Всего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1 406,1</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6,3</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695,8</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704,0</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а)</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областной бюджет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б)</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федеральный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в)</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бюджет города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1 406,1</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6,3</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695,8</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704,0</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г)</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внебюджетные источники</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1.2.</w:t>
            </w:r>
          </w:p>
        </w:tc>
        <w:tc>
          <w:tcPr>
            <w:tcW w:w="1801" w:type="dxa"/>
            <w:vMerge w:val="restart"/>
          </w:tcPr>
          <w:p w:rsidR="00887605"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Подпрограмма </w:t>
            </w:r>
          </w:p>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 2   </w:t>
            </w:r>
          </w:p>
        </w:tc>
        <w:tc>
          <w:tcPr>
            <w:tcW w:w="3261" w:type="dxa"/>
            <w:vMerge w:val="restart"/>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Обеспечение реализации м</w:t>
            </w:r>
            <w:r w:rsidRPr="00F12A19">
              <w:rPr>
                <w:rFonts w:ascii="Times New Roman" w:hAnsi="Times New Roman" w:cs="Times New Roman"/>
                <w:sz w:val="24"/>
                <w:szCs w:val="24"/>
              </w:rPr>
              <w:t>у</w:t>
            </w:r>
            <w:r w:rsidRPr="00F12A19">
              <w:rPr>
                <w:rFonts w:ascii="Times New Roman" w:hAnsi="Times New Roman" w:cs="Times New Roman"/>
                <w:sz w:val="24"/>
                <w:szCs w:val="24"/>
              </w:rPr>
              <w:t>ниципальной программы «Развитие муниципальной службы»</w:t>
            </w: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Всего   </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476 632,8</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76 217,6</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78 347,4</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74 042,3</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85 304,2</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80 389,3</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82 332,0</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а)</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областной бюджет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Pr>
                <w:rFonts w:ascii="Times New Roman" w:hAnsi="Times New Roman" w:cs="Times New Roman"/>
                <w:sz w:val="24"/>
                <w:szCs w:val="24"/>
              </w:rPr>
              <w:t>9 534</w:t>
            </w:r>
            <w:r w:rsidRPr="00F12A19">
              <w:rPr>
                <w:rFonts w:ascii="Times New Roman" w:hAnsi="Times New Roman" w:cs="Times New Roman"/>
                <w:sz w:val="24"/>
                <w:szCs w:val="24"/>
              </w:rPr>
              <w:t>,</w:t>
            </w:r>
            <w:r>
              <w:rPr>
                <w:rFonts w:ascii="Times New Roman" w:hAnsi="Times New Roman" w:cs="Times New Roman"/>
                <w:sz w:val="24"/>
                <w:szCs w:val="24"/>
              </w:rPr>
              <w:t>6</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1 418,7</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1 412,5</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1 413,2</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Pr>
                <w:rFonts w:ascii="Times New Roman" w:hAnsi="Times New Roman" w:cs="Times New Roman"/>
                <w:sz w:val="24"/>
                <w:szCs w:val="24"/>
              </w:rPr>
              <w:t>1 747</w:t>
            </w:r>
            <w:r w:rsidRPr="00F12A19">
              <w:rPr>
                <w:rFonts w:ascii="Times New Roman" w:hAnsi="Times New Roman" w:cs="Times New Roman"/>
                <w:sz w:val="24"/>
                <w:szCs w:val="24"/>
              </w:rPr>
              <w:t>,</w:t>
            </w:r>
            <w:r>
              <w:rPr>
                <w:rFonts w:ascii="Times New Roman" w:hAnsi="Times New Roman" w:cs="Times New Roman"/>
                <w:sz w:val="24"/>
                <w:szCs w:val="24"/>
              </w:rPr>
              <w:t>3</w:t>
            </w:r>
          </w:p>
        </w:tc>
        <w:tc>
          <w:tcPr>
            <w:tcW w:w="992" w:type="dxa"/>
          </w:tcPr>
          <w:p w:rsidR="00887605" w:rsidRPr="00F12A19" w:rsidRDefault="00887605" w:rsidP="00887605">
            <w:pPr>
              <w:jc w:val="center"/>
              <w:rPr>
                <w:sz w:val="24"/>
                <w:szCs w:val="24"/>
              </w:rPr>
            </w:pPr>
            <w:r w:rsidRPr="00F12A19">
              <w:rPr>
                <w:sz w:val="24"/>
                <w:szCs w:val="24"/>
              </w:rPr>
              <w:t>1 755,6</w:t>
            </w:r>
          </w:p>
        </w:tc>
        <w:tc>
          <w:tcPr>
            <w:tcW w:w="850" w:type="dxa"/>
          </w:tcPr>
          <w:p w:rsidR="00887605" w:rsidRPr="00F12A19" w:rsidRDefault="00887605" w:rsidP="00887605">
            <w:pPr>
              <w:ind w:left="-75" w:right="-75"/>
              <w:jc w:val="center"/>
              <w:rPr>
                <w:sz w:val="24"/>
                <w:szCs w:val="24"/>
              </w:rPr>
            </w:pPr>
            <w:r w:rsidRPr="00F12A19">
              <w:rPr>
                <w:sz w:val="24"/>
                <w:szCs w:val="24"/>
              </w:rPr>
              <w:t>1 787,3</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б)</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федеральный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626,3</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11,5</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68,7</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10,1</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456,2</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30,5</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49,3</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в)</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бюджет города</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466 471,9</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74 787,4</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76 866,2</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72 619,0</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83 100,7</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78 603,2</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80 495,4</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г)</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внебюджетные источники</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bl>
    <w:p w:rsidR="00887605" w:rsidRDefault="00887605" w:rsidP="00887605">
      <w:pPr>
        <w:widowControl w:val="0"/>
        <w:autoSpaceDE w:val="0"/>
        <w:autoSpaceDN w:val="0"/>
        <w:adjustRightInd w:val="0"/>
        <w:ind w:right="-28"/>
        <w:outlineLvl w:val="1"/>
        <w:rPr>
          <w:sz w:val="28"/>
          <w:szCs w:val="28"/>
        </w:rPr>
      </w:pPr>
      <w:r w:rsidRPr="00096CBB">
        <w:rPr>
          <w:sz w:val="28"/>
          <w:szCs w:val="28"/>
        </w:rPr>
        <w:t>Управляющий делами</w:t>
      </w:r>
      <w:r>
        <w:rPr>
          <w:sz w:val="28"/>
          <w:szCs w:val="28"/>
        </w:rPr>
        <w:t xml:space="preserve"> </w:t>
      </w:r>
      <w:r w:rsidRPr="00096CBB">
        <w:rPr>
          <w:sz w:val="28"/>
          <w:szCs w:val="28"/>
        </w:rPr>
        <w:t xml:space="preserve">Администрации города </w:t>
      </w:r>
      <w:r w:rsidRPr="00096CBB">
        <w:rPr>
          <w:sz w:val="28"/>
          <w:szCs w:val="28"/>
        </w:rPr>
        <w:tab/>
      </w:r>
      <w:r w:rsidRPr="00096CBB">
        <w:rPr>
          <w:sz w:val="28"/>
          <w:szCs w:val="28"/>
        </w:rPr>
        <w:tab/>
      </w:r>
      <w:r w:rsidRPr="00096CBB">
        <w:rPr>
          <w:sz w:val="28"/>
          <w:szCs w:val="28"/>
        </w:rPr>
        <w:tab/>
        <w:t>Ю.А. Лубенцов</w:t>
      </w:r>
      <w:r>
        <w:rPr>
          <w:sz w:val="28"/>
          <w:szCs w:val="28"/>
        </w:rPr>
        <w:t xml:space="preserve">                                  </w:t>
      </w:r>
    </w:p>
    <w:p w:rsidR="00887605" w:rsidRDefault="00887605" w:rsidP="00887605">
      <w:pPr>
        <w:widowControl w:val="0"/>
        <w:autoSpaceDE w:val="0"/>
        <w:autoSpaceDN w:val="0"/>
        <w:adjustRightInd w:val="0"/>
        <w:ind w:right="-28"/>
        <w:outlineLvl w:val="1"/>
        <w:rPr>
          <w:sz w:val="28"/>
          <w:szCs w:val="28"/>
        </w:rPr>
      </w:pPr>
    </w:p>
    <w:p w:rsidR="00887605" w:rsidRDefault="00887605" w:rsidP="00887605">
      <w:pPr>
        <w:widowControl w:val="0"/>
        <w:autoSpaceDE w:val="0"/>
        <w:autoSpaceDN w:val="0"/>
        <w:adjustRightInd w:val="0"/>
        <w:ind w:right="-28"/>
        <w:outlineLvl w:val="1"/>
        <w:rPr>
          <w:sz w:val="28"/>
          <w:szCs w:val="28"/>
        </w:rPr>
      </w:pPr>
    </w:p>
    <w:p w:rsidR="00887605" w:rsidRDefault="00887605" w:rsidP="00887605">
      <w:pPr>
        <w:widowControl w:val="0"/>
        <w:autoSpaceDE w:val="0"/>
        <w:autoSpaceDN w:val="0"/>
        <w:adjustRightInd w:val="0"/>
        <w:ind w:right="-28"/>
        <w:outlineLvl w:val="1"/>
        <w:rPr>
          <w:sz w:val="28"/>
          <w:szCs w:val="28"/>
        </w:rPr>
      </w:pPr>
    </w:p>
    <w:p w:rsidR="00887605" w:rsidRDefault="00887605" w:rsidP="00887605">
      <w:pPr>
        <w:widowControl w:val="0"/>
        <w:autoSpaceDE w:val="0"/>
        <w:autoSpaceDN w:val="0"/>
        <w:adjustRightInd w:val="0"/>
        <w:ind w:right="-28"/>
        <w:outlineLvl w:val="1"/>
        <w:rPr>
          <w:sz w:val="28"/>
          <w:szCs w:val="28"/>
        </w:rPr>
      </w:pPr>
    </w:p>
    <w:p w:rsidR="00D67A79" w:rsidRPr="00A442E9" w:rsidRDefault="00D67A79" w:rsidP="00887605">
      <w:pPr>
        <w:widowControl w:val="0"/>
        <w:autoSpaceDE w:val="0"/>
        <w:autoSpaceDN w:val="0"/>
        <w:adjustRightInd w:val="0"/>
        <w:ind w:left="10620" w:right="-28" w:firstLine="708"/>
        <w:outlineLvl w:val="1"/>
        <w:rPr>
          <w:sz w:val="28"/>
          <w:szCs w:val="28"/>
        </w:rPr>
      </w:pPr>
      <w:r w:rsidRPr="00A442E9">
        <w:rPr>
          <w:sz w:val="28"/>
          <w:szCs w:val="28"/>
        </w:rPr>
        <w:lastRenderedPageBreak/>
        <w:t>Приложение № 4</w:t>
      </w:r>
    </w:p>
    <w:p w:rsidR="00D67A79" w:rsidRPr="00A442E9" w:rsidRDefault="00D67A79" w:rsidP="00D67A79">
      <w:pPr>
        <w:widowControl w:val="0"/>
        <w:autoSpaceDE w:val="0"/>
        <w:autoSpaceDN w:val="0"/>
        <w:adjustRightInd w:val="0"/>
        <w:ind w:left="10206" w:right="-28"/>
        <w:jc w:val="center"/>
        <w:rPr>
          <w:sz w:val="28"/>
          <w:szCs w:val="28"/>
        </w:rPr>
      </w:pPr>
      <w:r w:rsidRPr="00A442E9">
        <w:rPr>
          <w:sz w:val="28"/>
          <w:szCs w:val="28"/>
        </w:rPr>
        <w:t xml:space="preserve">к муниципальной программе </w:t>
      </w:r>
    </w:p>
    <w:p w:rsidR="00D67A79" w:rsidRPr="00A442E9" w:rsidRDefault="00D67A79" w:rsidP="00D67A79">
      <w:pPr>
        <w:widowControl w:val="0"/>
        <w:autoSpaceDE w:val="0"/>
        <w:autoSpaceDN w:val="0"/>
        <w:adjustRightInd w:val="0"/>
        <w:ind w:left="10206" w:right="-28"/>
        <w:jc w:val="center"/>
        <w:rPr>
          <w:sz w:val="28"/>
          <w:szCs w:val="28"/>
        </w:rPr>
      </w:pPr>
      <w:r w:rsidRPr="00A442E9">
        <w:rPr>
          <w:sz w:val="28"/>
          <w:szCs w:val="28"/>
        </w:rPr>
        <w:t xml:space="preserve">города Новошахтинска </w:t>
      </w:r>
    </w:p>
    <w:p w:rsidR="00D67A79" w:rsidRDefault="00D67A79" w:rsidP="00D67A79">
      <w:pPr>
        <w:ind w:left="10206" w:right="-28"/>
        <w:rPr>
          <w:sz w:val="28"/>
          <w:szCs w:val="28"/>
        </w:rPr>
      </w:pPr>
      <w:r w:rsidRPr="00A442E9">
        <w:rPr>
          <w:sz w:val="28"/>
          <w:szCs w:val="28"/>
        </w:rPr>
        <w:t>«Развитие муниципальной службы»</w:t>
      </w:r>
    </w:p>
    <w:p w:rsidR="00D67A79" w:rsidRPr="00A442E9" w:rsidRDefault="00D67A79" w:rsidP="00D67A79">
      <w:pPr>
        <w:ind w:left="10206" w:right="-28"/>
        <w:rPr>
          <w:sz w:val="28"/>
          <w:szCs w:val="28"/>
        </w:rPr>
      </w:pPr>
    </w:p>
    <w:p w:rsidR="00D67A79" w:rsidRPr="00A442E9" w:rsidRDefault="00D67A79" w:rsidP="00D67A79">
      <w:pPr>
        <w:widowControl w:val="0"/>
        <w:autoSpaceDE w:val="0"/>
        <w:autoSpaceDN w:val="0"/>
        <w:adjustRightInd w:val="0"/>
        <w:jc w:val="center"/>
        <w:rPr>
          <w:sz w:val="28"/>
          <w:szCs w:val="28"/>
        </w:rPr>
      </w:pPr>
      <w:bookmarkStart w:id="1" w:name="Par487"/>
      <w:bookmarkEnd w:id="1"/>
      <w:r w:rsidRPr="00A442E9">
        <w:rPr>
          <w:sz w:val="28"/>
          <w:szCs w:val="28"/>
        </w:rPr>
        <w:t>ПЕРЕЧЕНЬ</w:t>
      </w:r>
    </w:p>
    <w:p w:rsidR="00D67A79" w:rsidRDefault="00D67A79" w:rsidP="00D67A79">
      <w:pPr>
        <w:widowControl w:val="0"/>
        <w:autoSpaceDE w:val="0"/>
        <w:autoSpaceDN w:val="0"/>
        <w:adjustRightInd w:val="0"/>
        <w:jc w:val="center"/>
        <w:rPr>
          <w:sz w:val="28"/>
          <w:szCs w:val="28"/>
        </w:rPr>
      </w:pPr>
      <w:r w:rsidRPr="00A442E9">
        <w:rPr>
          <w:sz w:val="28"/>
          <w:szCs w:val="28"/>
        </w:rPr>
        <w:t xml:space="preserve"> подпрограмм, основных мероприятий и мероприятий муниципальной программы</w:t>
      </w:r>
    </w:p>
    <w:p w:rsidR="00D67A79" w:rsidRPr="00FF0E0D" w:rsidRDefault="00D67A79" w:rsidP="00D67A79">
      <w:pPr>
        <w:widowControl w:val="0"/>
        <w:autoSpaceDE w:val="0"/>
        <w:autoSpaceDN w:val="0"/>
        <w:adjustRightInd w:val="0"/>
        <w:jc w:val="center"/>
        <w:rPr>
          <w:sz w:val="16"/>
          <w:szCs w:val="16"/>
        </w:rPr>
      </w:pPr>
    </w:p>
    <w:tbl>
      <w:tblPr>
        <w:tblW w:w="1616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694"/>
        <w:gridCol w:w="1134"/>
        <w:gridCol w:w="1134"/>
        <w:gridCol w:w="2976"/>
        <w:gridCol w:w="2694"/>
        <w:gridCol w:w="1984"/>
      </w:tblGrid>
      <w:tr w:rsidR="00D67A79" w:rsidRPr="00165C6F">
        <w:tc>
          <w:tcPr>
            <w:tcW w:w="567"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w:t>
            </w:r>
            <w:r w:rsidRPr="00EB046F">
              <w:rPr>
                <w:rFonts w:ascii="Times New Roman" w:hAnsi="Times New Roman" w:cs="Times New Roman"/>
                <w:sz w:val="24"/>
                <w:szCs w:val="24"/>
              </w:rPr>
              <w:br/>
              <w:t>п/п</w:t>
            </w:r>
          </w:p>
        </w:tc>
        <w:tc>
          <w:tcPr>
            <w:tcW w:w="2977"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Наименование    </w:t>
            </w:r>
            <w:r w:rsidRPr="00EB046F">
              <w:rPr>
                <w:rFonts w:ascii="Times New Roman" w:hAnsi="Times New Roman" w:cs="Times New Roman"/>
                <w:sz w:val="24"/>
                <w:szCs w:val="24"/>
              </w:rPr>
              <w:br/>
              <w:t xml:space="preserve">основного 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мероприятия</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 подпрограммы</w:t>
            </w:r>
          </w:p>
          <w:p w:rsidR="00D67A79" w:rsidRPr="00EB046F" w:rsidRDefault="00D67A79" w:rsidP="00D67A79">
            <w:pPr>
              <w:pStyle w:val="ConsPlusCell"/>
              <w:jc w:val="center"/>
              <w:rPr>
                <w:rFonts w:ascii="Times New Roman" w:hAnsi="Times New Roman" w:cs="Times New Roman"/>
                <w:sz w:val="24"/>
                <w:szCs w:val="24"/>
              </w:rPr>
            </w:pPr>
          </w:p>
        </w:tc>
        <w:tc>
          <w:tcPr>
            <w:tcW w:w="2694"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Соисполнитель, учас</w:t>
            </w:r>
            <w:r w:rsidRPr="00EB046F">
              <w:rPr>
                <w:rFonts w:ascii="Times New Roman" w:hAnsi="Times New Roman" w:cs="Times New Roman"/>
                <w:sz w:val="24"/>
                <w:szCs w:val="24"/>
              </w:rPr>
              <w:t>т</w:t>
            </w:r>
            <w:r w:rsidRPr="00EB046F">
              <w:rPr>
                <w:rFonts w:ascii="Times New Roman" w:hAnsi="Times New Roman" w:cs="Times New Roman"/>
                <w:sz w:val="24"/>
                <w:szCs w:val="24"/>
              </w:rPr>
              <w:t xml:space="preserve">ник, ответственный за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исполнение основного</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 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подпрограммы</w:t>
            </w:r>
          </w:p>
        </w:tc>
        <w:tc>
          <w:tcPr>
            <w:tcW w:w="2268" w:type="dxa"/>
            <w:gridSpan w:val="2"/>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Срок</w:t>
            </w:r>
          </w:p>
        </w:tc>
        <w:tc>
          <w:tcPr>
            <w:tcW w:w="2976"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Ожидаемый     </w:t>
            </w:r>
            <w:r w:rsidRPr="00EB046F">
              <w:rPr>
                <w:rFonts w:ascii="Times New Roman" w:hAnsi="Times New Roman" w:cs="Times New Roman"/>
                <w:sz w:val="24"/>
                <w:szCs w:val="24"/>
              </w:rPr>
              <w:br/>
              <w:t xml:space="preserve">результат     </w:t>
            </w:r>
            <w:r w:rsidRPr="00EB046F">
              <w:rPr>
                <w:rFonts w:ascii="Times New Roman" w:hAnsi="Times New Roman" w:cs="Times New Roman"/>
                <w:sz w:val="24"/>
                <w:szCs w:val="24"/>
              </w:rPr>
              <w:br/>
              <w:t xml:space="preserve">(краткое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описание)</w:t>
            </w:r>
          </w:p>
        </w:tc>
        <w:tc>
          <w:tcPr>
            <w:tcW w:w="2694"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Последствия </w:t>
            </w:r>
            <w:r w:rsidRPr="00EB046F">
              <w:rPr>
                <w:rFonts w:ascii="Times New Roman" w:hAnsi="Times New Roman" w:cs="Times New Roman"/>
                <w:sz w:val="24"/>
                <w:szCs w:val="24"/>
              </w:rPr>
              <w:br/>
              <w:t xml:space="preserve">нереализации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основного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подпрограммы</w:t>
            </w:r>
          </w:p>
        </w:tc>
        <w:tc>
          <w:tcPr>
            <w:tcW w:w="1984"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Связь с </w:t>
            </w:r>
            <w:r w:rsidRPr="00EB046F">
              <w:rPr>
                <w:rFonts w:ascii="Times New Roman" w:hAnsi="Times New Roman" w:cs="Times New Roman"/>
                <w:sz w:val="24"/>
                <w:szCs w:val="24"/>
              </w:rPr>
              <w:br/>
              <w:t xml:space="preserve">показателями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муниципальной </w:t>
            </w:r>
            <w:r w:rsidRPr="00EB046F">
              <w:rPr>
                <w:rFonts w:ascii="Times New Roman" w:hAnsi="Times New Roman" w:cs="Times New Roman"/>
                <w:sz w:val="24"/>
                <w:szCs w:val="24"/>
              </w:rPr>
              <w:br/>
              <w:t xml:space="preserve">программы    </w:t>
            </w:r>
            <w:r w:rsidRPr="00EB046F">
              <w:rPr>
                <w:rFonts w:ascii="Times New Roman" w:hAnsi="Times New Roman" w:cs="Times New Roman"/>
                <w:sz w:val="24"/>
                <w:szCs w:val="24"/>
              </w:rPr>
              <w:br/>
              <w:t>(подпрограммы)</w:t>
            </w:r>
          </w:p>
        </w:tc>
      </w:tr>
      <w:tr w:rsidR="00D67A79" w:rsidRPr="00165C6F">
        <w:tc>
          <w:tcPr>
            <w:tcW w:w="567" w:type="dxa"/>
            <w:vMerge/>
            <w:vAlign w:val="center"/>
          </w:tcPr>
          <w:p w:rsidR="00D67A79" w:rsidRPr="00165C6F" w:rsidRDefault="00D67A79" w:rsidP="00D67A79"/>
        </w:tc>
        <w:tc>
          <w:tcPr>
            <w:tcW w:w="2977" w:type="dxa"/>
            <w:vMerge/>
            <w:vAlign w:val="center"/>
          </w:tcPr>
          <w:p w:rsidR="00D67A79" w:rsidRPr="00165C6F" w:rsidRDefault="00D67A79" w:rsidP="00D67A79"/>
        </w:tc>
        <w:tc>
          <w:tcPr>
            <w:tcW w:w="2694" w:type="dxa"/>
            <w:vMerge/>
            <w:vAlign w:val="center"/>
          </w:tcPr>
          <w:p w:rsidR="00D67A79" w:rsidRPr="00165C6F" w:rsidRDefault="00D67A79" w:rsidP="00D67A79"/>
        </w:tc>
        <w:tc>
          <w:tcPr>
            <w:tcW w:w="1134" w:type="dxa"/>
          </w:tcPr>
          <w:p w:rsidR="00D67A79" w:rsidRPr="00EB046F" w:rsidRDefault="00D67A79" w:rsidP="00D67A79">
            <w:pPr>
              <w:pStyle w:val="ConsPlusCell"/>
              <w:ind w:left="-75" w:right="67"/>
              <w:jc w:val="center"/>
              <w:rPr>
                <w:rFonts w:ascii="Times New Roman" w:hAnsi="Times New Roman" w:cs="Times New Roman"/>
                <w:sz w:val="24"/>
                <w:szCs w:val="24"/>
              </w:rPr>
            </w:pPr>
            <w:r w:rsidRPr="00EB046F">
              <w:rPr>
                <w:rFonts w:ascii="Times New Roman" w:hAnsi="Times New Roman" w:cs="Times New Roman"/>
                <w:sz w:val="24"/>
                <w:szCs w:val="24"/>
              </w:rPr>
              <w:t xml:space="preserve">начала  </w:t>
            </w:r>
            <w:r w:rsidRPr="00EB046F">
              <w:rPr>
                <w:rFonts w:ascii="Times New Roman" w:hAnsi="Times New Roman" w:cs="Times New Roman"/>
                <w:sz w:val="24"/>
                <w:szCs w:val="24"/>
              </w:rPr>
              <w:br/>
              <w:t>реализ</w:t>
            </w:r>
            <w:r w:rsidRPr="00EB046F">
              <w:rPr>
                <w:rFonts w:ascii="Times New Roman" w:hAnsi="Times New Roman" w:cs="Times New Roman"/>
                <w:sz w:val="24"/>
                <w:szCs w:val="24"/>
              </w:rPr>
              <w:t>а</w:t>
            </w:r>
            <w:r w:rsidRPr="00EB046F">
              <w:rPr>
                <w:rFonts w:ascii="Times New Roman" w:hAnsi="Times New Roman" w:cs="Times New Roman"/>
                <w:sz w:val="24"/>
                <w:szCs w:val="24"/>
              </w:rPr>
              <w:t>ции</w:t>
            </w:r>
          </w:p>
        </w:tc>
        <w:tc>
          <w:tcPr>
            <w:tcW w:w="1134" w:type="dxa"/>
          </w:tcPr>
          <w:p w:rsidR="00D67A79" w:rsidRPr="00EB046F" w:rsidRDefault="00D67A79" w:rsidP="00D67A79">
            <w:pPr>
              <w:pStyle w:val="ConsPlusCell"/>
              <w:ind w:right="-47"/>
              <w:jc w:val="center"/>
              <w:rPr>
                <w:rFonts w:ascii="Times New Roman" w:hAnsi="Times New Roman" w:cs="Times New Roman"/>
                <w:sz w:val="24"/>
                <w:szCs w:val="24"/>
              </w:rPr>
            </w:pPr>
            <w:r w:rsidRPr="00EB046F">
              <w:rPr>
                <w:rFonts w:ascii="Times New Roman" w:hAnsi="Times New Roman" w:cs="Times New Roman"/>
                <w:sz w:val="24"/>
                <w:szCs w:val="24"/>
              </w:rPr>
              <w:t>оконч</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ния </w:t>
            </w:r>
            <w:r w:rsidRPr="00EB046F">
              <w:rPr>
                <w:rFonts w:ascii="Times New Roman" w:hAnsi="Times New Roman" w:cs="Times New Roman"/>
                <w:sz w:val="24"/>
                <w:szCs w:val="24"/>
              </w:rPr>
              <w:br/>
              <w:t>реализ</w:t>
            </w:r>
            <w:r w:rsidRPr="00EB046F">
              <w:rPr>
                <w:rFonts w:ascii="Times New Roman" w:hAnsi="Times New Roman" w:cs="Times New Roman"/>
                <w:sz w:val="24"/>
                <w:szCs w:val="24"/>
              </w:rPr>
              <w:t>а</w:t>
            </w:r>
            <w:r w:rsidRPr="00EB046F">
              <w:rPr>
                <w:rFonts w:ascii="Times New Roman" w:hAnsi="Times New Roman" w:cs="Times New Roman"/>
                <w:sz w:val="24"/>
                <w:szCs w:val="24"/>
              </w:rPr>
              <w:t>ции</w:t>
            </w:r>
          </w:p>
        </w:tc>
        <w:tc>
          <w:tcPr>
            <w:tcW w:w="2976" w:type="dxa"/>
            <w:vMerge/>
            <w:vAlign w:val="center"/>
          </w:tcPr>
          <w:p w:rsidR="00D67A79" w:rsidRPr="00165C6F" w:rsidRDefault="00D67A79" w:rsidP="00D67A79"/>
        </w:tc>
        <w:tc>
          <w:tcPr>
            <w:tcW w:w="2694" w:type="dxa"/>
            <w:vMerge/>
            <w:vAlign w:val="center"/>
          </w:tcPr>
          <w:p w:rsidR="00D67A79" w:rsidRPr="00165C6F" w:rsidRDefault="00D67A79" w:rsidP="00D67A79"/>
        </w:tc>
        <w:tc>
          <w:tcPr>
            <w:tcW w:w="1984" w:type="dxa"/>
            <w:vMerge/>
            <w:vAlign w:val="center"/>
          </w:tcPr>
          <w:p w:rsidR="00D67A79" w:rsidRPr="00165C6F" w:rsidRDefault="00D67A79" w:rsidP="00D67A79"/>
        </w:tc>
      </w:tr>
    </w:tbl>
    <w:p w:rsidR="00D67A79" w:rsidRPr="000E3EA2" w:rsidRDefault="00D67A79" w:rsidP="00D67A79">
      <w:pPr>
        <w:rPr>
          <w:sz w:val="2"/>
          <w:szCs w:val="2"/>
        </w:rPr>
      </w:pPr>
    </w:p>
    <w:tbl>
      <w:tblPr>
        <w:tblW w:w="1616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694"/>
        <w:gridCol w:w="1134"/>
        <w:gridCol w:w="1134"/>
        <w:gridCol w:w="2976"/>
        <w:gridCol w:w="2694"/>
        <w:gridCol w:w="1984"/>
      </w:tblGrid>
      <w:tr w:rsidR="00D67A79" w:rsidRPr="00165C6F">
        <w:trPr>
          <w:tblHeader/>
        </w:trPr>
        <w:tc>
          <w:tcPr>
            <w:tcW w:w="567"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1</w:t>
            </w:r>
          </w:p>
        </w:tc>
        <w:tc>
          <w:tcPr>
            <w:tcW w:w="2977"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w:t>
            </w:r>
          </w:p>
        </w:tc>
        <w:tc>
          <w:tcPr>
            <w:tcW w:w="269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3</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4</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5</w:t>
            </w:r>
          </w:p>
        </w:tc>
        <w:tc>
          <w:tcPr>
            <w:tcW w:w="2976"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6</w:t>
            </w:r>
          </w:p>
        </w:tc>
        <w:tc>
          <w:tcPr>
            <w:tcW w:w="269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7</w:t>
            </w:r>
          </w:p>
        </w:tc>
        <w:tc>
          <w:tcPr>
            <w:tcW w:w="198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8</w:t>
            </w:r>
          </w:p>
        </w:tc>
      </w:tr>
      <w:tr w:rsidR="00D67A79" w:rsidRPr="00165C6F">
        <w:tc>
          <w:tcPr>
            <w:tcW w:w="16160" w:type="dxa"/>
            <w:gridSpan w:val="8"/>
          </w:tcPr>
          <w:p w:rsidR="00D67A79" w:rsidRPr="00EB046F" w:rsidRDefault="00D67A79" w:rsidP="00D67A79">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1. </w:t>
            </w:r>
            <w:r w:rsidRPr="00EB046F">
              <w:rPr>
                <w:rFonts w:ascii="Times New Roman" w:hAnsi="Times New Roman" w:cs="Times New Roman"/>
                <w:sz w:val="24"/>
                <w:szCs w:val="24"/>
              </w:rPr>
              <w:t>Подпрограмма № 1 «Развитие муниципального управления  и муниципальной службы»</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Основное мероприятие.</w:t>
            </w:r>
          </w:p>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lang w:val="en-US"/>
              </w:rPr>
              <w:t>C</w:t>
            </w:r>
            <w:r w:rsidRPr="00EB046F">
              <w:rPr>
                <w:rFonts w:ascii="Times New Roman" w:hAnsi="Times New Roman" w:cs="Times New Roman"/>
                <w:sz w:val="24"/>
                <w:szCs w:val="24"/>
              </w:rPr>
              <w:t>овершенствование прав</w:t>
            </w:r>
            <w:r w:rsidRPr="00EB046F">
              <w:rPr>
                <w:rFonts w:ascii="Times New Roman" w:hAnsi="Times New Roman" w:cs="Times New Roman"/>
                <w:sz w:val="24"/>
                <w:szCs w:val="24"/>
              </w:rPr>
              <w:t>о</w:t>
            </w:r>
            <w:r w:rsidRPr="00EB046F">
              <w:rPr>
                <w:rFonts w:ascii="Times New Roman" w:hAnsi="Times New Roman" w:cs="Times New Roman"/>
                <w:sz w:val="24"/>
                <w:szCs w:val="24"/>
              </w:rPr>
              <w:t>вых и организационных основ муниципальной службы в городе Новоша</w:t>
            </w:r>
            <w:r w:rsidRPr="00EB046F">
              <w:rPr>
                <w:rFonts w:ascii="Times New Roman" w:hAnsi="Times New Roman" w:cs="Times New Roman"/>
                <w:sz w:val="24"/>
                <w:szCs w:val="24"/>
              </w:rPr>
              <w:t>х</w:t>
            </w:r>
            <w:r w:rsidRPr="00EB046F">
              <w:rPr>
                <w:rFonts w:ascii="Times New Roman" w:hAnsi="Times New Roman" w:cs="Times New Roman"/>
                <w:sz w:val="24"/>
                <w:szCs w:val="24"/>
              </w:rPr>
              <w:t>тинске</w:t>
            </w:r>
            <w:r w:rsidRPr="00EB046F">
              <w:rPr>
                <w:rFonts w:ascii="Times New Roman" w:hAnsi="Times New Roman" w:cs="Times New Roman"/>
                <w:sz w:val="24"/>
                <w:szCs w:val="24"/>
              </w:rPr>
              <w:br/>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widowControl w:val="0"/>
              <w:autoSpaceDE w:val="0"/>
              <w:autoSpaceDN w:val="0"/>
              <w:adjustRightInd w:val="0"/>
              <w:ind w:right="-20"/>
              <w:rPr>
                <w:sz w:val="24"/>
                <w:szCs w:val="24"/>
              </w:rPr>
            </w:pPr>
            <w:r w:rsidRPr="00EB046F">
              <w:rPr>
                <w:sz w:val="24"/>
                <w:szCs w:val="24"/>
              </w:rPr>
              <w:t>Сектор муниципальной службы и кадровой р</w:t>
            </w:r>
            <w:r w:rsidRPr="00EB046F">
              <w:rPr>
                <w:sz w:val="24"/>
                <w:szCs w:val="24"/>
              </w:rPr>
              <w:t>а</w:t>
            </w:r>
            <w:r w:rsidRPr="00EB046F">
              <w:rPr>
                <w:sz w:val="24"/>
                <w:szCs w:val="24"/>
              </w:rPr>
              <w:t>боты общего отдела Администрации города  (далее – сектор)</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Создание эффективной системы правового  и о</w:t>
            </w:r>
            <w:r w:rsidRPr="00EB046F">
              <w:rPr>
                <w:rFonts w:ascii="Times New Roman" w:hAnsi="Times New Roman" w:cs="Times New Roman"/>
                <w:sz w:val="24"/>
                <w:szCs w:val="24"/>
              </w:rPr>
              <w:t>р</w:t>
            </w:r>
            <w:r w:rsidRPr="00EB046F">
              <w:rPr>
                <w:rFonts w:ascii="Times New Roman" w:hAnsi="Times New Roman" w:cs="Times New Roman"/>
                <w:sz w:val="24"/>
                <w:szCs w:val="24"/>
              </w:rPr>
              <w:t>ганизационного обеспеч</w:t>
            </w:r>
            <w:r w:rsidRPr="00EB046F">
              <w:rPr>
                <w:rFonts w:ascii="Times New Roman" w:hAnsi="Times New Roman" w:cs="Times New Roman"/>
                <w:sz w:val="24"/>
                <w:szCs w:val="24"/>
              </w:rPr>
              <w:t>е</w:t>
            </w:r>
            <w:r w:rsidRPr="00EB046F">
              <w:rPr>
                <w:rFonts w:ascii="Times New Roman" w:hAnsi="Times New Roman" w:cs="Times New Roman"/>
                <w:sz w:val="24"/>
                <w:szCs w:val="24"/>
              </w:rPr>
              <w:t>ния эффективной профе</w:t>
            </w:r>
            <w:r w:rsidRPr="00EB046F">
              <w:rPr>
                <w:rFonts w:ascii="Times New Roman" w:hAnsi="Times New Roman" w:cs="Times New Roman"/>
                <w:sz w:val="24"/>
                <w:szCs w:val="24"/>
              </w:rPr>
              <w:t>с</w:t>
            </w:r>
            <w:r w:rsidRPr="00EB046F">
              <w:rPr>
                <w:rFonts w:ascii="Times New Roman" w:hAnsi="Times New Roman" w:cs="Times New Roman"/>
                <w:sz w:val="24"/>
                <w:szCs w:val="24"/>
              </w:rPr>
              <w:t>сиональной служебной деятельности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служащих </w:t>
            </w:r>
          </w:p>
        </w:tc>
        <w:tc>
          <w:tcPr>
            <w:tcW w:w="2694" w:type="dxa"/>
          </w:tcPr>
          <w:p w:rsidR="00D67A79" w:rsidRPr="00EB046F" w:rsidRDefault="00D67A79" w:rsidP="00D67A79">
            <w:pPr>
              <w:pStyle w:val="ConsPlusCell"/>
              <w:ind w:right="-21"/>
              <w:rPr>
                <w:rFonts w:ascii="Times New Roman" w:hAnsi="Times New Roman" w:cs="Times New Roman"/>
                <w:sz w:val="24"/>
                <w:szCs w:val="24"/>
              </w:rPr>
            </w:pPr>
            <w:r w:rsidRPr="00EB046F">
              <w:rPr>
                <w:rFonts w:ascii="Times New Roman" w:hAnsi="Times New Roman" w:cs="Times New Roman"/>
                <w:sz w:val="24"/>
                <w:szCs w:val="24"/>
              </w:rPr>
              <w:t>Отсутствие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ной системы правового  и организационного обеспечения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ной профессиональной служебной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1.1.1.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Совершенствование мет</w:t>
            </w:r>
            <w:r w:rsidRPr="00EB046F">
              <w:rPr>
                <w:rFonts w:ascii="Times New Roman" w:hAnsi="Times New Roman" w:cs="Times New Roman"/>
                <w:sz w:val="24"/>
                <w:szCs w:val="24"/>
              </w:rPr>
              <w:t>о</w:t>
            </w:r>
            <w:r w:rsidRPr="00EB046F">
              <w:rPr>
                <w:rFonts w:ascii="Times New Roman" w:hAnsi="Times New Roman" w:cs="Times New Roman"/>
                <w:sz w:val="24"/>
                <w:szCs w:val="24"/>
              </w:rPr>
              <w:t>дологии разработки дол</w:t>
            </w:r>
            <w:r w:rsidRPr="00EB046F">
              <w:rPr>
                <w:rFonts w:ascii="Times New Roman" w:hAnsi="Times New Roman" w:cs="Times New Roman"/>
                <w:sz w:val="24"/>
                <w:szCs w:val="24"/>
              </w:rPr>
              <w:t>ж</w:t>
            </w:r>
            <w:r w:rsidRPr="00EB046F">
              <w:rPr>
                <w:rFonts w:ascii="Times New Roman" w:hAnsi="Times New Roman" w:cs="Times New Roman"/>
                <w:sz w:val="24"/>
                <w:szCs w:val="24"/>
              </w:rPr>
              <w:t xml:space="preserve">ностных инструкций </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четкой р</w:t>
            </w:r>
            <w:r w:rsidRPr="00EB046F">
              <w:rPr>
                <w:rFonts w:ascii="Times New Roman" w:hAnsi="Times New Roman" w:cs="Times New Roman"/>
                <w:sz w:val="24"/>
                <w:szCs w:val="24"/>
              </w:rPr>
              <w:t>е</w:t>
            </w:r>
            <w:r w:rsidRPr="00EB046F">
              <w:rPr>
                <w:rFonts w:ascii="Times New Roman" w:hAnsi="Times New Roman" w:cs="Times New Roman"/>
                <w:sz w:val="24"/>
                <w:szCs w:val="24"/>
              </w:rPr>
              <w:t>гламентации и конкрет</w:t>
            </w:r>
            <w:r w:rsidRPr="00EB046F">
              <w:rPr>
                <w:rFonts w:ascii="Times New Roman" w:hAnsi="Times New Roman" w:cs="Times New Roman"/>
                <w:sz w:val="24"/>
                <w:szCs w:val="24"/>
              </w:rPr>
              <w:t>и</w:t>
            </w:r>
            <w:r w:rsidRPr="00EB046F">
              <w:rPr>
                <w:rFonts w:ascii="Times New Roman" w:hAnsi="Times New Roman" w:cs="Times New Roman"/>
                <w:sz w:val="24"/>
                <w:szCs w:val="24"/>
              </w:rPr>
              <w:t>зации работы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ных служащих, внедрение единых подходов к разр</w:t>
            </w:r>
            <w:r w:rsidRPr="00EB046F">
              <w:rPr>
                <w:rFonts w:ascii="Times New Roman" w:hAnsi="Times New Roman" w:cs="Times New Roman"/>
                <w:sz w:val="24"/>
                <w:szCs w:val="24"/>
              </w:rPr>
              <w:t>а</w:t>
            </w:r>
            <w:r w:rsidRPr="00EB046F">
              <w:rPr>
                <w:rFonts w:ascii="Times New Roman" w:hAnsi="Times New Roman" w:cs="Times New Roman"/>
                <w:sz w:val="24"/>
                <w:szCs w:val="24"/>
              </w:rPr>
              <w:t>ботке и утверждению должностных инструкций, способствующих повыш</w:t>
            </w:r>
            <w:r w:rsidRPr="00EB046F">
              <w:rPr>
                <w:rFonts w:ascii="Times New Roman" w:hAnsi="Times New Roman" w:cs="Times New Roman"/>
                <w:sz w:val="24"/>
                <w:szCs w:val="24"/>
              </w:rPr>
              <w:t>е</w:t>
            </w:r>
            <w:r w:rsidRPr="00EB046F">
              <w:rPr>
                <w:rFonts w:ascii="Times New Roman" w:hAnsi="Times New Roman" w:cs="Times New Roman"/>
                <w:sz w:val="24"/>
                <w:szCs w:val="24"/>
              </w:rPr>
              <w:t>нию эффективности пр</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фессиональной служебной </w:t>
            </w:r>
            <w:r w:rsidRPr="00EB046F">
              <w:rPr>
                <w:rFonts w:ascii="Times New Roman" w:hAnsi="Times New Roman" w:cs="Times New Roman"/>
                <w:sz w:val="24"/>
                <w:szCs w:val="24"/>
              </w:rPr>
              <w:lastRenderedPageBreak/>
              <w:t>деятельности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служащих  </w:t>
            </w:r>
          </w:p>
        </w:tc>
        <w:tc>
          <w:tcPr>
            <w:tcW w:w="2694" w:type="dxa"/>
          </w:tcPr>
          <w:p w:rsidR="00D67A79" w:rsidRPr="00EB046F" w:rsidRDefault="00D67A79" w:rsidP="00D67A79">
            <w:pPr>
              <w:pStyle w:val="ConsPlusCell"/>
              <w:ind w:right="-21"/>
              <w:rPr>
                <w:rFonts w:ascii="Times New Roman" w:hAnsi="Times New Roman" w:cs="Times New Roman"/>
                <w:sz w:val="24"/>
                <w:szCs w:val="24"/>
              </w:rPr>
            </w:pPr>
            <w:r w:rsidRPr="00EB046F">
              <w:rPr>
                <w:rFonts w:ascii="Times New Roman" w:hAnsi="Times New Roman" w:cs="Times New Roman"/>
                <w:sz w:val="24"/>
                <w:szCs w:val="24"/>
              </w:rPr>
              <w:lastRenderedPageBreak/>
              <w:t>Отсутствие четкой р</w:t>
            </w:r>
            <w:r w:rsidRPr="00EB046F">
              <w:rPr>
                <w:rFonts w:ascii="Times New Roman" w:hAnsi="Times New Roman" w:cs="Times New Roman"/>
                <w:sz w:val="24"/>
                <w:szCs w:val="24"/>
              </w:rPr>
              <w:t>е</w:t>
            </w:r>
            <w:r w:rsidRPr="00EB046F">
              <w:rPr>
                <w:rFonts w:ascii="Times New Roman" w:hAnsi="Times New Roman" w:cs="Times New Roman"/>
                <w:sz w:val="24"/>
                <w:szCs w:val="24"/>
              </w:rPr>
              <w:t>гламентации и конкр</w:t>
            </w:r>
            <w:r w:rsidRPr="00EB046F">
              <w:rPr>
                <w:rFonts w:ascii="Times New Roman" w:hAnsi="Times New Roman" w:cs="Times New Roman"/>
                <w:sz w:val="24"/>
                <w:szCs w:val="24"/>
              </w:rPr>
              <w:t>е</w:t>
            </w:r>
            <w:r w:rsidRPr="00EB046F">
              <w:rPr>
                <w:rFonts w:ascii="Times New Roman" w:hAnsi="Times New Roman" w:cs="Times New Roman"/>
                <w:sz w:val="24"/>
                <w:szCs w:val="24"/>
              </w:rPr>
              <w:t>тизации работы мун</w:t>
            </w:r>
            <w:r w:rsidRPr="00EB046F">
              <w:rPr>
                <w:rFonts w:ascii="Times New Roman" w:hAnsi="Times New Roman" w:cs="Times New Roman"/>
                <w:sz w:val="24"/>
                <w:szCs w:val="24"/>
              </w:rPr>
              <w:t>и</w:t>
            </w:r>
            <w:r w:rsidRPr="00EB046F">
              <w:rPr>
                <w:rFonts w:ascii="Times New Roman" w:hAnsi="Times New Roman" w:cs="Times New Roman"/>
                <w:sz w:val="24"/>
                <w:szCs w:val="24"/>
              </w:rPr>
              <w:t>ципальных служащих, отсутствие  единых по</w:t>
            </w:r>
            <w:r w:rsidRPr="00EB046F">
              <w:rPr>
                <w:rFonts w:ascii="Times New Roman" w:hAnsi="Times New Roman" w:cs="Times New Roman"/>
                <w:sz w:val="24"/>
                <w:szCs w:val="24"/>
              </w:rPr>
              <w:t>д</w:t>
            </w:r>
            <w:r w:rsidRPr="00EB046F">
              <w:rPr>
                <w:rFonts w:ascii="Times New Roman" w:hAnsi="Times New Roman" w:cs="Times New Roman"/>
                <w:sz w:val="24"/>
                <w:szCs w:val="24"/>
              </w:rPr>
              <w:t>ходов к разработке и  утверждению дол</w:t>
            </w:r>
            <w:r w:rsidRPr="00EB046F">
              <w:rPr>
                <w:rFonts w:ascii="Times New Roman" w:hAnsi="Times New Roman" w:cs="Times New Roman"/>
                <w:sz w:val="24"/>
                <w:szCs w:val="24"/>
              </w:rPr>
              <w:t>ж</w:t>
            </w:r>
            <w:r w:rsidRPr="00EB046F">
              <w:rPr>
                <w:rFonts w:ascii="Times New Roman" w:hAnsi="Times New Roman" w:cs="Times New Roman"/>
                <w:sz w:val="24"/>
                <w:szCs w:val="24"/>
              </w:rPr>
              <w:t>ностных инструкций, отсутствие возможности  повышения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lastRenderedPageBreak/>
              <w:t>ности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ной служебной деятел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ности муниципальных служащих  </w:t>
            </w:r>
          </w:p>
        </w:tc>
        <w:tc>
          <w:tcPr>
            <w:tcW w:w="1984" w:type="dxa"/>
          </w:tcPr>
          <w:p w:rsidR="00D67A79" w:rsidRPr="00517F7D" w:rsidRDefault="00D67A79" w:rsidP="00D67A79">
            <w:pPr>
              <w:ind w:right="-75"/>
              <w:rPr>
                <w:sz w:val="24"/>
                <w:szCs w:val="24"/>
              </w:rPr>
            </w:pPr>
            <w:r w:rsidRPr="00517F7D">
              <w:rPr>
                <w:sz w:val="24"/>
                <w:szCs w:val="24"/>
              </w:rPr>
              <w:lastRenderedPageBreak/>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lastRenderedPageBreak/>
              <w:t>1.1.2.</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Разработка проектов мун</w:t>
            </w:r>
            <w:r w:rsidRPr="00EB046F">
              <w:rPr>
                <w:rFonts w:ascii="Times New Roman" w:hAnsi="Times New Roman" w:cs="Times New Roman"/>
                <w:sz w:val="24"/>
                <w:szCs w:val="24"/>
              </w:rPr>
              <w:t>и</w:t>
            </w:r>
            <w:r w:rsidRPr="00EB046F">
              <w:rPr>
                <w:rFonts w:ascii="Times New Roman" w:hAnsi="Times New Roman" w:cs="Times New Roman"/>
                <w:sz w:val="24"/>
                <w:szCs w:val="24"/>
              </w:rPr>
              <w:t>ципальных правовых актов по вопросам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ной службы  в соответствии с законодательством Ро</w:t>
            </w:r>
            <w:r w:rsidRPr="00EB046F">
              <w:rPr>
                <w:rFonts w:ascii="Times New Roman" w:hAnsi="Times New Roman" w:cs="Times New Roman"/>
                <w:sz w:val="24"/>
                <w:szCs w:val="24"/>
              </w:rPr>
              <w:t>с</w:t>
            </w:r>
            <w:r w:rsidRPr="00EB046F">
              <w:rPr>
                <w:rFonts w:ascii="Times New Roman" w:hAnsi="Times New Roman" w:cs="Times New Roman"/>
                <w:sz w:val="24"/>
                <w:szCs w:val="24"/>
              </w:rPr>
              <w:t>сийской Федерации и пр</w:t>
            </w:r>
            <w:r w:rsidRPr="00EB046F">
              <w:rPr>
                <w:rFonts w:ascii="Times New Roman" w:hAnsi="Times New Roman" w:cs="Times New Roman"/>
                <w:sz w:val="24"/>
                <w:szCs w:val="24"/>
              </w:rPr>
              <w:t>и</w:t>
            </w:r>
            <w:r w:rsidRPr="00EB046F">
              <w:rPr>
                <w:rFonts w:ascii="Times New Roman" w:hAnsi="Times New Roman" w:cs="Times New Roman"/>
                <w:sz w:val="24"/>
                <w:szCs w:val="24"/>
              </w:rPr>
              <w:t>ведение муниципальных правовых актов в соотве</w:t>
            </w:r>
            <w:r w:rsidRPr="00EB046F">
              <w:rPr>
                <w:rFonts w:ascii="Times New Roman" w:hAnsi="Times New Roman" w:cs="Times New Roman"/>
                <w:sz w:val="24"/>
                <w:szCs w:val="24"/>
              </w:rPr>
              <w:t>т</w:t>
            </w:r>
            <w:r w:rsidRPr="00EB046F">
              <w:rPr>
                <w:rFonts w:ascii="Times New Roman" w:hAnsi="Times New Roman" w:cs="Times New Roman"/>
                <w:sz w:val="24"/>
                <w:szCs w:val="24"/>
              </w:rPr>
              <w:t>ствие с законодательством Российской Федерации</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Совершенствование с</w:t>
            </w:r>
            <w:r w:rsidRPr="00EB046F">
              <w:rPr>
                <w:rFonts w:ascii="Times New Roman" w:hAnsi="Times New Roman" w:cs="Times New Roman"/>
                <w:sz w:val="24"/>
                <w:szCs w:val="24"/>
              </w:rPr>
              <w:t>и</w:t>
            </w:r>
            <w:r w:rsidRPr="00EB046F">
              <w:rPr>
                <w:rFonts w:ascii="Times New Roman" w:hAnsi="Times New Roman" w:cs="Times New Roman"/>
                <w:sz w:val="24"/>
                <w:szCs w:val="24"/>
              </w:rPr>
              <w:t>стемы нормативного пр</w:t>
            </w:r>
            <w:r w:rsidRPr="00EB046F">
              <w:rPr>
                <w:rFonts w:ascii="Times New Roman" w:hAnsi="Times New Roman" w:cs="Times New Roman"/>
                <w:sz w:val="24"/>
                <w:szCs w:val="24"/>
              </w:rPr>
              <w:t>а</w:t>
            </w:r>
            <w:r w:rsidRPr="00EB046F">
              <w:rPr>
                <w:rFonts w:ascii="Times New Roman" w:hAnsi="Times New Roman" w:cs="Times New Roman"/>
                <w:sz w:val="24"/>
                <w:szCs w:val="24"/>
              </w:rPr>
              <w:t>вового регулирования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ниципальной службы г</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рода Новошахтинска </w:t>
            </w:r>
          </w:p>
        </w:tc>
        <w:tc>
          <w:tcPr>
            <w:tcW w:w="2694" w:type="dxa"/>
          </w:tcPr>
          <w:p w:rsidR="00D67A79" w:rsidRPr="00EB046F" w:rsidRDefault="00D67A79" w:rsidP="00D67A79">
            <w:pPr>
              <w:pStyle w:val="ConsPlusCell"/>
              <w:ind w:right="-21"/>
              <w:rPr>
                <w:rFonts w:ascii="Times New Roman" w:hAnsi="Times New Roman" w:cs="Times New Roman"/>
                <w:sz w:val="24"/>
                <w:szCs w:val="24"/>
              </w:rPr>
            </w:pPr>
            <w:r w:rsidRPr="00EB046F">
              <w:rPr>
                <w:rFonts w:ascii="Times New Roman" w:hAnsi="Times New Roman" w:cs="Times New Roman"/>
                <w:sz w:val="24"/>
                <w:szCs w:val="24"/>
              </w:rPr>
              <w:t>Снижение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профессиональной служебной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1.2.</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Основное мероприятие.</w:t>
            </w:r>
          </w:p>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деятельности органов   в области муниципального управления</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Сектор, структурные подразделения Админ</w:t>
            </w:r>
            <w:r w:rsidRPr="00EB046F">
              <w:rPr>
                <w:sz w:val="24"/>
                <w:szCs w:val="24"/>
              </w:rPr>
              <w:t>и</w:t>
            </w:r>
            <w:r w:rsidRPr="00EB046F">
              <w:rPr>
                <w:sz w:val="24"/>
                <w:szCs w:val="24"/>
              </w:rPr>
              <w:t>страции города, Ф</w:t>
            </w:r>
            <w:r w:rsidRPr="00EB046F">
              <w:rPr>
                <w:sz w:val="24"/>
                <w:szCs w:val="24"/>
              </w:rPr>
              <w:t>и</w:t>
            </w:r>
            <w:r w:rsidRPr="00EB046F">
              <w:rPr>
                <w:sz w:val="24"/>
                <w:szCs w:val="24"/>
              </w:rPr>
              <w:t>нуправление, КУИ, Управление образов</w:t>
            </w:r>
            <w:r w:rsidRPr="00EB046F">
              <w:rPr>
                <w:sz w:val="24"/>
                <w:szCs w:val="24"/>
              </w:rPr>
              <w:t>а</w:t>
            </w:r>
            <w:r w:rsidRPr="00EB046F">
              <w:rPr>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реализации мероприятий, направле</w:t>
            </w:r>
            <w:r w:rsidRPr="00EB046F">
              <w:rPr>
                <w:rFonts w:ascii="Times New Roman" w:hAnsi="Times New Roman" w:cs="Times New Roman"/>
                <w:sz w:val="24"/>
                <w:szCs w:val="24"/>
              </w:rPr>
              <w:t>н</w:t>
            </w:r>
            <w:r w:rsidRPr="00EB046F">
              <w:rPr>
                <w:rFonts w:ascii="Times New Roman" w:hAnsi="Times New Roman" w:cs="Times New Roman"/>
                <w:sz w:val="24"/>
                <w:szCs w:val="24"/>
              </w:rPr>
              <w:t>ных на повышение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w:t>
            </w:r>
            <w:r w:rsidRPr="00EB046F">
              <w:rPr>
                <w:rFonts w:ascii="Times New Roman" w:hAnsi="Times New Roman" w:cs="Times New Roman"/>
                <w:sz w:val="24"/>
                <w:szCs w:val="24"/>
              </w:rPr>
              <w:t>я</w:t>
            </w:r>
            <w:r w:rsidRPr="00EB046F">
              <w:rPr>
                <w:rFonts w:ascii="Times New Roman" w:hAnsi="Times New Roman" w:cs="Times New Roman"/>
                <w:sz w:val="24"/>
                <w:szCs w:val="24"/>
              </w:rPr>
              <w:t>тельности муниципальных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повышения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деятельности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1.2.1.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Планирование работы А</w:t>
            </w:r>
            <w:r w:rsidRPr="00EB046F">
              <w:rPr>
                <w:rFonts w:ascii="Times New Roman" w:hAnsi="Times New Roman" w:cs="Times New Roman"/>
                <w:sz w:val="24"/>
                <w:szCs w:val="24"/>
              </w:rPr>
              <w:t>д</w:t>
            </w:r>
            <w:r w:rsidRPr="00EB046F">
              <w:rPr>
                <w:rFonts w:ascii="Times New Roman" w:hAnsi="Times New Roman" w:cs="Times New Roman"/>
                <w:sz w:val="24"/>
                <w:szCs w:val="24"/>
              </w:rPr>
              <w:t>министрации города и профессиональной сл</w:t>
            </w:r>
            <w:r w:rsidRPr="00EB046F">
              <w:rPr>
                <w:rFonts w:ascii="Times New Roman" w:hAnsi="Times New Roman" w:cs="Times New Roman"/>
                <w:sz w:val="24"/>
                <w:szCs w:val="24"/>
              </w:rPr>
              <w:t>у</w:t>
            </w:r>
            <w:r w:rsidRPr="00EB046F">
              <w:rPr>
                <w:rFonts w:ascii="Times New Roman" w:hAnsi="Times New Roman" w:cs="Times New Roman"/>
                <w:sz w:val="24"/>
                <w:szCs w:val="24"/>
              </w:rPr>
              <w:t>жебной деятельности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ниципальных служащих</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Структурные подразд</w:t>
            </w:r>
            <w:r w:rsidRPr="00EB046F">
              <w:rPr>
                <w:sz w:val="24"/>
                <w:szCs w:val="24"/>
              </w:rPr>
              <w:t>е</w:t>
            </w:r>
            <w:r w:rsidRPr="00EB046F">
              <w:rPr>
                <w:sz w:val="24"/>
                <w:szCs w:val="24"/>
              </w:rPr>
              <w:t>ления Администрации города, общий отдел Администрации города, Финуправление, КУИ, Управление образов</w:t>
            </w:r>
            <w:r w:rsidRPr="00EB046F">
              <w:rPr>
                <w:sz w:val="24"/>
                <w:szCs w:val="24"/>
              </w:rPr>
              <w:t>а</w:t>
            </w:r>
            <w:r w:rsidRPr="00EB046F">
              <w:rPr>
                <w:sz w:val="24"/>
                <w:szCs w:val="24"/>
              </w:rPr>
              <w:t>ния, Отдел культуры, УСЗН, Отдел ЗАГС</w:t>
            </w:r>
          </w:p>
          <w:p w:rsidR="00D67A79" w:rsidRPr="00EB046F" w:rsidRDefault="00D67A79" w:rsidP="00D67A79">
            <w:pPr>
              <w:widowControl w:val="0"/>
              <w:autoSpaceDE w:val="0"/>
              <w:autoSpaceDN w:val="0"/>
              <w:adjustRightInd w:val="0"/>
              <w:rPr>
                <w:sz w:val="24"/>
                <w:szCs w:val="24"/>
              </w:rPr>
            </w:pP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грамотное распр</w:t>
            </w:r>
            <w:r w:rsidRPr="00EB046F">
              <w:rPr>
                <w:rFonts w:ascii="Times New Roman" w:hAnsi="Times New Roman" w:cs="Times New Roman"/>
                <w:sz w:val="24"/>
                <w:szCs w:val="24"/>
              </w:rPr>
              <w:t>е</w:t>
            </w:r>
            <w:r w:rsidRPr="00EB046F">
              <w:rPr>
                <w:rFonts w:ascii="Times New Roman" w:hAnsi="Times New Roman" w:cs="Times New Roman"/>
                <w:sz w:val="24"/>
                <w:szCs w:val="24"/>
              </w:rPr>
              <w:t>деление служебных и вр</w:t>
            </w:r>
            <w:r w:rsidRPr="00EB046F">
              <w:rPr>
                <w:rFonts w:ascii="Times New Roman" w:hAnsi="Times New Roman" w:cs="Times New Roman"/>
                <w:sz w:val="24"/>
                <w:szCs w:val="24"/>
              </w:rPr>
              <w:t>е</w:t>
            </w:r>
            <w:r w:rsidRPr="00EB046F">
              <w:rPr>
                <w:rFonts w:ascii="Times New Roman" w:hAnsi="Times New Roman" w:cs="Times New Roman"/>
                <w:sz w:val="24"/>
                <w:szCs w:val="24"/>
              </w:rPr>
              <w:t>менных  нагрузок на м</w:t>
            </w:r>
            <w:r w:rsidRPr="00EB046F">
              <w:rPr>
                <w:rFonts w:ascii="Times New Roman" w:hAnsi="Times New Roman" w:cs="Times New Roman"/>
                <w:sz w:val="24"/>
                <w:szCs w:val="24"/>
              </w:rPr>
              <w:t>у</w:t>
            </w:r>
            <w:r w:rsidRPr="00EB046F">
              <w:rPr>
                <w:rFonts w:ascii="Times New Roman" w:hAnsi="Times New Roman" w:cs="Times New Roman"/>
                <w:sz w:val="24"/>
                <w:szCs w:val="24"/>
              </w:rPr>
              <w:t xml:space="preserve">ниципальных служащих </w:t>
            </w:r>
          </w:p>
        </w:tc>
        <w:tc>
          <w:tcPr>
            <w:tcW w:w="2694" w:type="dxa"/>
          </w:tcPr>
          <w:p w:rsidR="00D67A79" w:rsidRPr="00EB046F" w:rsidRDefault="00D67A79" w:rsidP="00D67A79">
            <w:pPr>
              <w:pStyle w:val="ConsPlusCell"/>
              <w:ind w:right="-32"/>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повышения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деятельности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 н</w:t>
            </w:r>
            <w:r w:rsidRPr="00EB046F">
              <w:rPr>
                <w:rFonts w:ascii="Times New Roman" w:hAnsi="Times New Roman" w:cs="Times New Roman"/>
                <w:sz w:val="24"/>
                <w:szCs w:val="24"/>
              </w:rPr>
              <w:t>е</w:t>
            </w:r>
            <w:r w:rsidRPr="00EB046F">
              <w:rPr>
                <w:rFonts w:ascii="Times New Roman" w:hAnsi="Times New Roman" w:cs="Times New Roman"/>
                <w:sz w:val="24"/>
                <w:szCs w:val="24"/>
              </w:rPr>
              <w:t>равномерное в течение года распределение служебных и временных  нагрузок на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1.2.2.</w:t>
            </w:r>
          </w:p>
        </w:tc>
        <w:tc>
          <w:tcPr>
            <w:tcW w:w="2977" w:type="dxa"/>
          </w:tcPr>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Организация опросов м</w:t>
            </w:r>
            <w:r w:rsidRPr="00EB046F">
              <w:rPr>
                <w:rFonts w:ascii="Times New Roman" w:hAnsi="Times New Roman" w:cs="Times New Roman"/>
                <w:sz w:val="24"/>
                <w:szCs w:val="24"/>
              </w:rPr>
              <w:t>у</w:t>
            </w:r>
            <w:r w:rsidRPr="00EB046F">
              <w:rPr>
                <w:rFonts w:ascii="Times New Roman" w:hAnsi="Times New Roman" w:cs="Times New Roman"/>
                <w:sz w:val="24"/>
                <w:szCs w:val="24"/>
              </w:rPr>
              <w:lastRenderedPageBreak/>
              <w:t>ниципальных служащих на предмет оценки удовлетв</w:t>
            </w:r>
            <w:r w:rsidRPr="00EB046F">
              <w:rPr>
                <w:rFonts w:ascii="Times New Roman" w:hAnsi="Times New Roman" w:cs="Times New Roman"/>
                <w:sz w:val="24"/>
                <w:szCs w:val="24"/>
              </w:rPr>
              <w:t>о</w:t>
            </w:r>
            <w:r w:rsidRPr="00EB046F">
              <w:rPr>
                <w:rFonts w:ascii="Times New Roman" w:hAnsi="Times New Roman" w:cs="Times New Roman"/>
                <w:sz w:val="24"/>
                <w:szCs w:val="24"/>
              </w:rPr>
              <w:t>ренности муниципальных служащих условиями и р</w:t>
            </w:r>
            <w:r w:rsidRPr="00EB046F">
              <w:rPr>
                <w:rFonts w:ascii="Times New Roman" w:hAnsi="Times New Roman" w:cs="Times New Roman"/>
                <w:sz w:val="24"/>
                <w:szCs w:val="24"/>
              </w:rPr>
              <w:t>е</w:t>
            </w:r>
            <w:r w:rsidRPr="00EB046F">
              <w:rPr>
                <w:rFonts w:ascii="Times New Roman" w:hAnsi="Times New Roman" w:cs="Times New Roman"/>
                <w:sz w:val="24"/>
                <w:szCs w:val="24"/>
              </w:rPr>
              <w:t>зультатами своей работы, морально-психологическим климатом в коллективе</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lastRenderedPageBreak/>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Выявление степени уд</w:t>
            </w:r>
            <w:r w:rsidRPr="00EB046F">
              <w:rPr>
                <w:rFonts w:ascii="Times New Roman" w:hAnsi="Times New Roman" w:cs="Times New Roman"/>
                <w:sz w:val="24"/>
                <w:szCs w:val="24"/>
              </w:rPr>
              <w:t>о</w:t>
            </w:r>
            <w:r w:rsidRPr="00EB046F">
              <w:rPr>
                <w:rFonts w:ascii="Times New Roman" w:hAnsi="Times New Roman" w:cs="Times New Roman"/>
                <w:sz w:val="24"/>
                <w:szCs w:val="24"/>
              </w:rPr>
              <w:t>влетворенности муниц</w:t>
            </w:r>
            <w:r w:rsidRPr="00EB046F">
              <w:rPr>
                <w:rFonts w:ascii="Times New Roman" w:hAnsi="Times New Roman" w:cs="Times New Roman"/>
                <w:sz w:val="24"/>
                <w:szCs w:val="24"/>
              </w:rPr>
              <w:t>и</w:t>
            </w:r>
            <w:r w:rsidRPr="00EB046F">
              <w:rPr>
                <w:rFonts w:ascii="Times New Roman" w:hAnsi="Times New Roman" w:cs="Times New Roman"/>
                <w:sz w:val="24"/>
                <w:szCs w:val="24"/>
              </w:rPr>
              <w:lastRenderedPageBreak/>
              <w:t>пальных служащих усл</w:t>
            </w:r>
            <w:r w:rsidRPr="00EB046F">
              <w:rPr>
                <w:rFonts w:ascii="Times New Roman" w:hAnsi="Times New Roman" w:cs="Times New Roman"/>
                <w:sz w:val="24"/>
                <w:szCs w:val="24"/>
              </w:rPr>
              <w:t>о</w:t>
            </w:r>
            <w:r w:rsidRPr="00EB046F">
              <w:rPr>
                <w:rFonts w:ascii="Times New Roman" w:hAnsi="Times New Roman" w:cs="Times New Roman"/>
                <w:sz w:val="24"/>
                <w:szCs w:val="24"/>
              </w:rPr>
              <w:t>виями и результатами св</w:t>
            </w:r>
            <w:r w:rsidRPr="00EB046F">
              <w:rPr>
                <w:rFonts w:ascii="Times New Roman" w:hAnsi="Times New Roman" w:cs="Times New Roman"/>
                <w:sz w:val="24"/>
                <w:szCs w:val="24"/>
              </w:rPr>
              <w:t>о</w:t>
            </w:r>
            <w:r w:rsidRPr="00EB046F">
              <w:rPr>
                <w:rFonts w:ascii="Times New Roman" w:hAnsi="Times New Roman" w:cs="Times New Roman"/>
                <w:sz w:val="24"/>
                <w:szCs w:val="24"/>
              </w:rPr>
              <w:t>ей работы и морально-психологическим клим</w:t>
            </w:r>
            <w:r w:rsidRPr="00EB046F">
              <w:rPr>
                <w:rFonts w:ascii="Times New Roman" w:hAnsi="Times New Roman" w:cs="Times New Roman"/>
                <w:sz w:val="24"/>
                <w:szCs w:val="24"/>
              </w:rPr>
              <w:t>а</w:t>
            </w:r>
            <w:r w:rsidRPr="00EB046F">
              <w:rPr>
                <w:rFonts w:ascii="Times New Roman" w:hAnsi="Times New Roman" w:cs="Times New Roman"/>
                <w:sz w:val="24"/>
                <w:szCs w:val="24"/>
              </w:rPr>
              <w:t>том в коллективе</w:t>
            </w:r>
          </w:p>
        </w:tc>
        <w:tc>
          <w:tcPr>
            <w:tcW w:w="2694" w:type="dxa"/>
          </w:tcPr>
          <w:p w:rsidR="00D67A79" w:rsidRPr="00EB046F" w:rsidRDefault="00D67A79" w:rsidP="00D67A79">
            <w:pPr>
              <w:pStyle w:val="ConsPlusCell"/>
              <w:ind w:right="-32"/>
              <w:rPr>
                <w:rFonts w:ascii="Times New Roman" w:hAnsi="Times New Roman" w:cs="Times New Roman"/>
                <w:sz w:val="24"/>
                <w:szCs w:val="24"/>
              </w:rPr>
            </w:pPr>
            <w:r w:rsidRPr="00EB046F">
              <w:rPr>
                <w:rFonts w:ascii="Times New Roman" w:hAnsi="Times New Roman" w:cs="Times New Roman"/>
                <w:sz w:val="24"/>
                <w:szCs w:val="24"/>
              </w:rPr>
              <w:lastRenderedPageBreak/>
              <w:t>Отсутствие информации о степени удовлетворе</w:t>
            </w:r>
            <w:r w:rsidRPr="00EB046F">
              <w:rPr>
                <w:rFonts w:ascii="Times New Roman" w:hAnsi="Times New Roman" w:cs="Times New Roman"/>
                <w:sz w:val="24"/>
                <w:szCs w:val="24"/>
              </w:rPr>
              <w:t>н</w:t>
            </w:r>
            <w:r w:rsidRPr="00EB046F">
              <w:rPr>
                <w:rFonts w:ascii="Times New Roman" w:hAnsi="Times New Roman" w:cs="Times New Roman"/>
                <w:sz w:val="24"/>
                <w:szCs w:val="24"/>
              </w:rPr>
              <w:lastRenderedPageBreak/>
              <w:t>ности муниципальных служащих условиями и результатами своей р</w:t>
            </w:r>
            <w:r w:rsidRPr="00EB046F">
              <w:rPr>
                <w:rFonts w:ascii="Times New Roman" w:hAnsi="Times New Roman" w:cs="Times New Roman"/>
                <w:sz w:val="24"/>
                <w:szCs w:val="24"/>
              </w:rPr>
              <w:t>а</w:t>
            </w:r>
            <w:r w:rsidRPr="00EB046F">
              <w:rPr>
                <w:rFonts w:ascii="Times New Roman" w:hAnsi="Times New Roman" w:cs="Times New Roman"/>
                <w:sz w:val="24"/>
                <w:szCs w:val="24"/>
              </w:rPr>
              <w:t>боты и морально</w:t>
            </w:r>
            <w:r>
              <w:rPr>
                <w:rFonts w:ascii="Times New Roman" w:hAnsi="Times New Roman" w:cs="Times New Roman"/>
                <w:sz w:val="24"/>
                <w:szCs w:val="24"/>
              </w:rPr>
              <w:t>-</w:t>
            </w:r>
            <w:r w:rsidRPr="00EB046F">
              <w:rPr>
                <w:rFonts w:ascii="Times New Roman" w:hAnsi="Times New Roman" w:cs="Times New Roman"/>
                <w:sz w:val="24"/>
                <w:szCs w:val="24"/>
              </w:rPr>
              <w:t>психологическим кл</w:t>
            </w:r>
            <w:r w:rsidRPr="00EB046F">
              <w:rPr>
                <w:rFonts w:ascii="Times New Roman" w:hAnsi="Times New Roman" w:cs="Times New Roman"/>
                <w:sz w:val="24"/>
                <w:szCs w:val="24"/>
              </w:rPr>
              <w:t>и</w:t>
            </w:r>
            <w:r w:rsidRPr="00EB046F">
              <w:rPr>
                <w:rFonts w:ascii="Times New Roman" w:hAnsi="Times New Roman" w:cs="Times New Roman"/>
                <w:sz w:val="24"/>
                <w:szCs w:val="24"/>
              </w:rPr>
              <w:t>матом в коллективе</w:t>
            </w:r>
          </w:p>
        </w:tc>
        <w:tc>
          <w:tcPr>
            <w:tcW w:w="1984" w:type="dxa"/>
          </w:tcPr>
          <w:p w:rsidR="00D67A79" w:rsidRPr="00517F7D" w:rsidRDefault="00D67A79" w:rsidP="00D67A79">
            <w:pPr>
              <w:ind w:right="-75"/>
              <w:rPr>
                <w:sz w:val="24"/>
                <w:szCs w:val="24"/>
              </w:rPr>
            </w:pPr>
            <w:r w:rsidRPr="00517F7D">
              <w:rPr>
                <w:sz w:val="24"/>
                <w:szCs w:val="24"/>
              </w:rPr>
              <w:lastRenderedPageBreak/>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lastRenderedPageBreak/>
              <w:t>ние показателей 1, 2  программы, показателя 3 по</w:t>
            </w:r>
            <w:r w:rsidRPr="00517F7D">
              <w:rPr>
                <w:sz w:val="24"/>
                <w:szCs w:val="24"/>
              </w:rPr>
              <w:t>д</w:t>
            </w:r>
            <w:r w:rsidRPr="00517F7D">
              <w:rPr>
                <w:sz w:val="24"/>
                <w:szCs w:val="24"/>
              </w:rPr>
              <w:t xml:space="preserve">программы № 1 </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lastRenderedPageBreak/>
              <w:t>1.3.</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Основное 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Оценка деятельности орг</w:t>
            </w:r>
            <w:r w:rsidRPr="00EB046F">
              <w:rPr>
                <w:rFonts w:ascii="Times New Roman" w:hAnsi="Times New Roman" w:cs="Times New Roman"/>
                <w:sz w:val="24"/>
                <w:szCs w:val="24"/>
              </w:rPr>
              <w:t>а</w:t>
            </w:r>
            <w:r w:rsidRPr="00EB046F">
              <w:rPr>
                <w:rFonts w:ascii="Times New Roman" w:hAnsi="Times New Roman" w:cs="Times New Roman"/>
                <w:sz w:val="24"/>
                <w:szCs w:val="24"/>
              </w:rPr>
              <w:t>нов местного самоупра</w:t>
            </w:r>
            <w:r w:rsidRPr="00EB046F">
              <w:rPr>
                <w:rFonts w:ascii="Times New Roman" w:hAnsi="Times New Roman" w:cs="Times New Roman"/>
                <w:sz w:val="24"/>
                <w:szCs w:val="24"/>
              </w:rPr>
              <w:t>в</w:t>
            </w:r>
            <w:r w:rsidRPr="00EB046F">
              <w:rPr>
                <w:rFonts w:ascii="Times New Roman" w:hAnsi="Times New Roman" w:cs="Times New Roman"/>
                <w:sz w:val="24"/>
                <w:szCs w:val="24"/>
              </w:rPr>
              <w:t>ления и муниципальных служащих</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Обеспечение  возможности проведения объективной оценки профессиональной служебной деятельности муниципальных служащих при аттестации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объективной оценки профессиональной сл</w:t>
            </w:r>
            <w:r w:rsidRPr="00EB046F">
              <w:rPr>
                <w:rFonts w:ascii="Times New Roman" w:hAnsi="Times New Roman" w:cs="Times New Roman"/>
                <w:sz w:val="24"/>
                <w:szCs w:val="24"/>
              </w:rPr>
              <w:t>у</w:t>
            </w:r>
            <w:r w:rsidRPr="00EB046F">
              <w:rPr>
                <w:rFonts w:ascii="Times New Roman" w:hAnsi="Times New Roman" w:cs="Times New Roman"/>
                <w:sz w:val="24"/>
                <w:szCs w:val="24"/>
              </w:rPr>
              <w:t>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 xml:space="preserve">1.3.1. </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Разработка и включение в должностные инструкции муниципальных служащих показателей результати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профессиональной служебной деятельности</w:t>
            </w:r>
          </w:p>
        </w:tc>
        <w:tc>
          <w:tcPr>
            <w:tcW w:w="2694" w:type="dxa"/>
          </w:tcPr>
          <w:p w:rsidR="00D67A79" w:rsidRPr="00EB046F" w:rsidRDefault="00D67A79" w:rsidP="00D67A79">
            <w:pPr>
              <w:pStyle w:val="ConsPlusCell"/>
              <w:rPr>
                <w:rFonts w:ascii="Times New Roman" w:hAnsi="Times New Roman" w:cs="Times New Roman"/>
                <w:sz w:val="24"/>
                <w:szCs w:val="24"/>
              </w:rPr>
            </w:pPr>
            <w:bookmarkStart w:id="2" w:name="OLE_LINK7"/>
            <w:bookmarkStart w:id="3" w:name="OLE_LINK8"/>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w:t>
            </w:r>
            <w:bookmarkEnd w:id="2"/>
            <w:bookmarkEnd w:id="3"/>
            <w:r w:rsidRPr="00EB046F">
              <w:rPr>
                <w:rFonts w:ascii="Times New Roman" w:hAnsi="Times New Roman" w:cs="Times New Roman"/>
                <w:sz w:val="24"/>
                <w:szCs w:val="24"/>
              </w:rPr>
              <w:t>,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возможности проведения объективной оценки профессиональной служебной деятельности муниципальных служащих при аттестации  и решении вопросов о материальном стимулировании</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объективной оценки профессиональной сл</w:t>
            </w:r>
            <w:r w:rsidRPr="00EB046F">
              <w:rPr>
                <w:rFonts w:ascii="Times New Roman" w:hAnsi="Times New Roman" w:cs="Times New Roman"/>
                <w:sz w:val="24"/>
                <w:szCs w:val="24"/>
              </w:rPr>
              <w:t>у</w:t>
            </w:r>
            <w:r w:rsidRPr="00EB046F">
              <w:rPr>
                <w:rFonts w:ascii="Times New Roman" w:hAnsi="Times New Roman" w:cs="Times New Roman"/>
                <w:sz w:val="24"/>
                <w:szCs w:val="24"/>
              </w:rPr>
              <w:t>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1.3.2.</w:t>
            </w:r>
          </w:p>
        </w:tc>
        <w:tc>
          <w:tcPr>
            <w:tcW w:w="2977" w:type="dxa"/>
          </w:tcPr>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rPr>
              <w:t xml:space="preserve">Мероприятие. </w:t>
            </w:r>
          </w:p>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rPr>
              <w:t>Совершенствование пр</w:t>
            </w:r>
            <w:r w:rsidRPr="00EB046F">
              <w:rPr>
                <w:rFonts w:ascii="Times New Roman" w:hAnsi="Times New Roman" w:cs="Times New Roman"/>
                <w:sz w:val="24"/>
                <w:szCs w:val="24"/>
              </w:rPr>
              <w:t>о</w:t>
            </w:r>
            <w:r w:rsidRPr="00EB046F">
              <w:rPr>
                <w:rFonts w:ascii="Times New Roman" w:hAnsi="Times New Roman" w:cs="Times New Roman"/>
                <w:sz w:val="24"/>
                <w:szCs w:val="24"/>
              </w:rPr>
              <w:t>цедуры оценки професс</w:t>
            </w:r>
            <w:r w:rsidRPr="00EB046F">
              <w:rPr>
                <w:rFonts w:ascii="Times New Roman" w:hAnsi="Times New Roman" w:cs="Times New Roman"/>
                <w:sz w:val="24"/>
                <w:szCs w:val="24"/>
              </w:rPr>
              <w:t>и</w:t>
            </w:r>
            <w:r w:rsidRPr="00EB046F">
              <w:rPr>
                <w:rFonts w:ascii="Times New Roman" w:hAnsi="Times New Roman" w:cs="Times New Roman"/>
                <w:sz w:val="24"/>
                <w:szCs w:val="24"/>
              </w:rPr>
              <w:t>ональных знаний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 с и</w:t>
            </w:r>
            <w:r w:rsidRPr="00EB046F">
              <w:rPr>
                <w:rFonts w:ascii="Times New Roman" w:hAnsi="Times New Roman" w:cs="Times New Roman"/>
                <w:sz w:val="24"/>
                <w:szCs w:val="24"/>
              </w:rPr>
              <w:t>с</w:t>
            </w:r>
            <w:r w:rsidRPr="00EB046F">
              <w:rPr>
                <w:rFonts w:ascii="Times New Roman" w:hAnsi="Times New Roman" w:cs="Times New Roman"/>
                <w:sz w:val="24"/>
                <w:szCs w:val="24"/>
              </w:rPr>
              <w:t>пользованием метода т</w:t>
            </w:r>
            <w:r w:rsidRPr="00EB046F">
              <w:rPr>
                <w:rFonts w:ascii="Times New Roman" w:hAnsi="Times New Roman" w:cs="Times New Roman"/>
                <w:sz w:val="24"/>
                <w:szCs w:val="24"/>
              </w:rPr>
              <w:t>е</w:t>
            </w:r>
            <w:r w:rsidRPr="00EB046F">
              <w:rPr>
                <w:rFonts w:ascii="Times New Roman" w:hAnsi="Times New Roman" w:cs="Times New Roman"/>
                <w:sz w:val="24"/>
                <w:szCs w:val="24"/>
              </w:rPr>
              <w:t>стирования</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Обеспечение объективной и справедливой оценки профессиональных знаний муниципальных служащих </w:t>
            </w:r>
          </w:p>
        </w:tc>
        <w:tc>
          <w:tcPr>
            <w:tcW w:w="2694" w:type="dxa"/>
          </w:tcPr>
          <w:p w:rsidR="00D67A79" w:rsidRPr="00EB046F" w:rsidRDefault="00D67A79" w:rsidP="00D67A79">
            <w:pPr>
              <w:widowControl w:val="0"/>
              <w:rPr>
                <w:sz w:val="24"/>
                <w:szCs w:val="24"/>
              </w:rPr>
            </w:pPr>
            <w:r w:rsidRPr="00EB046F">
              <w:rPr>
                <w:sz w:val="24"/>
                <w:szCs w:val="24"/>
              </w:rPr>
              <w:t>Допущение влияния субъективных факторов при проведении оценки профессиональных зн</w:t>
            </w:r>
            <w:r w:rsidRPr="00EB046F">
              <w:rPr>
                <w:sz w:val="24"/>
                <w:szCs w:val="24"/>
              </w:rPr>
              <w:t>а</w:t>
            </w:r>
            <w:r w:rsidRPr="00EB046F">
              <w:rPr>
                <w:sz w:val="24"/>
                <w:szCs w:val="24"/>
              </w:rPr>
              <w:t>ний муниципальных служащих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Основное 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Развитие системы подг</w:t>
            </w:r>
            <w:r w:rsidRPr="00EB046F">
              <w:rPr>
                <w:rFonts w:ascii="Times New Roman" w:hAnsi="Times New Roman" w:cs="Times New Roman"/>
                <w:sz w:val="24"/>
                <w:szCs w:val="24"/>
              </w:rPr>
              <w:t>о</w:t>
            </w:r>
            <w:r w:rsidRPr="00EB046F">
              <w:rPr>
                <w:rFonts w:ascii="Times New Roman" w:hAnsi="Times New Roman" w:cs="Times New Roman"/>
                <w:sz w:val="24"/>
                <w:szCs w:val="24"/>
              </w:rPr>
              <w:t>товки кадров для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пальной службы, дополн</w:t>
            </w:r>
            <w:r w:rsidRPr="00EB046F">
              <w:rPr>
                <w:rFonts w:ascii="Times New Roman" w:hAnsi="Times New Roman" w:cs="Times New Roman"/>
                <w:sz w:val="24"/>
                <w:szCs w:val="24"/>
              </w:rPr>
              <w:t>и</w:t>
            </w:r>
            <w:r w:rsidRPr="00EB046F">
              <w:rPr>
                <w:rFonts w:ascii="Times New Roman" w:hAnsi="Times New Roman" w:cs="Times New Roman"/>
                <w:sz w:val="24"/>
                <w:szCs w:val="24"/>
              </w:rPr>
              <w:t>тельного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ного образования муниц</w:t>
            </w:r>
            <w:r w:rsidRPr="00EB046F">
              <w:rPr>
                <w:rFonts w:ascii="Times New Roman" w:hAnsi="Times New Roman" w:cs="Times New Roman"/>
                <w:sz w:val="24"/>
                <w:szCs w:val="24"/>
              </w:rPr>
              <w:t>и</w:t>
            </w:r>
            <w:r w:rsidRPr="00EB046F">
              <w:rPr>
                <w:rFonts w:ascii="Times New Roman" w:hAnsi="Times New Roman" w:cs="Times New Roman"/>
                <w:sz w:val="24"/>
                <w:szCs w:val="24"/>
              </w:rPr>
              <w:lastRenderedPageBreak/>
              <w:t>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lastRenderedPageBreak/>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ния, Отдел культуры, </w:t>
            </w:r>
            <w:r w:rsidRPr="00EB046F">
              <w:rPr>
                <w:rFonts w:ascii="Times New Roman" w:hAnsi="Times New Roman" w:cs="Times New Roman"/>
                <w:sz w:val="24"/>
                <w:szCs w:val="24"/>
              </w:rPr>
              <w:lastRenderedPageBreak/>
              <w:t>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lastRenderedPageBreak/>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обеспечение по</w:t>
            </w:r>
            <w:r w:rsidRPr="00EB046F">
              <w:rPr>
                <w:rFonts w:ascii="Times New Roman" w:hAnsi="Times New Roman" w:cs="Times New Roman"/>
                <w:sz w:val="24"/>
                <w:szCs w:val="24"/>
              </w:rPr>
              <w:t>д</w:t>
            </w:r>
            <w:r w:rsidRPr="00EB046F">
              <w:rPr>
                <w:rFonts w:ascii="Times New Roman" w:hAnsi="Times New Roman" w:cs="Times New Roman"/>
                <w:sz w:val="24"/>
                <w:szCs w:val="24"/>
              </w:rPr>
              <w:t xml:space="preserve">держания необходимого  уровня профессиональных </w:t>
            </w:r>
            <w:r w:rsidRPr="00EB046F">
              <w:rPr>
                <w:rFonts w:ascii="Times New Roman" w:hAnsi="Times New Roman" w:cs="Times New Roman"/>
                <w:sz w:val="24"/>
                <w:szCs w:val="24"/>
              </w:rPr>
              <w:lastRenderedPageBreak/>
              <w:t>знаний и навыков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lastRenderedPageBreak/>
              <w:t>Необеспечение возмо</w:t>
            </w:r>
            <w:r w:rsidRPr="00EB046F">
              <w:rPr>
                <w:rFonts w:ascii="Times New Roman" w:hAnsi="Times New Roman" w:cs="Times New Roman"/>
                <w:sz w:val="24"/>
                <w:szCs w:val="24"/>
              </w:rPr>
              <w:t>ж</w:t>
            </w:r>
            <w:r w:rsidRPr="00EB046F">
              <w:rPr>
                <w:rFonts w:ascii="Times New Roman" w:hAnsi="Times New Roman" w:cs="Times New Roman"/>
                <w:sz w:val="24"/>
                <w:szCs w:val="24"/>
              </w:rPr>
              <w:t>ности поддержания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ниципальными служ</w:t>
            </w:r>
            <w:r w:rsidRPr="00EB046F">
              <w:rPr>
                <w:rFonts w:ascii="Times New Roman" w:hAnsi="Times New Roman" w:cs="Times New Roman"/>
                <w:sz w:val="24"/>
                <w:szCs w:val="24"/>
              </w:rPr>
              <w:t>а</w:t>
            </w:r>
            <w:r w:rsidRPr="00EB046F">
              <w:rPr>
                <w:rFonts w:ascii="Times New Roman" w:hAnsi="Times New Roman" w:cs="Times New Roman"/>
                <w:sz w:val="24"/>
                <w:szCs w:val="24"/>
              </w:rPr>
              <w:t>щими  необходимого уровня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знаний и навыков  </w:t>
            </w:r>
          </w:p>
          <w:p w:rsidR="00D67A79" w:rsidRPr="00EB046F" w:rsidRDefault="00D67A79" w:rsidP="00D67A79">
            <w:pPr>
              <w:pStyle w:val="ConsPlusCell"/>
              <w:rPr>
                <w:rFonts w:ascii="Times New Roman" w:hAnsi="Times New Roman" w:cs="Times New Roman"/>
                <w:sz w:val="24"/>
                <w:szCs w:val="24"/>
              </w:rPr>
            </w:pPr>
          </w:p>
        </w:tc>
        <w:tc>
          <w:tcPr>
            <w:tcW w:w="1984" w:type="dxa"/>
          </w:tcPr>
          <w:p w:rsidR="00D67A79" w:rsidRPr="00517F7D" w:rsidRDefault="00D67A79" w:rsidP="00D67A79">
            <w:pPr>
              <w:ind w:right="-75"/>
              <w:rPr>
                <w:sz w:val="24"/>
                <w:szCs w:val="24"/>
              </w:rPr>
            </w:pPr>
            <w:r w:rsidRPr="00517F7D">
              <w:rPr>
                <w:sz w:val="24"/>
                <w:szCs w:val="24"/>
              </w:rPr>
              <w:lastRenderedPageBreak/>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показателя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lastRenderedPageBreak/>
              <w:t>1.4.1.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Внедрение индивидуал</w:t>
            </w:r>
            <w:r w:rsidRPr="00EB046F">
              <w:rPr>
                <w:rFonts w:ascii="Times New Roman" w:hAnsi="Times New Roman" w:cs="Times New Roman"/>
                <w:sz w:val="24"/>
                <w:szCs w:val="24"/>
              </w:rPr>
              <w:t>ь</w:t>
            </w:r>
            <w:r w:rsidRPr="00EB046F">
              <w:rPr>
                <w:rFonts w:ascii="Times New Roman" w:hAnsi="Times New Roman" w:cs="Times New Roman"/>
                <w:sz w:val="24"/>
                <w:szCs w:val="24"/>
              </w:rPr>
              <w:t>ных планов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нального развития мун</w:t>
            </w:r>
            <w:r w:rsidRPr="00EB046F">
              <w:rPr>
                <w:rFonts w:ascii="Times New Roman" w:hAnsi="Times New Roman" w:cs="Times New Roman"/>
                <w:sz w:val="24"/>
                <w:szCs w:val="24"/>
              </w:rPr>
              <w:t>и</w:t>
            </w:r>
            <w:r w:rsidRPr="00EB046F">
              <w:rPr>
                <w:rFonts w:ascii="Times New Roman" w:hAnsi="Times New Roman" w:cs="Times New Roman"/>
                <w:sz w:val="24"/>
                <w:szCs w:val="24"/>
              </w:rPr>
              <w:t xml:space="preserve">ципальных служащих </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обеспечение пр</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фессионального развития муниципальных служащих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планиров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и координации р</w:t>
            </w:r>
            <w:r w:rsidRPr="00EB046F">
              <w:rPr>
                <w:rFonts w:ascii="Times New Roman" w:hAnsi="Times New Roman" w:cs="Times New Roman"/>
                <w:sz w:val="24"/>
                <w:szCs w:val="24"/>
              </w:rPr>
              <w:t>а</w:t>
            </w:r>
            <w:r w:rsidRPr="00EB046F">
              <w:rPr>
                <w:rFonts w:ascii="Times New Roman" w:hAnsi="Times New Roman" w:cs="Times New Roman"/>
                <w:sz w:val="24"/>
                <w:szCs w:val="24"/>
              </w:rPr>
              <w:t>боты по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нальному развитию м</w:t>
            </w:r>
            <w:r w:rsidRPr="00EB046F">
              <w:rPr>
                <w:rFonts w:ascii="Times New Roman" w:hAnsi="Times New Roman" w:cs="Times New Roman"/>
                <w:sz w:val="24"/>
                <w:szCs w:val="24"/>
              </w:rPr>
              <w:t>у</w:t>
            </w:r>
            <w:r w:rsidRPr="00EB046F">
              <w:rPr>
                <w:rFonts w:ascii="Times New Roman" w:hAnsi="Times New Roman" w:cs="Times New Roman"/>
                <w:sz w:val="24"/>
                <w:szCs w:val="24"/>
              </w:rPr>
              <w:t xml:space="preserve">ниципальных служащих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1.4.2.</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Участие муниципальных служащих в обучающих семинарах, в том числе проводимых в режиме в</w:t>
            </w:r>
            <w:r w:rsidRPr="00EB046F">
              <w:rPr>
                <w:rFonts w:ascii="Times New Roman" w:hAnsi="Times New Roman" w:cs="Times New Roman"/>
                <w:sz w:val="24"/>
                <w:szCs w:val="24"/>
              </w:rPr>
              <w:t>и</w:t>
            </w:r>
            <w:r w:rsidRPr="00EB046F">
              <w:rPr>
                <w:rFonts w:ascii="Times New Roman" w:hAnsi="Times New Roman" w:cs="Times New Roman"/>
                <w:sz w:val="24"/>
                <w:szCs w:val="24"/>
              </w:rPr>
              <w:t>деоконференцсвязи</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Структурные подразд</w:t>
            </w:r>
            <w:r w:rsidRPr="00EB046F">
              <w:rPr>
                <w:rFonts w:ascii="Times New Roman" w:hAnsi="Times New Roman" w:cs="Times New Roman"/>
                <w:sz w:val="24"/>
                <w:szCs w:val="24"/>
              </w:rPr>
              <w:t>е</w:t>
            </w:r>
            <w:r w:rsidRPr="00EB046F">
              <w:rPr>
                <w:rFonts w:ascii="Times New Roman" w:hAnsi="Times New Roman" w:cs="Times New Roman"/>
                <w:sz w:val="24"/>
                <w:szCs w:val="24"/>
              </w:rPr>
              <w:t>ления Администрации города, Финуправление, КУИ, Управление обр</w:t>
            </w:r>
            <w:r w:rsidRPr="00EB046F">
              <w:rPr>
                <w:rFonts w:ascii="Times New Roman" w:hAnsi="Times New Roman" w:cs="Times New Roman"/>
                <w:sz w:val="24"/>
                <w:szCs w:val="24"/>
              </w:rPr>
              <w:t>а</w:t>
            </w:r>
            <w:r w:rsidRPr="00EB046F">
              <w:rPr>
                <w:rFonts w:ascii="Times New Roman" w:hAnsi="Times New Roman" w:cs="Times New Roman"/>
                <w:sz w:val="24"/>
                <w:szCs w:val="24"/>
              </w:rPr>
              <w:t>зования, Отдел культ</w:t>
            </w:r>
            <w:r w:rsidRPr="00EB046F">
              <w:rPr>
                <w:rFonts w:ascii="Times New Roman" w:hAnsi="Times New Roman" w:cs="Times New Roman"/>
                <w:sz w:val="24"/>
                <w:szCs w:val="24"/>
              </w:rPr>
              <w:t>у</w:t>
            </w:r>
            <w:r w:rsidRPr="00EB046F">
              <w:rPr>
                <w:rFonts w:ascii="Times New Roman" w:hAnsi="Times New Roman" w:cs="Times New Roman"/>
                <w:sz w:val="24"/>
                <w:szCs w:val="24"/>
              </w:rPr>
              <w:t>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приобретение и поддержание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ными служащими необх</w:t>
            </w:r>
            <w:r w:rsidRPr="00EB046F">
              <w:rPr>
                <w:rFonts w:ascii="Times New Roman" w:hAnsi="Times New Roman" w:cs="Times New Roman"/>
                <w:sz w:val="24"/>
                <w:szCs w:val="24"/>
              </w:rPr>
              <w:t>о</w:t>
            </w:r>
            <w:r w:rsidRPr="00EB046F">
              <w:rPr>
                <w:rFonts w:ascii="Times New Roman" w:hAnsi="Times New Roman" w:cs="Times New Roman"/>
                <w:sz w:val="24"/>
                <w:szCs w:val="24"/>
              </w:rPr>
              <w:t>димого уровня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нальных знаний и навыков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Необеспечение возмо</w:t>
            </w:r>
            <w:r w:rsidRPr="00EB046F">
              <w:rPr>
                <w:rFonts w:ascii="Times New Roman" w:hAnsi="Times New Roman" w:cs="Times New Roman"/>
                <w:sz w:val="24"/>
                <w:szCs w:val="24"/>
              </w:rPr>
              <w:t>ж</w:t>
            </w:r>
            <w:r w:rsidRPr="00EB046F">
              <w:rPr>
                <w:rFonts w:ascii="Times New Roman" w:hAnsi="Times New Roman" w:cs="Times New Roman"/>
                <w:sz w:val="24"/>
                <w:szCs w:val="24"/>
              </w:rPr>
              <w:t>ности поддержания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ниципальными служ</w:t>
            </w:r>
            <w:r w:rsidRPr="00EB046F">
              <w:rPr>
                <w:rFonts w:ascii="Times New Roman" w:hAnsi="Times New Roman" w:cs="Times New Roman"/>
                <w:sz w:val="24"/>
                <w:szCs w:val="24"/>
              </w:rPr>
              <w:t>а</w:t>
            </w:r>
            <w:r w:rsidRPr="00EB046F">
              <w:rPr>
                <w:rFonts w:ascii="Times New Roman" w:hAnsi="Times New Roman" w:cs="Times New Roman"/>
                <w:sz w:val="24"/>
                <w:szCs w:val="24"/>
              </w:rPr>
              <w:t>щими  необходимого уровня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знаний и навыков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1.4.3.</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rPr>
                <w:sz w:val="24"/>
                <w:szCs w:val="24"/>
              </w:rPr>
            </w:pPr>
            <w:r w:rsidRPr="00EB046F">
              <w:rPr>
                <w:sz w:val="24"/>
                <w:szCs w:val="24"/>
              </w:rPr>
              <w:t>Повышение професси</w:t>
            </w:r>
            <w:r w:rsidRPr="00EB046F">
              <w:rPr>
                <w:sz w:val="24"/>
                <w:szCs w:val="24"/>
              </w:rPr>
              <w:t>о</w:t>
            </w:r>
            <w:r w:rsidRPr="00EB046F">
              <w:rPr>
                <w:sz w:val="24"/>
                <w:szCs w:val="24"/>
              </w:rPr>
              <w:t>нальных компетенций ка</w:t>
            </w:r>
            <w:r w:rsidRPr="00EB046F">
              <w:rPr>
                <w:sz w:val="24"/>
                <w:szCs w:val="24"/>
              </w:rPr>
              <w:t>д</w:t>
            </w:r>
            <w:r w:rsidRPr="00EB046F">
              <w:rPr>
                <w:sz w:val="24"/>
                <w:szCs w:val="24"/>
              </w:rPr>
              <w:t xml:space="preserve">ров муниципального управления </w:t>
            </w:r>
          </w:p>
          <w:p w:rsidR="00D67A79" w:rsidRPr="00EB046F" w:rsidRDefault="00D67A79" w:rsidP="00D67A79">
            <w:pPr>
              <w:rPr>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Финуправление, КУИ, Управление обр</w:t>
            </w:r>
            <w:r w:rsidRPr="00EB046F">
              <w:rPr>
                <w:rFonts w:ascii="Times New Roman" w:hAnsi="Times New Roman" w:cs="Times New Roman"/>
                <w:sz w:val="24"/>
                <w:szCs w:val="24"/>
              </w:rPr>
              <w:t>а</w:t>
            </w:r>
            <w:r w:rsidRPr="00EB046F">
              <w:rPr>
                <w:rFonts w:ascii="Times New Roman" w:hAnsi="Times New Roman" w:cs="Times New Roman"/>
                <w:sz w:val="24"/>
                <w:szCs w:val="24"/>
              </w:rPr>
              <w:t>зования, Отдел культ</w:t>
            </w:r>
            <w:r w:rsidRPr="00EB046F">
              <w:rPr>
                <w:rFonts w:ascii="Times New Roman" w:hAnsi="Times New Roman" w:cs="Times New Roman"/>
                <w:sz w:val="24"/>
                <w:szCs w:val="24"/>
              </w:rPr>
              <w:t>у</w:t>
            </w:r>
            <w:r w:rsidRPr="00EB046F">
              <w:rPr>
                <w:rFonts w:ascii="Times New Roman" w:hAnsi="Times New Roman" w:cs="Times New Roman"/>
                <w:sz w:val="24"/>
                <w:szCs w:val="24"/>
              </w:rPr>
              <w:t>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Обеспечение реализации права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на получение д</w:t>
            </w:r>
            <w:r w:rsidRPr="00EB046F">
              <w:rPr>
                <w:rFonts w:ascii="Times New Roman" w:hAnsi="Times New Roman" w:cs="Times New Roman"/>
                <w:sz w:val="24"/>
                <w:szCs w:val="24"/>
              </w:rPr>
              <w:t>о</w:t>
            </w:r>
            <w:r w:rsidRPr="00EB046F">
              <w:rPr>
                <w:rFonts w:ascii="Times New Roman" w:hAnsi="Times New Roman" w:cs="Times New Roman"/>
                <w:sz w:val="24"/>
                <w:szCs w:val="24"/>
              </w:rPr>
              <w:t>полнительного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нального образования за счет средств бюджета гор</w:t>
            </w:r>
            <w:r w:rsidRPr="00EB046F">
              <w:rPr>
                <w:rFonts w:ascii="Times New Roman" w:hAnsi="Times New Roman" w:cs="Times New Roman"/>
                <w:sz w:val="24"/>
                <w:szCs w:val="24"/>
              </w:rPr>
              <w:t>о</w:t>
            </w:r>
            <w:r w:rsidRPr="00EB046F">
              <w:rPr>
                <w:rFonts w:ascii="Times New Roman" w:hAnsi="Times New Roman" w:cs="Times New Roman"/>
                <w:sz w:val="24"/>
                <w:szCs w:val="24"/>
              </w:rPr>
              <w:t>да, повышение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деятельности мун</w:t>
            </w:r>
            <w:r w:rsidRPr="00EB046F">
              <w:rPr>
                <w:rFonts w:ascii="Times New Roman" w:hAnsi="Times New Roman" w:cs="Times New Roman"/>
                <w:sz w:val="24"/>
                <w:szCs w:val="24"/>
              </w:rPr>
              <w:t>и</w:t>
            </w:r>
            <w:r w:rsidRPr="00EB046F">
              <w:rPr>
                <w:rFonts w:ascii="Times New Roman" w:hAnsi="Times New Roman" w:cs="Times New Roman"/>
                <w:sz w:val="24"/>
                <w:szCs w:val="24"/>
              </w:rPr>
              <w:t xml:space="preserve">ципальных служащих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Снижение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деятельности Адм</w:t>
            </w:r>
            <w:r w:rsidRPr="00EB046F">
              <w:rPr>
                <w:rFonts w:ascii="Times New Roman" w:hAnsi="Times New Roman" w:cs="Times New Roman"/>
                <w:sz w:val="24"/>
                <w:szCs w:val="24"/>
              </w:rPr>
              <w:t>и</w:t>
            </w:r>
            <w:r w:rsidRPr="00EB046F">
              <w:rPr>
                <w:rFonts w:ascii="Times New Roman" w:hAnsi="Times New Roman" w:cs="Times New Roman"/>
                <w:sz w:val="24"/>
                <w:szCs w:val="24"/>
              </w:rPr>
              <w:t>нистрации города</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w:t>
            </w:r>
          </w:p>
        </w:tc>
        <w:tc>
          <w:tcPr>
            <w:tcW w:w="2977" w:type="dxa"/>
          </w:tcPr>
          <w:p w:rsidR="00D67A79" w:rsidRPr="00EB046F" w:rsidRDefault="00D67A79" w:rsidP="00D67A79">
            <w:pPr>
              <w:rPr>
                <w:sz w:val="24"/>
                <w:szCs w:val="24"/>
              </w:rPr>
            </w:pPr>
            <w:r w:rsidRPr="00EB046F">
              <w:rPr>
                <w:sz w:val="24"/>
                <w:szCs w:val="24"/>
              </w:rPr>
              <w:t xml:space="preserve">Основное мероприятие. </w:t>
            </w:r>
          </w:p>
          <w:p w:rsidR="00D67A79" w:rsidRPr="00EB046F" w:rsidRDefault="00D67A79" w:rsidP="00D67A79">
            <w:pPr>
              <w:rPr>
                <w:sz w:val="24"/>
                <w:szCs w:val="24"/>
              </w:rPr>
            </w:pPr>
            <w:r w:rsidRPr="00EB046F">
              <w:rPr>
                <w:sz w:val="24"/>
                <w:szCs w:val="24"/>
              </w:rPr>
              <w:t>Повышение привлекател</w:t>
            </w:r>
            <w:r w:rsidRPr="00EB046F">
              <w:rPr>
                <w:sz w:val="24"/>
                <w:szCs w:val="24"/>
              </w:rPr>
              <w:t>ь</w:t>
            </w:r>
            <w:r w:rsidRPr="00EB046F">
              <w:rPr>
                <w:sz w:val="24"/>
                <w:szCs w:val="24"/>
              </w:rPr>
              <w:t>ности и престижа муниц</w:t>
            </w:r>
            <w:r w:rsidRPr="00EB046F">
              <w:rPr>
                <w:sz w:val="24"/>
                <w:szCs w:val="24"/>
              </w:rPr>
              <w:t>и</w:t>
            </w:r>
            <w:r w:rsidRPr="00EB046F">
              <w:rPr>
                <w:sz w:val="24"/>
                <w:szCs w:val="24"/>
              </w:rPr>
              <w:t>пальной службы</w:t>
            </w:r>
          </w:p>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snapToGrid w:val="0"/>
              <w:rPr>
                <w:sz w:val="24"/>
                <w:szCs w:val="24"/>
              </w:rPr>
            </w:pP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поступления и нахождения на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пальной службе высок</w:t>
            </w:r>
            <w:r w:rsidRPr="00EB046F">
              <w:rPr>
                <w:rFonts w:ascii="Times New Roman" w:hAnsi="Times New Roman" w:cs="Times New Roman"/>
                <w:sz w:val="24"/>
                <w:szCs w:val="24"/>
              </w:rPr>
              <w:t>о</w:t>
            </w:r>
            <w:r w:rsidRPr="00EB046F">
              <w:rPr>
                <w:rFonts w:ascii="Times New Roman" w:hAnsi="Times New Roman" w:cs="Times New Roman"/>
                <w:sz w:val="24"/>
                <w:szCs w:val="24"/>
              </w:rPr>
              <w:t>квалифицированных сп</w:t>
            </w:r>
            <w:r w:rsidRPr="00EB046F">
              <w:rPr>
                <w:rFonts w:ascii="Times New Roman" w:hAnsi="Times New Roman" w:cs="Times New Roman"/>
                <w:sz w:val="24"/>
                <w:szCs w:val="24"/>
              </w:rPr>
              <w:t>е</w:t>
            </w:r>
            <w:r w:rsidRPr="00EB046F">
              <w:rPr>
                <w:rFonts w:ascii="Times New Roman" w:hAnsi="Times New Roman" w:cs="Times New Roman"/>
                <w:sz w:val="24"/>
                <w:szCs w:val="24"/>
              </w:rPr>
              <w:t xml:space="preserve">циалистов, обеспечение открытости информации о муниципальной службе  </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Уменьшение числа в</w:t>
            </w:r>
            <w:r w:rsidRPr="00EB046F">
              <w:rPr>
                <w:rFonts w:ascii="Times New Roman" w:hAnsi="Times New Roman" w:cs="Times New Roman"/>
                <w:sz w:val="24"/>
                <w:szCs w:val="24"/>
              </w:rPr>
              <w:t>ы</w:t>
            </w:r>
            <w:r w:rsidRPr="00EB046F">
              <w:rPr>
                <w:rFonts w:ascii="Times New Roman" w:hAnsi="Times New Roman" w:cs="Times New Roman"/>
                <w:sz w:val="24"/>
                <w:szCs w:val="24"/>
              </w:rPr>
              <w:t>сококвалифицирова</w:t>
            </w:r>
            <w:r w:rsidRPr="00EB046F">
              <w:rPr>
                <w:rFonts w:ascii="Times New Roman" w:hAnsi="Times New Roman" w:cs="Times New Roman"/>
                <w:sz w:val="24"/>
                <w:szCs w:val="24"/>
              </w:rPr>
              <w:t>н</w:t>
            </w:r>
            <w:r w:rsidRPr="00EB046F">
              <w:rPr>
                <w:rFonts w:ascii="Times New Roman" w:hAnsi="Times New Roman" w:cs="Times New Roman"/>
                <w:sz w:val="24"/>
                <w:szCs w:val="24"/>
              </w:rPr>
              <w:t>ных специалистов, п</w:t>
            </w:r>
            <w:r w:rsidRPr="00EB046F">
              <w:rPr>
                <w:rFonts w:ascii="Times New Roman" w:hAnsi="Times New Roman" w:cs="Times New Roman"/>
                <w:sz w:val="24"/>
                <w:szCs w:val="24"/>
              </w:rPr>
              <w:t>о</w:t>
            </w:r>
            <w:r w:rsidRPr="00EB046F">
              <w:rPr>
                <w:rFonts w:ascii="Times New Roman" w:hAnsi="Times New Roman" w:cs="Times New Roman"/>
                <w:sz w:val="24"/>
                <w:szCs w:val="24"/>
              </w:rPr>
              <w:t>ступающих на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пальную службу</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показателя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lastRenderedPageBreak/>
              <w:t>1.5.1.</w:t>
            </w:r>
          </w:p>
        </w:tc>
        <w:tc>
          <w:tcPr>
            <w:tcW w:w="2977" w:type="dxa"/>
          </w:tcPr>
          <w:p w:rsidR="00D67A79" w:rsidRPr="00EB046F" w:rsidRDefault="00D67A79" w:rsidP="00D67A79">
            <w:pPr>
              <w:rPr>
                <w:sz w:val="24"/>
                <w:szCs w:val="24"/>
              </w:rPr>
            </w:pPr>
            <w:r w:rsidRPr="00EB046F">
              <w:rPr>
                <w:sz w:val="24"/>
                <w:szCs w:val="24"/>
              </w:rPr>
              <w:t xml:space="preserve">Мероприятие. </w:t>
            </w:r>
          </w:p>
          <w:p w:rsidR="00D67A79" w:rsidRPr="00EB046F" w:rsidRDefault="00D67A79" w:rsidP="00D67A79">
            <w:pPr>
              <w:rPr>
                <w:sz w:val="24"/>
                <w:szCs w:val="24"/>
              </w:rPr>
            </w:pPr>
            <w:r w:rsidRPr="00EB046F">
              <w:rPr>
                <w:sz w:val="24"/>
                <w:szCs w:val="24"/>
              </w:rPr>
              <w:t>Организация и проведение городского конкурса на звание «Лучший муниц</w:t>
            </w:r>
            <w:r w:rsidRPr="00EB046F">
              <w:rPr>
                <w:sz w:val="24"/>
                <w:szCs w:val="24"/>
              </w:rPr>
              <w:t>и</w:t>
            </w:r>
            <w:r w:rsidRPr="00EB046F">
              <w:rPr>
                <w:sz w:val="24"/>
                <w:szCs w:val="24"/>
              </w:rPr>
              <w:t>пальный служащий города Новошахтинска»</w:t>
            </w: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оценки з</w:t>
            </w:r>
            <w:r w:rsidRPr="00EB046F">
              <w:rPr>
                <w:rFonts w:ascii="Times New Roman" w:hAnsi="Times New Roman" w:cs="Times New Roman"/>
                <w:sz w:val="24"/>
                <w:szCs w:val="24"/>
              </w:rPr>
              <w:t>а</w:t>
            </w:r>
            <w:r w:rsidRPr="00EB046F">
              <w:rPr>
                <w:rFonts w:ascii="Times New Roman" w:hAnsi="Times New Roman" w:cs="Times New Roman"/>
                <w:sz w:val="24"/>
                <w:szCs w:val="24"/>
              </w:rPr>
              <w:t>слуг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повышение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w:t>
            </w:r>
            <w:r w:rsidRPr="00EB046F">
              <w:rPr>
                <w:rFonts w:ascii="Times New Roman" w:hAnsi="Times New Roman" w:cs="Times New Roman"/>
                <w:sz w:val="24"/>
                <w:szCs w:val="24"/>
              </w:rPr>
              <w:t>я</w:t>
            </w:r>
            <w:r w:rsidRPr="00EB046F">
              <w:rPr>
                <w:rFonts w:ascii="Times New Roman" w:hAnsi="Times New Roman" w:cs="Times New Roman"/>
                <w:sz w:val="24"/>
                <w:szCs w:val="24"/>
              </w:rPr>
              <w:t>тельности муниципальных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Снижение мотивации к повышению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служебной де</w:t>
            </w:r>
            <w:r w:rsidRPr="00EB046F">
              <w:rPr>
                <w:rFonts w:ascii="Times New Roman" w:hAnsi="Times New Roman" w:cs="Times New Roman"/>
                <w:sz w:val="24"/>
                <w:szCs w:val="24"/>
              </w:rPr>
              <w:t>я</w:t>
            </w:r>
            <w:r w:rsidRPr="00EB046F">
              <w:rPr>
                <w:rFonts w:ascii="Times New Roman" w:hAnsi="Times New Roman" w:cs="Times New Roman"/>
                <w:sz w:val="24"/>
                <w:szCs w:val="24"/>
              </w:rPr>
              <w:t>тельности Администр</w:t>
            </w:r>
            <w:r w:rsidRPr="00EB046F">
              <w:rPr>
                <w:rFonts w:ascii="Times New Roman" w:hAnsi="Times New Roman" w:cs="Times New Roman"/>
                <w:sz w:val="24"/>
                <w:szCs w:val="24"/>
              </w:rPr>
              <w:t>а</w:t>
            </w:r>
            <w:r w:rsidRPr="00EB046F">
              <w:rPr>
                <w:rFonts w:ascii="Times New Roman" w:hAnsi="Times New Roman" w:cs="Times New Roman"/>
                <w:sz w:val="24"/>
                <w:szCs w:val="24"/>
              </w:rPr>
              <w:t>ции города</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2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1.5.2.</w:t>
            </w:r>
          </w:p>
        </w:tc>
        <w:tc>
          <w:tcPr>
            <w:tcW w:w="2977" w:type="dxa"/>
          </w:tcPr>
          <w:p w:rsidR="00D67A79" w:rsidRPr="00EB046F" w:rsidRDefault="00D67A79" w:rsidP="00D67A79">
            <w:pPr>
              <w:rPr>
                <w:sz w:val="24"/>
                <w:szCs w:val="24"/>
              </w:rPr>
            </w:pPr>
            <w:r w:rsidRPr="00EB046F">
              <w:rPr>
                <w:sz w:val="24"/>
                <w:szCs w:val="24"/>
              </w:rPr>
              <w:t>Мероприятие.</w:t>
            </w:r>
          </w:p>
          <w:p w:rsidR="00D67A79" w:rsidRPr="00EB046F" w:rsidRDefault="00D67A79" w:rsidP="00D67A79">
            <w:pPr>
              <w:rPr>
                <w:sz w:val="24"/>
                <w:szCs w:val="24"/>
              </w:rPr>
            </w:pPr>
            <w:r w:rsidRPr="00EB046F">
              <w:rPr>
                <w:sz w:val="24"/>
                <w:szCs w:val="24"/>
              </w:rPr>
              <w:t>Участие муниципальных служащих в проведении классных часов и откр</w:t>
            </w:r>
            <w:r w:rsidRPr="00EB046F">
              <w:rPr>
                <w:sz w:val="24"/>
                <w:szCs w:val="24"/>
              </w:rPr>
              <w:t>ы</w:t>
            </w:r>
            <w:r w:rsidRPr="00EB046F">
              <w:rPr>
                <w:sz w:val="24"/>
                <w:szCs w:val="24"/>
              </w:rPr>
              <w:t>тых уроков в общеобраз</w:t>
            </w:r>
            <w:r w:rsidRPr="00EB046F">
              <w:rPr>
                <w:sz w:val="24"/>
                <w:szCs w:val="24"/>
              </w:rPr>
              <w:t>о</w:t>
            </w:r>
            <w:r w:rsidRPr="00EB046F">
              <w:rPr>
                <w:sz w:val="24"/>
                <w:szCs w:val="24"/>
              </w:rPr>
              <w:t>вательных школах города, посвященных Дню местн</w:t>
            </w:r>
            <w:r w:rsidRPr="00EB046F">
              <w:rPr>
                <w:sz w:val="24"/>
                <w:szCs w:val="24"/>
              </w:rPr>
              <w:t>о</w:t>
            </w:r>
            <w:r w:rsidRPr="00EB046F">
              <w:rPr>
                <w:sz w:val="24"/>
                <w:szCs w:val="24"/>
              </w:rPr>
              <w:t>го самоуправления</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Популяризация и повыш</w:t>
            </w:r>
            <w:r w:rsidRPr="00EB046F">
              <w:rPr>
                <w:rFonts w:ascii="Times New Roman" w:hAnsi="Times New Roman" w:cs="Times New Roman"/>
                <w:sz w:val="24"/>
                <w:szCs w:val="24"/>
              </w:rPr>
              <w:t>е</w:t>
            </w:r>
            <w:r w:rsidRPr="00EB046F">
              <w:rPr>
                <w:rFonts w:ascii="Times New Roman" w:hAnsi="Times New Roman" w:cs="Times New Roman"/>
                <w:sz w:val="24"/>
                <w:szCs w:val="24"/>
              </w:rPr>
              <w:t>ние привлекательности муниципальной службы как сферы деятельности профессионалов и упра</w:t>
            </w:r>
            <w:r w:rsidRPr="00EB046F">
              <w:rPr>
                <w:rFonts w:ascii="Times New Roman" w:hAnsi="Times New Roman" w:cs="Times New Roman"/>
                <w:sz w:val="24"/>
                <w:szCs w:val="24"/>
              </w:rPr>
              <w:t>в</w:t>
            </w:r>
            <w:r w:rsidRPr="00EB046F">
              <w:rPr>
                <w:rFonts w:ascii="Times New Roman" w:hAnsi="Times New Roman" w:cs="Times New Roman"/>
                <w:sz w:val="24"/>
                <w:szCs w:val="24"/>
              </w:rPr>
              <w:t>ленцев, создание перспе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тивного кадрового резерва из молодых инициативных обучающихся</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Снижение популярн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муниципальной службы, кадровый д</w:t>
            </w:r>
            <w:r w:rsidRPr="00EB046F">
              <w:rPr>
                <w:rFonts w:ascii="Times New Roman" w:hAnsi="Times New Roman" w:cs="Times New Roman"/>
                <w:sz w:val="24"/>
                <w:szCs w:val="24"/>
              </w:rPr>
              <w:t>е</w:t>
            </w:r>
            <w:r w:rsidRPr="00EB046F">
              <w:rPr>
                <w:rFonts w:ascii="Times New Roman" w:hAnsi="Times New Roman" w:cs="Times New Roman"/>
                <w:sz w:val="24"/>
                <w:szCs w:val="24"/>
              </w:rPr>
              <w:t>фицит муниципальных служащих</w:t>
            </w:r>
            <w:r>
              <w:rPr>
                <w:rFonts w:ascii="Times New Roman" w:hAnsi="Times New Roman" w:cs="Times New Roman"/>
                <w:sz w:val="24"/>
                <w:szCs w:val="24"/>
              </w:rPr>
              <w:t xml:space="preserve"> </w:t>
            </w:r>
            <w:r w:rsidRPr="00EB046F">
              <w:rPr>
                <w:rFonts w:ascii="Times New Roman" w:hAnsi="Times New Roman" w:cs="Times New Roman"/>
                <w:sz w:val="24"/>
                <w:szCs w:val="24"/>
              </w:rPr>
              <w:t>−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налов в будущем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2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 xml:space="preserve">1.5.3. </w:t>
            </w:r>
          </w:p>
        </w:tc>
        <w:tc>
          <w:tcPr>
            <w:tcW w:w="2977" w:type="dxa"/>
          </w:tcPr>
          <w:p w:rsidR="00D67A79" w:rsidRPr="00EB046F" w:rsidRDefault="00D67A79" w:rsidP="00D67A79">
            <w:pPr>
              <w:rPr>
                <w:sz w:val="24"/>
                <w:szCs w:val="24"/>
              </w:rPr>
            </w:pPr>
            <w:r w:rsidRPr="00EB046F">
              <w:rPr>
                <w:sz w:val="24"/>
                <w:szCs w:val="24"/>
              </w:rPr>
              <w:t>Мероприятие.</w:t>
            </w:r>
          </w:p>
          <w:p w:rsidR="00D67A79" w:rsidRPr="00EB046F" w:rsidRDefault="00D67A79" w:rsidP="00D67A79">
            <w:pPr>
              <w:rPr>
                <w:sz w:val="24"/>
                <w:szCs w:val="24"/>
              </w:rPr>
            </w:pPr>
            <w:r w:rsidRPr="00EB046F">
              <w:rPr>
                <w:sz w:val="24"/>
                <w:szCs w:val="24"/>
              </w:rPr>
              <w:t>Поддержание информации, содержащейся в разделе «Кадровое обеспечение» официального сайта А</w:t>
            </w:r>
            <w:r w:rsidRPr="00EB046F">
              <w:rPr>
                <w:sz w:val="24"/>
                <w:szCs w:val="24"/>
              </w:rPr>
              <w:t>д</w:t>
            </w:r>
            <w:r w:rsidRPr="00EB046F">
              <w:rPr>
                <w:sz w:val="24"/>
                <w:szCs w:val="24"/>
              </w:rPr>
              <w:t>министрации города Н</w:t>
            </w:r>
            <w:r w:rsidRPr="00EB046F">
              <w:rPr>
                <w:sz w:val="24"/>
                <w:szCs w:val="24"/>
              </w:rPr>
              <w:t>о</w:t>
            </w:r>
            <w:r w:rsidRPr="00EB046F">
              <w:rPr>
                <w:sz w:val="24"/>
                <w:szCs w:val="24"/>
              </w:rPr>
              <w:t>вошахтинска в сети И</w:t>
            </w:r>
            <w:r w:rsidRPr="00EB046F">
              <w:rPr>
                <w:sz w:val="24"/>
                <w:szCs w:val="24"/>
              </w:rPr>
              <w:t>н</w:t>
            </w:r>
            <w:r w:rsidRPr="00EB046F">
              <w:rPr>
                <w:sz w:val="24"/>
                <w:szCs w:val="24"/>
              </w:rPr>
              <w:t>тернет, в актуальном с</w:t>
            </w:r>
            <w:r w:rsidRPr="00EB046F">
              <w:rPr>
                <w:sz w:val="24"/>
                <w:szCs w:val="24"/>
              </w:rPr>
              <w:t>о</w:t>
            </w:r>
            <w:r w:rsidRPr="00EB046F">
              <w:rPr>
                <w:sz w:val="24"/>
                <w:szCs w:val="24"/>
              </w:rPr>
              <w:t>стоянии</w:t>
            </w:r>
          </w:p>
          <w:p w:rsidR="00D67A79" w:rsidRPr="00EB046F" w:rsidRDefault="00D67A79" w:rsidP="00D67A79">
            <w:pPr>
              <w:rPr>
                <w:sz w:val="24"/>
                <w:szCs w:val="24"/>
              </w:rPr>
            </w:pPr>
          </w:p>
          <w:p w:rsidR="00D67A79" w:rsidRPr="00EB046F" w:rsidRDefault="00D67A79" w:rsidP="00D67A79">
            <w:pPr>
              <w:rPr>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a8"/>
              <w:ind w:left="-55"/>
              <w:rPr>
                <w:rFonts w:ascii="Times New Roman" w:hAnsi="Times New Roman" w:cs="Times New Roman"/>
              </w:rPr>
            </w:pPr>
            <w:r w:rsidRPr="00EB046F">
              <w:rPr>
                <w:rFonts w:ascii="Times New Roman" w:hAnsi="Times New Roman" w:cs="Times New Roman"/>
              </w:rPr>
              <w:t>Соблюдение требований законодательства об обе</w:t>
            </w:r>
            <w:r w:rsidRPr="00EB046F">
              <w:rPr>
                <w:rFonts w:ascii="Times New Roman" w:hAnsi="Times New Roman" w:cs="Times New Roman"/>
              </w:rPr>
              <w:t>с</w:t>
            </w:r>
            <w:r w:rsidRPr="00EB046F">
              <w:rPr>
                <w:rFonts w:ascii="Times New Roman" w:hAnsi="Times New Roman" w:cs="Times New Roman"/>
              </w:rPr>
              <w:t>печении доступа к инфо</w:t>
            </w:r>
            <w:r w:rsidRPr="00EB046F">
              <w:rPr>
                <w:rFonts w:ascii="Times New Roman" w:hAnsi="Times New Roman" w:cs="Times New Roman"/>
              </w:rPr>
              <w:t>р</w:t>
            </w:r>
            <w:r w:rsidRPr="00EB046F">
              <w:rPr>
                <w:rFonts w:ascii="Times New Roman" w:hAnsi="Times New Roman" w:cs="Times New Roman"/>
              </w:rPr>
              <w:t>мации о деятельности гос</w:t>
            </w:r>
            <w:r w:rsidRPr="00EB046F">
              <w:rPr>
                <w:rFonts w:ascii="Times New Roman" w:hAnsi="Times New Roman" w:cs="Times New Roman"/>
              </w:rPr>
              <w:t>у</w:t>
            </w:r>
            <w:r w:rsidRPr="00EB046F">
              <w:rPr>
                <w:rFonts w:ascii="Times New Roman" w:hAnsi="Times New Roman" w:cs="Times New Roman"/>
              </w:rPr>
              <w:t>дарственных органов и органов местного сам</w:t>
            </w:r>
            <w:r w:rsidRPr="00EB046F">
              <w:rPr>
                <w:rFonts w:ascii="Times New Roman" w:hAnsi="Times New Roman" w:cs="Times New Roman"/>
              </w:rPr>
              <w:t>о</w:t>
            </w:r>
            <w:r w:rsidRPr="00EB046F">
              <w:rPr>
                <w:rFonts w:ascii="Times New Roman" w:hAnsi="Times New Roman" w:cs="Times New Roman"/>
              </w:rPr>
              <w:t xml:space="preserve">управления </w:t>
            </w:r>
          </w:p>
          <w:p w:rsidR="00D67A79" w:rsidRPr="00EB046F" w:rsidRDefault="00D67A79" w:rsidP="00D67A79">
            <w:pPr>
              <w:autoSpaceDE w:val="0"/>
              <w:autoSpaceDN w:val="0"/>
              <w:adjustRightInd w:val="0"/>
              <w:ind w:firstLine="720"/>
              <w:rPr>
                <w:sz w:val="24"/>
                <w:szCs w:val="24"/>
              </w:rPr>
            </w:pP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ind w:right="-32"/>
              <w:rPr>
                <w:rFonts w:ascii="Times New Roman" w:hAnsi="Times New Roman" w:cs="Times New Roman"/>
                <w:sz w:val="24"/>
                <w:szCs w:val="24"/>
              </w:rPr>
            </w:pPr>
            <w:r w:rsidRPr="00EB046F">
              <w:rPr>
                <w:rFonts w:ascii="Times New Roman" w:hAnsi="Times New Roman" w:cs="Times New Roman"/>
                <w:sz w:val="24"/>
                <w:szCs w:val="24"/>
              </w:rPr>
              <w:t>Несоблюдение требов</w:t>
            </w:r>
            <w:r w:rsidRPr="00EB046F">
              <w:rPr>
                <w:rFonts w:ascii="Times New Roman" w:hAnsi="Times New Roman" w:cs="Times New Roman"/>
                <w:sz w:val="24"/>
                <w:szCs w:val="24"/>
              </w:rPr>
              <w:t>а</w:t>
            </w:r>
            <w:r w:rsidRPr="00EB046F">
              <w:rPr>
                <w:rFonts w:ascii="Times New Roman" w:hAnsi="Times New Roman" w:cs="Times New Roman"/>
                <w:sz w:val="24"/>
                <w:szCs w:val="24"/>
              </w:rPr>
              <w:t>ний законодательства об обеспечении доступа к информации о деятел</w:t>
            </w:r>
            <w:r w:rsidRPr="00EB046F">
              <w:rPr>
                <w:rFonts w:ascii="Times New Roman" w:hAnsi="Times New Roman" w:cs="Times New Roman"/>
                <w:sz w:val="24"/>
                <w:szCs w:val="24"/>
              </w:rPr>
              <w:t>ь</w:t>
            </w:r>
            <w:r w:rsidRPr="00EB046F">
              <w:rPr>
                <w:rFonts w:ascii="Times New Roman" w:hAnsi="Times New Roman" w:cs="Times New Roman"/>
                <w:sz w:val="24"/>
                <w:szCs w:val="24"/>
              </w:rPr>
              <w:t>ности государственных органов и органов мес</w:t>
            </w:r>
            <w:r w:rsidRPr="00EB046F">
              <w:rPr>
                <w:rFonts w:ascii="Times New Roman" w:hAnsi="Times New Roman" w:cs="Times New Roman"/>
                <w:sz w:val="24"/>
                <w:szCs w:val="24"/>
              </w:rPr>
              <w:t>т</w:t>
            </w:r>
            <w:r w:rsidRPr="00EB046F">
              <w:rPr>
                <w:rFonts w:ascii="Times New Roman" w:hAnsi="Times New Roman" w:cs="Times New Roman"/>
                <w:sz w:val="24"/>
                <w:szCs w:val="24"/>
              </w:rPr>
              <w:t>ного самоуправления, снижение уровня дов</w:t>
            </w:r>
            <w:r w:rsidRPr="00EB046F">
              <w:rPr>
                <w:rFonts w:ascii="Times New Roman" w:hAnsi="Times New Roman" w:cs="Times New Roman"/>
                <w:sz w:val="24"/>
                <w:szCs w:val="24"/>
              </w:rPr>
              <w:t>е</w:t>
            </w:r>
            <w:r w:rsidRPr="00EB046F">
              <w:rPr>
                <w:rFonts w:ascii="Times New Roman" w:hAnsi="Times New Roman" w:cs="Times New Roman"/>
                <w:sz w:val="24"/>
                <w:szCs w:val="24"/>
              </w:rPr>
              <w:t>рия населения к Адм</w:t>
            </w:r>
            <w:r w:rsidRPr="00EB046F">
              <w:rPr>
                <w:rFonts w:ascii="Times New Roman" w:hAnsi="Times New Roman" w:cs="Times New Roman"/>
                <w:sz w:val="24"/>
                <w:szCs w:val="24"/>
              </w:rPr>
              <w:t>и</w:t>
            </w:r>
            <w:r w:rsidRPr="00EB046F">
              <w:rPr>
                <w:rFonts w:ascii="Times New Roman" w:hAnsi="Times New Roman" w:cs="Times New Roman"/>
                <w:sz w:val="24"/>
                <w:szCs w:val="24"/>
              </w:rPr>
              <w:t>нистрации города и ее должностным лицам</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1.5.4.</w:t>
            </w:r>
          </w:p>
        </w:tc>
        <w:tc>
          <w:tcPr>
            <w:tcW w:w="2977" w:type="dxa"/>
          </w:tcPr>
          <w:p w:rsidR="00D67A79" w:rsidRPr="00EB046F" w:rsidRDefault="00D67A79" w:rsidP="00D67A79">
            <w:pPr>
              <w:rPr>
                <w:sz w:val="24"/>
                <w:szCs w:val="24"/>
              </w:rPr>
            </w:pPr>
            <w:r w:rsidRPr="00EB046F">
              <w:rPr>
                <w:sz w:val="24"/>
                <w:szCs w:val="24"/>
              </w:rPr>
              <w:t>Мероприятие.</w:t>
            </w:r>
          </w:p>
          <w:p w:rsidR="00D67A79" w:rsidRPr="00EB046F" w:rsidRDefault="00D67A79" w:rsidP="00D67A79">
            <w:pPr>
              <w:rPr>
                <w:sz w:val="24"/>
                <w:szCs w:val="24"/>
              </w:rPr>
            </w:pPr>
            <w:r w:rsidRPr="00EB046F">
              <w:rPr>
                <w:sz w:val="24"/>
                <w:szCs w:val="24"/>
              </w:rPr>
              <w:t>Выплата пособий за по</w:t>
            </w:r>
            <w:r w:rsidRPr="00EB046F">
              <w:rPr>
                <w:sz w:val="24"/>
                <w:szCs w:val="24"/>
              </w:rPr>
              <w:t>л</w:t>
            </w:r>
            <w:r w:rsidRPr="00EB046F">
              <w:rPr>
                <w:sz w:val="24"/>
                <w:szCs w:val="24"/>
              </w:rPr>
              <w:t>ные годы стажа муниц</w:t>
            </w:r>
            <w:r w:rsidRPr="00EB046F">
              <w:rPr>
                <w:sz w:val="24"/>
                <w:szCs w:val="24"/>
              </w:rPr>
              <w:t>и</w:t>
            </w:r>
            <w:r w:rsidRPr="00EB046F">
              <w:rPr>
                <w:sz w:val="24"/>
                <w:szCs w:val="24"/>
              </w:rPr>
              <w:t>пальной службы  при увольнении с муниципал</w:t>
            </w:r>
            <w:r w:rsidRPr="00EB046F">
              <w:rPr>
                <w:sz w:val="24"/>
                <w:szCs w:val="24"/>
              </w:rPr>
              <w:t>ь</w:t>
            </w:r>
            <w:r w:rsidRPr="00EB046F">
              <w:rPr>
                <w:sz w:val="24"/>
                <w:szCs w:val="24"/>
              </w:rPr>
              <w:t>ной службы муниципал</w:t>
            </w:r>
            <w:r w:rsidRPr="00EB046F">
              <w:rPr>
                <w:sz w:val="24"/>
                <w:szCs w:val="24"/>
              </w:rPr>
              <w:t>ь</w:t>
            </w:r>
            <w:r w:rsidRPr="00EB046F">
              <w:rPr>
                <w:sz w:val="24"/>
                <w:szCs w:val="24"/>
              </w:rPr>
              <w:t>ным служащим, дости</w:t>
            </w:r>
            <w:r w:rsidRPr="00EB046F">
              <w:rPr>
                <w:sz w:val="24"/>
                <w:szCs w:val="24"/>
              </w:rPr>
              <w:t>г</w:t>
            </w:r>
            <w:r w:rsidRPr="00EB046F">
              <w:rPr>
                <w:sz w:val="24"/>
                <w:szCs w:val="24"/>
              </w:rPr>
              <w:t>шим пенсионного возраста</w:t>
            </w:r>
          </w:p>
        </w:tc>
        <w:tc>
          <w:tcPr>
            <w:tcW w:w="2694" w:type="dxa"/>
          </w:tcPr>
          <w:p w:rsidR="00D67A79" w:rsidRPr="00EB046F" w:rsidRDefault="00D67A79" w:rsidP="00D67A79">
            <w:pPr>
              <w:rPr>
                <w:sz w:val="24"/>
                <w:szCs w:val="24"/>
              </w:rPr>
            </w:pPr>
            <w:r w:rsidRPr="00EB046F">
              <w:rPr>
                <w:sz w:val="24"/>
                <w:szCs w:val="24"/>
              </w:rPr>
              <w:t>Отдел бухгалтерского учета и отчетности А</w:t>
            </w:r>
            <w:r w:rsidRPr="00EB046F">
              <w:rPr>
                <w:sz w:val="24"/>
                <w:szCs w:val="24"/>
              </w:rPr>
              <w:t>д</w:t>
            </w:r>
            <w:r w:rsidRPr="00EB046F">
              <w:rPr>
                <w:sz w:val="24"/>
                <w:szCs w:val="24"/>
              </w:rPr>
              <w:t>министрации города</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2017</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a8"/>
              <w:ind w:left="-55"/>
              <w:rPr>
                <w:rFonts w:ascii="Times New Roman" w:hAnsi="Times New Roman" w:cs="Times New Roman"/>
              </w:rPr>
            </w:pPr>
            <w:r w:rsidRPr="00EB046F">
              <w:rPr>
                <w:rFonts w:ascii="Times New Roman" w:hAnsi="Times New Roman" w:cs="Times New Roman"/>
              </w:rPr>
              <w:t>Повышение привлекател</w:t>
            </w:r>
            <w:r w:rsidRPr="00EB046F">
              <w:rPr>
                <w:rFonts w:ascii="Times New Roman" w:hAnsi="Times New Roman" w:cs="Times New Roman"/>
              </w:rPr>
              <w:t>ь</w:t>
            </w:r>
            <w:r w:rsidRPr="00EB046F">
              <w:rPr>
                <w:rFonts w:ascii="Times New Roman" w:hAnsi="Times New Roman" w:cs="Times New Roman"/>
              </w:rPr>
              <w:t>ности муниципальной службы в связи с пред</w:t>
            </w:r>
            <w:r w:rsidRPr="00EB046F">
              <w:rPr>
                <w:rFonts w:ascii="Times New Roman" w:hAnsi="Times New Roman" w:cs="Times New Roman"/>
              </w:rPr>
              <w:t>о</w:t>
            </w:r>
            <w:r w:rsidRPr="00EB046F">
              <w:rPr>
                <w:rFonts w:ascii="Times New Roman" w:hAnsi="Times New Roman" w:cs="Times New Roman"/>
              </w:rPr>
              <w:t>ставлением дополнител</w:t>
            </w:r>
            <w:r w:rsidRPr="00EB046F">
              <w:rPr>
                <w:rFonts w:ascii="Times New Roman" w:hAnsi="Times New Roman" w:cs="Times New Roman"/>
              </w:rPr>
              <w:t>ь</w:t>
            </w:r>
            <w:r w:rsidRPr="00EB046F">
              <w:rPr>
                <w:rFonts w:ascii="Times New Roman" w:hAnsi="Times New Roman" w:cs="Times New Roman"/>
              </w:rPr>
              <w:t>ных гарантий при увольн</w:t>
            </w:r>
            <w:r w:rsidRPr="00EB046F">
              <w:rPr>
                <w:rFonts w:ascii="Times New Roman" w:hAnsi="Times New Roman" w:cs="Times New Roman"/>
              </w:rPr>
              <w:t>е</w:t>
            </w:r>
            <w:r w:rsidRPr="00EB046F">
              <w:rPr>
                <w:rFonts w:ascii="Times New Roman" w:hAnsi="Times New Roman" w:cs="Times New Roman"/>
              </w:rPr>
              <w:t xml:space="preserve">нии с муниципальной службы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Снижение престижа статуса муниципального служащего </w:t>
            </w:r>
          </w:p>
        </w:tc>
        <w:tc>
          <w:tcPr>
            <w:tcW w:w="1984" w:type="dxa"/>
          </w:tcPr>
          <w:p w:rsidR="00D67A79" w:rsidRPr="00EB046F" w:rsidRDefault="00D67A79" w:rsidP="00D67A79">
            <w:pPr>
              <w:rPr>
                <w:sz w:val="24"/>
                <w:szCs w:val="24"/>
              </w:rPr>
            </w:pPr>
            <w:r w:rsidRPr="00EB046F">
              <w:rPr>
                <w:sz w:val="24"/>
                <w:szCs w:val="24"/>
              </w:rPr>
              <w:t>Оказывает вли</w:t>
            </w:r>
            <w:r w:rsidRPr="00EB046F">
              <w:rPr>
                <w:sz w:val="24"/>
                <w:szCs w:val="24"/>
              </w:rPr>
              <w:t>я</w:t>
            </w:r>
            <w:r w:rsidRPr="00EB046F">
              <w:rPr>
                <w:sz w:val="24"/>
                <w:szCs w:val="24"/>
              </w:rPr>
              <w:t>ние на исполн</w:t>
            </w:r>
            <w:r w:rsidRPr="00EB046F">
              <w:rPr>
                <w:sz w:val="24"/>
                <w:szCs w:val="24"/>
              </w:rPr>
              <w:t>е</w:t>
            </w:r>
            <w:r w:rsidRPr="00EB046F">
              <w:rPr>
                <w:sz w:val="24"/>
                <w:szCs w:val="24"/>
              </w:rPr>
              <w:t>ние показателя 1 программы, п</w:t>
            </w:r>
            <w:r w:rsidRPr="00EB046F">
              <w:rPr>
                <w:sz w:val="24"/>
                <w:szCs w:val="24"/>
              </w:rPr>
              <w:t>о</w:t>
            </w:r>
            <w:r w:rsidRPr="00EB046F">
              <w:rPr>
                <w:sz w:val="24"/>
                <w:szCs w:val="24"/>
              </w:rPr>
              <w:t>казателя 3 по</w:t>
            </w:r>
            <w:r w:rsidRPr="00EB046F">
              <w:rPr>
                <w:sz w:val="24"/>
                <w:szCs w:val="24"/>
              </w:rPr>
              <w:t>д</w:t>
            </w:r>
            <w:r w:rsidRPr="00EB046F">
              <w:rPr>
                <w:sz w:val="24"/>
                <w:szCs w:val="24"/>
              </w:rPr>
              <w:t>программы           № 1</w:t>
            </w:r>
          </w:p>
        </w:tc>
      </w:tr>
      <w:tr w:rsidR="00D67A79" w:rsidRPr="00165C6F">
        <w:tc>
          <w:tcPr>
            <w:tcW w:w="16160" w:type="dxa"/>
            <w:gridSpan w:val="8"/>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 Подпрограмма № 2 «Обеспечение реализации муниципальной программы «Развитие муниципальной службы»</w:t>
            </w:r>
          </w:p>
        </w:tc>
      </w:tr>
      <w:tr w:rsidR="00D67A79" w:rsidRPr="00165C6F">
        <w:tc>
          <w:tcPr>
            <w:tcW w:w="567" w:type="dxa"/>
          </w:tcPr>
          <w:p w:rsidR="00D67A79" w:rsidRPr="00EB046F" w:rsidRDefault="00D67A79" w:rsidP="00D67A79">
            <w:pPr>
              <w:pStyle w:val="ConsPlusCell"/>
              <w:ind w:left="-75"/>
              <w:jc w:val="center"/>
              <w:rPr>
                <w:rFonts w:ascii="Times New Roman" w:hAnsi="Times New Roman" w:cs="Times New Roman"/>
                <w:sz w:val="24"/>
                <w:szCs w:val="24"/>
              </w:rPr>
            </w:pPr>
            <w:r w:rsidRPr="00EB046F">
              <w:rPr>
                <w:rFonts w:ascii="Times New Roman" w:hAnsi="Times New Roman" w:cs="Times New Roman"/>
                <w:sz w:val="24"/>
                <w:szCs w:val="24"/>
              </w:rPr>
              <w:t>2.1.</w:t>
            </w:r>
          </w:p>
        </w:tc>
        <w:tc>
          <w:tcPr>
            <w:tcW w:w="2977" w:type="dxa"/>
          </w:tcPr>
          <w:p w:rsidR="00D67A79" w:rsidRPr="00EB046F" w:rsidRDefault="00D67A79" w:rsidP="00D67A79">
            <w:pPr>
              <w:rPr>
                <w:sz w:val="24"/>
                <w:szCs w:val="24"/>
              </w:rPr>
            </w:pPr>
            <w:r w:rsidRPr="00EB046F">
              <w:rPr>
                <w:sz w:val="24"/>
                <w:szCs w:val="24"/>
              </w:rPr>
              <w:t>Основное мероприятие.</w:t>
            </w:r>
          </w:p>
          <w:p w:rsidR="00D67A79" w:rsidRPr="00EB046F" w:rsidRDefault="00D67A79" w:rsidP="00D67A79">
            <w:pPr>
              <w:rPr>
                <w:sz w:val="24"/>
                <w:szCs w:val="24"/>
              </w:rPr>
            </w:pPr>
            <w:r w:rsidRPr="00EB046F">
              <w:rPr>
                <w:sz w:val="24"/>
                <w:szCs w:val="24"/>
              </w:rPr>
              <w:t xml:space="preserve">Финансовое обеспечение аппарата Администрации города </w:t>
            </w: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Отдел бухгалтерского учета и отчетности Администрации города, сектор, общий отдел</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бюджетных расходов на содержание аппарата Администрации города</w:t>
            </w:r>
          </w:p>
        </w:tc>
        <w:tc>
          <w:tcPr>
            <w:tcW w:w="2694" w:type="dxa"/>
          </w:tcPr>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w:t>
            </w:r>
          </w:p>
        </w:tc>
        <w:tc>
          <w:tcPr>
            <w:tcW w:w="1984" w:type="dxa"/>
          </w:tcPr>
          <w:p w:rsidR="00D67A79" w:rsidRDefault="00D67A79" w:rsidP="00D67A79">
            <w:pPr>
              <w:rPr>
                <w:sz w:val="24"/>
                <w:szCs w:val="24"/>
              </w:rPr>
            </w:pPr>
            <w:r w:rsidRPr="00EB046F">
              <w:rPr>
                <w:sz w:val="24"/>
                <w:szCs w:val="24"/>
              </w:rPr>
              <w:t>Оказывает вли</w:t>
            </w:r>
            <w:r w:rsidRPr="00EB046F">
              <w:rPr>
                <w:sz w:val="24"/>
                <w:szCs w:val="24"/>
              </w:rPr>
              <w:t>я</w:t>
            </w:r>
            <w:r w:rsidRPr="00EB046F">
              <w:rPr>
                <w:sz w:val="24"/>
                <w:szCs w:val="24"/>
              </w:rPr>
              <w:t>ние на исполн</w:t>
            </w:r>
            <w:r w:rsidRPr="00EB046F">
              <w:rPr>
                <w:sz w:val="24"/>
                <w:szCs w:val="24"/>
              </w:rPr>
              <w:t>е</w:t>
            </w:r>
            <w:r w:rsidRPr="00EB046F">
              <w:rPr>
                <w:sz w:val="24"/>
                <w:szCs w:val="24"/>
              </w:rPr>
              <w:t>ние показателя 1 программы, ок</w:t>
            </w:r>
            <w:r w:rsidRPr="00EB046F">
              <w:rPr>
                <w:sz w:val="24"/>
                <w:szCs w:val="24"/>
              </w:rPr>
              <w:t>а</w:t>
            </w:r>
            <w:r w:rsidRPr="00EB046F">
              <w:rPr>
                <w:sz w:val="24"/>
                <w:szCs w:val="24"/>
              </w:rPr>
              <w:t xml:space="preserve">зывает влияние на исполнение показателей 4, 5 подпрограммы </w:t>
            </w:r>
          </w:p>
          <w:p w:rsidR="00D67A79" w:rsidRPr="00EB046F" w:rsidRDefault="00D67A79" w:rsidP="00D67A79">
            <w:pPr>
              <w:rPr>
                <w:sz w:val="24"/>
                <w:szCs w:val="24"/>
              </w:rPr>
            </w:pPr>
            <w:r w:rsidRPr="00EB046F">
              <w:rPr>
                <w:sz w:val="24"/>
                <w:szCs w:val="24"/>
              </w:rPr>
              <w:t>№ 2</w:t>
            </w:r>
          </w:p>
          <w:p w:rsidR="00D67A79" w:rsidRPr="00EB046F" w:rsidRDefault="00D67A79" w:rsidP="00D67A79">
            <w:pPr>
              <w:rPr>
                <w:sz w:val="24"/>
                <w:szCs w:val="24"/>
              </w:rPr>
            </w:pPr>
          </w:p>
          <w:p w:rsidR="00D67A79" w:rsidRPr="00EB046F" w:rsidRDefault="00D67A79" w:rsidP="00D67A79">
            <w:pPr>
              <w:rPr>
                <w:sz w:val="24"/>
                <w:szCs w:val="24"/>
              </w:rPr>
            </w:pPr>
          </w:p>
          <w:p w:rsidR="00D67A79" w:rsidRPr="00EB046F" w:rsidRDefault="00D67A79" w:rsidP="00D67A79">
            <w:pPr>
              <w:rPr>
                <w:sz w:val="24"/>
                <w:szCs w:val="24"/>
              </w:rPr>
            </w:pPr>
          </w:p>
        </w:tc>
      </w:tr>
      <w:tr w:rsidR="00D67A79" w:rsidRPr="00165C6F">
        <w:tc>
          <w:tcPr>
            <w:tcW w:w="567" w:type="dxa"/>
          </w:tcPr>
          <w:p w:rsidR="00D67A79" w:rsidRPr="00EB046F" w:rsidRDefault="00D67A79" w:rsidP="00D67A79">
            <w:pPr>
              <w:pStyle w:val="ConsPlusCell"/>
              <w:ind w:left="-75"/>
              <w:jc w:val="center"/>
              <w:rPr>
                <w:rFonts w:ascii="Times New Roman" w:hAnsi="Times New Roman" w:cs="Times New Roman"/>
                <w:sz w:val="24"/>
                <w:szCs w:val="24"/>
              </w:rPr>
            </w:pPr>
            <w:r w:rsidRPr="00EB046F">
              <w:rPr>
                <w:rFonts w:ascii="Times New Roman" w:hAnsi="Times New Roman" w:cs="Times New Roman"/>
                <w:sz w:val="24"/>
                <w:szCs w:val="24"/>
              </w:rPr>
              <w:t>2.2.</w:t>
            </w:r>
          </w:p>
        </w:tc>
        <w:tc>
          <w:tcPr>
            <w:tcW w:w="2977" w:type="dxa"/>
          </w:tcPr>
          <w:p w:rsidR="00D67A79" w:rsidRPr="00EB046F" w:rsidRDefault="00D67A79" w:rsidP="00D67A79">
            <w:pPr>
              <w:rPr>
                <w:sz w:val="24"/>
                <w:szCs w:val="24"/>
              </w:rPr>
            </w:pPr>
            <w:r w:rsidRPr="00EB046F">
              <w:rPr>
                <w:sz w:val="24"/>
                <w:szCs w:val="24"/>
              </w:rPr>
              <w:t>Основное мероприятие.</w:t>
            </w:r>
          </w:p>
          <w:p w:rsidR="00D67A79" w:rsidRPr="00EB046F" w:rsidRDefault="00D67A79" w:rsidP="00D67A79">
            <w:pPr>
              <w:rPr>
                <w:sz w:val="24"/>
                <w:szCs w:val="24"/>
              </w:rPr>
            </w:pPr>
            <w:r w:rsidRPr="00EB046F">
              <w:rPr>
                <w:sz w:val="24"/>
                <w:szCs w:val="24"/>
              </w:rPr>
              <w:t>Финансовое обеспечение деятельности службы эк</w:t>
            </w:r>
            <w:r w:rsidRPr="00EB046F">
              <w:rPr>
                <w:sz w:val="24"/>
                <w:szCs w:val="24"/>
              </w:rPr>
              <w:t>с</w:t>
            </w:r>
            <w:r w:rsidRPr="00EB046F">
              <w:rPr>
                <w:sz w:val="24"/>
                <w:szCs w:val="24"/>
              </w:rPr>
              <w:t>плуатации зданий Адм</w:t>
            </w:r>
            <w:r w:rsidRPr="00EB046F">
              <w:rPr>
                <w:sz w:val="24"/>
                <w:szCs w:val="24"/>
              </w:rPr>
              <w:t>и</w:t>
            </w:r>
            <w:r w:rsidRPr="00EB046F">
              <w:rPr>
                <w:sz w:val="24"/>
                <w:szCs w:val="24"/>
              </w:rPr>
              <w:t>нистрации города</w:t>
            </w:r>
          </w:p>
          <w:p w:rsidR="00D67A79" w:rsidRPr="00EB046F" w:rsidRDefault="00D67A79" w:rsidP="00D67A79">
            <w:pPr>
              <w:rPr>
                <w:sz w:val="24"/>
                <w:szCs w:val="24"/>
              </w:rPr>
            </w:pPr>
            <w:r w:rsidRPr="00EB046F">
              <w:rPr>
                <w:sz w:val="24"/>
                <w:szCs w:val="24"/>
              </w:rPr>
              <w:t xml:space="preserve"> </w:t>
            </w: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 xml:space="preserve">Отдел бухгалтерского учета и отчетности Администрации города, служба эксплуатации зданий Администрации города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бюджетных расходов на финансово-хозяйственное обеспеч</w:t>
            </w:r>
            <w:r w:rsidRPr="00EB046F">
              <w:rPr>
                <w:rFonts w:ascii="Times New Roman" w:hAnsi="Times New Roman" w:cs="Times New Roman"/>
                <w:sz w:val="24"/>
                <w:szCs w:val="24"/>
              </w:rPr>
              <w:t>е</w:t>
            </w:r>
            <w:r w:rsidRPr="00EB046F">
              <w:rPr>
                <w:rFonts w:ascii="Times New Roman" w:hAnsi="Times New Roman" w:cs="Times New Roman"/>
                <w:sz w:val="24"/>
                <w:szCs w:val="24"/>
              </w:rPr>
              <w:t>ние деятельности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соблюд</w:t>
            </w:r>
            <w:r w:rsidRPr="00EB046F">
              <w:rPr>
                <w:rFonts w:ascii="Times New Roman" w:hAnsi="Times New Roman" w:cs="Times New Roman"/>
                <w:sz w:val="24"/>
                <w:szCs w:val="24"/>
              </w:rPr>
              <w:t>е</w:t>
            </w:r>
            <w:r w:rsidRPr="00EB046F">
              <w:rPr>
                <w:rFonts w:ascii="Times New Roman" w:hAnsi="Times New Roman" w:cs="Times New Roman"/>
                <w:sz w:val="24"/>
                <w:szCs w:val="24"/>
              </w:rPr>
              <w:t xml:space="preserve">ние санитарно-технических требований  </w:t>
            </w:r>
          </w:p>
        </w:tc>
        <w:tc>
          <w:tcPr>
            <w:tcW w:w="2694" w:type="dxa"/>
          </w:tcPr>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w:t>
            </w:r>
          </w:p>
        </w:tc>
        <w:tc>
          <w:tcPr>
            <w:tcW w:w="1984" w:type="dxa"/>
          </w:tcPr>
          <w:p w:rsidR="00D67A79" w:rsidRDefault="00D67A79" w:rsidP="00D67A79">
            <w:pPr>
              <w:rPr>
                <w:sz w:val="24"/>
                <w:szCs w:val="24"/>
              </w:rPr>
            </w:pPr>
            <w:r w:rsidRPr="00EB046F">
              <w:rPr>
                <w:sz w:val="24"/>
                <w:szCs w:val="24"/>
              </w:rPr>
              <w:t>Оказывает вли</w:t>
            </w:r>
            <w:r w:rsidRPr="00EB046F">
              <w:rPr>
                <w:sz w:val="24"/>
                <w:szCs w:val="24"/>
              </w:rPr>
              <w:t>я</w:t>
            </w:r>
            <w:r w:rsidRPr="00EB046F">
              <w:rPr>
                <w:sz w:val="24"/>
                <w:szCs w:val="24"/>
              </w:rPr>
              <w:t>ние на исполн</w:t>
            </w:r>
            <w:r w:rsidRPr="00EB046F">
              <w:rPr>
                <w:sz w:val="24"/>
                <w:szCs w:val="24"/>
              </w:rPr>
              <w:t>е</w:t>
            </w:r>
            <w:r w:rsidRPr="00EB046F">
              <w:rPr>
                <w:sz w:val="24"/>
                <w:szCs w:val="24"/>
              </w:rPr>
              <w:t>ние показателя 1  программы, ок</w:t>
            </w:r>
            <w:r w:rsidRPr="00EB046F">
              <w:rPr>
                <w:sz w:val="24"/>
                <w:szCs w:val="24"/>
              </w:rPr>
              <w:t>а</w:t>
            </w:r>
            <w:r w:rsidRPr="00EB046F">
              <w:rPr>
                <w:sz w:val="24"/>
                <w:szCs w:val="24"/>
              </w:rPr>
              <w:t xml:space="preserve">зывает влияние на исполнение показателей 4, 5 подпрограммы </w:t>
            </w:r>
          </w:p>
          <w:p w:rsidR="00D67A79" w:rsidRPr="00EB046F" w:rsidRDefault="00D67A79" w:rsidP="00D67A79">
            <w:pPr>
              <w:rPr>
                <w:sz w:val="24"/>
                <w:szCs w:val="24"/>
              </w:rPr>
            </w:pPr>
            <w:r w:rsidRPr="00EB046F">
              <w:rPr>
                <w:sz w:val="24"/>
                <w:szCs w:val="24"/>
              </w:rPr>
              <w:t>№ 2</w:t>
            </w:r>
          </w:p>
        </w:tc>
      </w:tr>
    </w:tbl>
    <w:p w:rsidR="00D67A79" w:rsidRDefault="00D67A79" w:rsidP="00D67A79">
      <w:pPr>
        <w:jc w:val="both"/>
        <w:rPr>
          <w:sz w:val="24"/>
          <w:szCs w:val="24"/>
        </w:rPr>
      </w:pPr>
    </w:p>
    <w:p w:rsidR="00D67A79" w:rsidRDefault="00D67A79" w:rsidP="00D67A79">
      <w:pPr>
        <w:tabs>
          <w:tab w:val="left" w:pos="11280"/>
        </w:tabs>
        <w:jc w:val="both"/>
        <w:rPr>
          <w:sz w:val="28"/>
          <w:szCs w:val="28"/>
        </w:rPr>
      </w:pPr>
    </w:p>
    <w:p w:rsidR="00D67A79" w:rsidRPr="00165C6F" w:rsidRDefault="00D67A79" w:rsidP="00D67A79">
      <w:pPr>
        <w:jc w:val="both"/>
        <w:rPr>
          <w:sz w:val="28"/>
          <w:szCs w:val="28"/>
        </w:rPr>
      </w:pPr>
      <w:r w:rsidRPr="00165C6F">
        <w:rPr>
          <w:sz w:val="28"/>
          <w:szCs w:val="28"/>
        </w:rPr>
        <w:t>Управляющий делами</w:t>
      </w:r>
    </w:p>
    <w:p w:rsidR="008C4298" w:rsidRPr="009C1820" w:rsidRDefault="00D67A79" w:rsidP="00D67A79">
      <w:pPr>
        <w:rPr>
          <w:sz w:val="28"/>
          <w:szCs w:val="28"/>
        </w:rPr>
      </w:pPr>
      <w:r w:rsidRPr="00165C6F">
        <w:rPr>
          <w:sz w:val="28"/>
          <w:szCs w:val="28"/>
        </w:rPr>
        <w:t>Администрации города</w:t>
      </w:r>
      <w:r w:rsidRPr="00165C6F">
        <w:rPr>
          <w:sz w:val="28"/>
          <w:szCs w:val="28"/>
        </w:rPr>
        <w:tab/>
      </w:r>
      <w:r w:rsidRPr="00165C6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65C6F">
        <w:rPr>
          <w:sz w:val="28"/>
          <w:szCs w:val="28"/>
        </w:rPr>
        <w:t>Ю.А. Лубенцов</w:t>
      </w:r>
    </w:p>
    <w:sectPr w:rsidR="008C4298" w:rsidRPr="009C1820" w:rsidSect="00D67A79">
      <w:pgSz w:w="16840" w:h="11907" w:orient="landscape"/>
      <w:pgMar w:top="1134"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B1" w:rsidRDefault="001563B1">
      <w:r>
        <w:separator/>
      </w:r>
    </w:p>
  </w:endnote>
  <w:endnote w:type="continuationSeparator" w:id="0">
    <w:p w:rsidR="001563B1" w:rsidRDefault="0015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7" w:rsidRPr="003C766E" w:rsidRDefault="00C173C7" w:rsidP="00D67A79">
    <w:pPr>
      <w:pStyle w:val="a5"/>
      <w:suppressAutoHyphens w:val="0"/>
      <w:rPr>
        <w:kern w:val="0"/>
        <w:sz w:val="20"/>
        <w:szCs w:val="20"/>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B1" w:rsidRDefault="001563B1">
      <w:r>
        <w:separator/>
      </w:r>
    </w:p>
  </w:footnote>
  <w:footnote w:type="continuationSeparator" w:id="0">
    <w:p w:rsidR="001563B1" w:rsidRDefault="0015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7" w:rsidRDefault="00C173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397"/>
    <w:multiLevelType w:val="hybridMultilevel"/>
    <w:tmpl w:val="9C6A2F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C6B4B7E"/>
    <w:multiLevelType w:val="hybridMultilevel"/>
    <w:tmpl w:val="E496E7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67A4DC8"/>
    <w:multiLevelType w:val="hybridMultilevel"/>
    <w:tmpl w:val="92A67972"/>
    <w:lvl w:ilvl="0" w:tplc="2D36DA2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D58558B"/>
    <w:multiLevelType w:val="hybridMultilevel"/>
    <w:tmpl w:val="DC4E4488"/>
    <w:lvl w:ilvl="0" w:tplc="425C5276">
      <w:start w:val="1"/>
      <w:numFmt w:val="decimal"/>
      <w:lvlText w:val="%1."/>
      <w:lvlJc w:val="left"/>
      <w:pPr>
        <w:tabs>
          <w:tab w:val="num" w:pos="1704"/>
        </w:tabs>
        <w:ind w:left="1704" w:hanging="996"/>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68670988"/>
    <w:multiLevelType w:val="hybridMultilevel"/>
    <w:tmpl w:val="603E93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03791"/>
    <w:rsid w:val="000070EF"/>
    <w:rsid w:val="000071EE"/>
    <w:rsid w:val="00043495"/>
    <w:rsid w:val="00047BFA"/>
    <w:rsid w:val="00061123"/>
    <w:rsid w:val="000643B2"/>
    <w:rsid w:val="00083358"/>
    <w:rsid w:val="00096CBB"/>
    <w:rsid w:val="000A1472"/>
    <w:rsid w:val="000A56F3"/>
    <w:rsid w:val="000B0C97"/>
    <w:rsid w:val="000E3EA2"/>
    <w:rsid w:val="000E7BDB"/>
    <w:rsid w:val="000E7EA1"/>
    <w:rsid w:val="00142233"/>
    <w:rsid w:val="00143BFF"/>
    <w:rsid w:val="001563B1"/>
    <w:rsid w:val="00165C6F"/>
    <w:rsid w:val="001842CE"/>
    <w:rsid w:val="001A135B"/>
    <w:rsid w:val="001A7903"/>
    <w:rsid w:val="001B0A63"/>
    <w:rsid w:val="001C4019"/>
    <w:rsid w:val="001D3294"/>
    <w:rsid w:val="001D32A7"/>
    <w:rsid w:val="001D692F"/>
    <w:rsid w:val="00210560"/>
    <w:rsid w:val="00271C4D"/>
    <w:rsid w:val="0028721F"/>
    <w:rsid w:val="002D6B37"/>
    <w:rsid w:val="002E6ABF"/>
    <w:rsid w:val="00301A3F"/>
    <w:rsid w:val="00301DD0"/>
    <w:rsid w:val="00310968"/>
    <w:rsid w:val="00323152"/>
    <w:rsid w:val="00335BE3"/>
    <w:rsid w:val="003410D6"/>
    <w:rsid w:val="00345513"/>
    <w:rsid w:val="00351D2F"/>
    <w:rsid w:val="00353C1E"/>
    <w:rsid w:val="0036475A"/>
    <w:rsid w:val="00370B68"/>
    <w:rsid w:val="00372C31"/>
    <w:rsid w:val="003829DF"/>
    <w:rsid w:val="003B4F47"/>
    <w:rsid w:val="003C766E"/>
    <w:rsid w:val="003E560F"/>
    <w:rsid w:val="003F0962"/>
    <w:rsid w:val="003F5C1F"/>
    <w:rsid w:val="00440D2B"/>
    <w:rsid w:val="00451775"/>
    <w:rsid w:val="004578D8"/>
    <w:rsid w:val="00474217"/>
    <w:rsid w:val="004B0852"/>
    <w:rsid w:val="004C0455"/>
    <w:rsid w:val="004C29D2"/>
    <w:rsid w:val="004C2C7E"/>
    <w:rsid w:val="004C5978"/>
    <w:rsid w:val="005002C5"/>
    <w:rsid w:val="00517F7D"/>
    <w:rsid w:val="005469DF"/>
    <w:rsid w:val="00561EAA"/>
    <w:rsid w:val="00575F74"/>
    <w:rsid w:val="005836C4"/>
    <w:rsid w:val="00584A34"/>
    <w:rsid w:val="005B05E9"/>
    <w:rsid w:val="005C3458"/>
    <w:rsid w:val="005C3BF8"/>
    <w:rsid w:val="005F5DB5"/>
    <w:rsid w:val="006118BF"/>
    <w:rsid w:val="00632FD5"/>
    <w:rsid w:val="00646D87"/>
    <w:rsid w:val="00662CE5"/>
    <w:rsid w:val="00680D96"/>
    <w:rsid w:val="006B7FE2"/>
    <w:rsid w:val="006C7E51"/>
    <w:rsid w:val="006D0FF7"/>
    <w:rsid w:val="006D2475"/>
    <w:rsid w:val="006F4D77"/>
    <w:rsid w:val="006F7D8D"/>
    <w:rsid w:val="00700170"/>
    <w:rsid w:val="00701558"/>
    <w:rsid w:val="00705F21"/>
    <w:rsid w:val="00711876"/>
    <w:rsid w:val="00742F8E"/>
    <w:rsid w:val="00775781"/>
    <w:rsid w:val="00777DC1"/>
    <w:rsid w:val="007832C2"/>
    <w:rsid w:val="007844BA"/>
    <w:rsid w:val="007928F5"/>
    <w:rsid w:val="007B522E"/>
    <w:rsid w:val="007C4D06"/>
    <w:rsid w:val="007C4EE3"/>
    <w:rsid w:val="007C71A7"/>
    <w:rsid w:val="007D692B"/>
    <w:rsid w:val="0081214F"/>
    <w:rsid w:val="0083070D"/>
    <w:rsid w:val="008422F2"/>
    <w:rsid w:val="00842540"/>
    <w:rsid w:val="00846F6C"/>
    <w:rsid w:val="008561D3"/>
    <w:rsid w:val="008621AD"/>
    <w:rsid w:val="00875853"/>
    <w:rsid w:val="00887605"/>
    <w:rsid w:val="00890AD4"/>
    <w:rsid w:val="008939AF"/>
    <w:rsid w:val="008A031A"/>
    <w:rsid w:val="008B45EA"/>
    <w:rsid w:val="008B4E2B"/>
    <w:rsid w:val="008C4298"/>
    <w:rsid w:val="008E32A3"/>
    <w:rsid w:val="008E47AC"/>
    <w:rsid w:val="008F314B"/>
    <w:rsid w:val="008F387F"/>
    <w:rsid w:val="009111DB"/>
    <w:rsid w:val="00911ADB"/>
    <w:rsid w:val="00935871"/>
    <w:rsid w:val="00937ACC"/>
    <w:rsid w:val="009548F1"/>
    <w:rsid w:val="00957EB5"/>
    <w:rsid w:val="009605A3"/>
    <w:rsid w:val="009740C8"/>
    <w:rsid w:val="00976265"/>
    <w:rsid w:val="009A1A61"/>
    <w:rsid w:val="009A6B75"/>
    <w:rsid w:val="009B4BA9"/>
    <w:rsid w:val="009C1820"/>
    <w:rsid w:val="009F6FFC"/>
    <w:rsid w:val="00A10291"/>
    <w:rsid w:val="00A27E58"/>
    <w:rsid w:val="00A442E9"/>
    <w:rsid w:val="00A47C10"/>
    <w:rsid w:val="00A537B3"/>
    <w:rsid w:val="00A54C90"/>
    <w:rsid w:val="00A92983"/>
    <w:rsid w:val="00A94485"/>
    <w:rsid w:val="00AA6DF5"/>
    <w:rsid w:val="00AB7894"/>
    <w:rsid w:val="00AD4579"/>
    <w:rsid w:val="00AE37A8"/>
    <w:rsid w:val="00B123C8"/>
    <w:rsid w:val="00B1309F"/>
    <w:rsid w:val="00B17E06"/>
    <w:rsid w:val="00B32128"/>
    <w:rsid w:val="00B40AA6"/>
    <w:rsid w:val="00B6366A"/>
    <w:rsid w:val="00B74C01"/>
    <w:rsid w:val="00B9262D"/>
    <w:rsid w:val="00BD60CE"/>
    <w:rsid w:val="00BD754D"/>
    <w:rsid w:val="00BE0157"/>
    <w:rsid w:val="00BE3B38"/>
    <w:rsid w:val="00BF334B"/>
    <w:rsid w:val="00C00225"/>
    <w:rsid w:val="00C00B44"/>
    <w:rsid w:val="00C05471"/>
    <w:rsid w:val="00C05C74"/>
    <w:rsid w:val="00C07A5E"/>
    <w:rsid w:val="00C173C7"/>
    <w:rsid w:val="00C24BA4"/>
    <w:rsid w:val="00C4795E"/>
    <w:rsid w:val="00C614FE"/>
    <w:rsid w:val="00C653D5"/>
    <w:rsid w:val="00C71A61"/>
    <w:rsid w:val="00C756B8"/>
    <w:rsid w:val="00C812C6"/>
    <w:rsid w:val="00C917FC"/>
    <w:rsid w:val="00C91A59"/>
    <w:rsid w:val="00C968D4"/>
    <w:rsid w:val="00CF6758"/>
    <w:rsid w:val="00D011E8"/>
    <w:rsid w:val="00D169BD"/>
    <w:rsid w:val="00D300F3"/>
    <w:rsid w:val="00D31B7E"/>
    <w:rsid w:val="00D32145"/>
    <w:rsid w:val="00D50737"/>
    <w:rsid w:val="00D50CAF"/>
    <w:rsid w:val="00D67A79"/>
    <w:rsid w:val="00D72594"/>
    <w:rsid w:val="00D74869"/>
    <w:rsid w:val="00DA27D5"/>
    <w:rsid w:val="00DC4FA5"/>
    <w:rsid w:val="00DC78B9"/>
    <w:rsid w:val="00DD26EE"/>
    <w:rsid w:val="00DD5595"/>
    <w:rsid w:val="00DE73BD"/>
    <w:rsid w:val="00E045D7"/>
    <w:rsid w:val="00E23F4E"/>
    <w:rsid w:val="00E25C9E"/>
    <w:rsid w:val="00E41B29"/>
    <w:rsid w:val="00E715E8"/>
    <w:rsid w:val="00EA3025"/>
    <w:rsid w:val="00EB046F"/>
    <w:rsid w:val="00EB6CDB"/>
    <w:rsid w:val="00EF1D40"/>
    <w:rsid w:val="00F06FBB"/>
    <w:rsid w:val="00F12A19"/>
    <w:rsid w:val="00F15E5A"/>
    <w:rsid w:val="00F65683"/>
    <w:rsid w:val="00F91708"/>
    <w:rsid w:val="00FB2B93"/>
    <w:rsid w:val="00FC5FFA"/>
    <w:rsid w:val="00FD47C6"/>
    <w:rsid w:val="00FE4CF5"/>
    <w:rsid w:val="00FF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rsid w:val="008C4298"/>
    <w:pPr>
      <w:keepNext/>
      <w:jc w:val="both"/>
      <w:outlineLvl w:val="0"/>
    </w:pPr>
    <w:rPr>
      <w:rFonts w:ascii="Arial" w:hAnsi="Arial" w:cs="Arial"/>
      <w:sz w:val="24"/>
      <w:szCs w:val="24"/>
    </w:rPr>
  </w:style>
  <w:style w:type="paragraph" w:styleId="2">
    <w:name w:val="heading 2"/>
    <w:basedOn w:val="a"/>
    <w:next w:val="a"/>
    <w:link w:val="20"/>
    <w:uiPriority w:val="99"/>
    <w:qFormat/>
    <w:rsid w:val="00271C4D"/>
    <w:pPr>
      <w:keepNext/>
      <w:keepLines/>
      <w:ind w:left="1072"/>
      <w:jc w:val="center"/>
      <w:outlineLvl w:val="1"/>
    </w:pPr>
    <w:rPr>
      <w:sz w:val="28"/>
      <w:szCs w:val="28"/>
      <w:lang w:eastAsia="en-US"/>
    </w:rPr>
  </w:style>
  <w:style w:type="paragraph" w:styleId="3">
    <w:name w:val="heading 3"/>
    <w:basedOn w:val="a"/>
    <w:next w:val="a"/>
    <w:link w:val="30"/>
    <w:uiPriority w:val="99"/>
    <w:qFormat/>
    <w:rsid w:val="00271C4D"/>
    <w:pPr>
      <w:keepNext/>
      <w:keepLines/>
      <w:numPr>
        <w:numId w:val="4"/>
      </w:numPr>
      <w:spacing w:before="200"/>
      <w:jc w:val="both"/>
      <w:outlineLvl w:val="2"/>
    </w:pPr>
    <w:rPr>
      <w:rFonts w:ascii="Calibri" w:hAnsi="Calibri" w:cs="Calibri"/>
      <w:b/>
      <w:bCs/>
      <w:sz w:val="28"/>
      <w:szCs w:val="28"/>
      <w:lang w:eastAsia="en-US"/>
    </w:rPr>
  </w:style>
  <w:style w:type="paragraph" w:styleId="4">
    <w:name w:val="heading 4"/>
    <w:basedOn w:val="a"/>
    <w:next w:val="a"/>
    <w:link w:val="40"/>
    <w:uiPriority w:val="99"/>
    <w:qFormat/>
    <w:rsid w:val="00271C4D"/>
    <w:pPr>
      <w:keepNext/>
      <w:spacing w:before="240" w:after="60" w:line="276" w:lineRule="auto"/>
      <w:outlineLvl w:val="3"/>
    </w:pPr>
    <w:rPr>
      <w:rFonts w:ascii="Calibri" w:hAnsi="Calibri" w:cs="Calibri"/>
      <w:b/>
      <w:bCs/>
      <w:sz w:val="28"/>
      <w:szCs w:val="28"/>
      <w:lang w:eastAsia="en-US"/>
    </w:rPr>
  </w:style>
  <w:style w:type="paragraph" w:styleId="5">
    <w:name w:val="heading 5"/>
    <w:basedOn w:val="a"/>
    <w:next w:val="a"/>
    <w:link w:val="50"/>
    <w:uiPriority w:val="99"/>
    <w:qFormat/>
    <w:rsid w:val="00271C4D"/>
    <w:pPr>
      <w:keepNext/>
      <w:keepLines/>
      <w:spacing w:before="200"/>
      <w:outlineLvl w:val="4"/>
    </w:pPr>
    <w:rPr>
      <w:rFonts w:ascii="Cambria" w:hAnsi="Cambria" w:cs="Cambria"/>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298"/>
    <w:rPr>
      <w:rFonts w:ascii="Arial" w:hAnsi="Arial"/>
      <w:sz w:val="24"/>
      <w:lang w:val="x-none" w:eastAsia="x-none"/>
    </w:rPr>
  </w:style>
  <w:style w:type="character" w:customStyle="1" w:styleId="20">
    <w:name w:val="Заголовок 2 Знак"/>
    <w:basedOn w:val="a0"/>
    <w:link w:val="2"/>
    <w:uiPriority w:val="99"/>
    <w:locked/>
    <w:rsid w:val="00271C4D"/>
    <w:rPr>
      <w:sz w:val="26"/>
      <w:lang w:val="x-none" w:eastAsia="en-US"/>
    </w:rPr>
  </w:style>
  <w:style w:type="character" w:customStyle="1" w:styleId="30">
    <w:name w:val="Заголовок 3 Знак"/>
    <w:basedOn w:val="a0"/>
    <w:link w:val="3"/>
    <w:uiPriority w:val="99"/>
    <w:locked/>
    <w:rsid w:val="00271C4D"/>
    <w:rPr>
      <w:rFonts w:ascii="Calibri" w:hAnsi="Calibri"/>
      <w:b/>
      <w:sz w:val="28"/>
      <w:lang w:val="x-none" w:eastAsia="en-US"/>
    </w:rPr>
  </w:style>
  <w:style w:type="character" w:customStyle="1" w:styleId="40">
    <w:name w:val="Заголовок 4 Знак"/>
    <w:basedOn w:val="a0"/>
    <w:link w:val="4"/>
    <w:uiPriority w:val="99"/>
    <w:locked/>
    <w:rsid w:val="00271C4D"/>
    <w:rPr>
      <w:rFonts w:ascii="Calibri" w:hAnsi="Calibri"/>
      <w:b/>
      <w:sz w:val="28"/>
      <w:lang w:val="x-none" w:eastAsia="en-US"/>
    </w:rPr>
  </w:style>
  <w:style w:type="character" w:customStyle="1" w:styleId="50">
    <w:name w:val="Заголовок 5 Знак"/>
    <w:basedOn w:val="a0"/>
    <w:link w:val="5"/>
    <w:uiPriority w:val="99"/>
    <w:locked/>
    <w:rsid w:val="00271C4D"/>
    <w:rPr>
      <w:rFonts w:ascii="Cambria" w:hAnsi="Cambria"/>
      <w:color w:val="243F60"/>
      <w:lang w:val="x-none" w:eastAsia="x-none"/>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basedOn w:val="a0"/>
    <w:link w:val="a3"/>
    <w:uiPriority w:val="99"/>
    <w:locked/>
    <w:rsid w:val="00271C4D"/>
    <w:rPr>
      <w:lang w:val="ru-RU" w:eastAsia="ru-RU"/>
    </w:rPr>
  </w:style>
  <w:style w:type="paragraph" w:styleId="a5">
    <w:name w:val="footer"/>
    <w:basedOn w:val="a"/>
    <w:link w:val="a6"/>
    <w:uiPriority w:val="99"/>
    <w:rsid w:val="00271C4D"/>
    <w:pPr>
      <w:tabs>
        <w:tab w:val="center" w:pos="4677"/>
        <w:tab w:val="right" w:pos="9355"/>
      </w:tabs>
      <w:suppressAutoHyphens/>
    </w:pPr>
    <w:rPr>
      <w:kern w:val="2"/>
      <w:sz w:val="24"/>
      <w:szCs w:val="24"/>
      <w:lang w:eastAsia="ar-SA"/>
    </w:rPr>
  </w:style>
  <w:style w:type="character" w:customStyle="1" w:styleId="a6">
    <w:name w:val="Нижний колонтитул Знак"/>
    <w:basedOn w:val="a0"/>
    <w:link w:val="a5"/>
    <w:uiPriority w:val="99"/>
    <w:locked/>
    <w:rsid w:val="00271C4D"/>
    <w:rPr>
      <w:lang w:val="ru-RU" w:eastAsia="ru-RU"/>
    </w:rPr>
  </w:style>
  <w:style w:type="paragraph" w:customStyle="1" w:styleId="Postan">
    <w:name w:val="Postan"/>
    <w:basedOn w:val="a"/>
    <w:uiPriority w:val="99"/>
    <w:rsid w:val="006B7FE2"/>
    <w:pPr>
      <w:suppressAutoHyphens/>
      <w:jc w:val="center"/>
    </w:pPr>
    <w:rPr>
      <w:sz w:val="28"/>
      <w:szCs w:val="28"/>
      <w:lang w:eastAsia="ar-SA"/>
    </w:rPr>
  </w:style>
  <w:style w:type="paragraph" w:customStyle="1" w:styleId="ConsPlusNonformat">
    <w:name w:val="ConsPlusNonformat"/>
    <w:uiPriority w:val="99"/>
    <w:rsid w:val="008C4298"/>
    <w:pPr>
      <w:suppressAutoHyphens/>
      <w:autoSpaceDE w:val="0"/>
      <w:spacing w:after="0" w:line="240" w:lineRule="auto"/>
      <w:textAlignment w:val="baseline"/>
    </w:pPr>
    <w:rPr>
      <w:rFonts w:ascii="Courier New" w:eastAsia="MS Mincho" w:hAnsi="Courier New" w:cs="Courier New"/>
      <w:kern w:val="1"/>
      <w:sz w:val="20"/>
      <w:szCs w:val="20"/>
      <w:lang w:eastAsia="ar-SA"/>
    </w:rPr>
  </w:style>
  <w:style w:type="character" w:styleId="a7">
    <w:name w:val="Hyperlink"/>
    <w:basedOn w:val="a0"/>
    <w:uiPriority w:val="99"/>
    <w:rsid w:val="008C4298"/>
    <w:rPr>
      <w:rFonts w:cs="Times New Roman"/>
      <w:color w:val="0000FF"/>
      <w:u w:val="single"/>
    </w:rPr>
  </w:style>
  <w:style w:type="paragraph" w:customStyle="1" w:styleId="ConsPlusTitle">
    <w:name w:val="ConsPlusTitle"/>
    <w:uiPriority w:val="99"/>
    <w:rsid w:val="008C4298"/>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Standard">
    <w:name w:val="Standard"/>
    <w:uiPriority w:val="99"/>
    <w:rsid w:val="008C4298"/>
    <w:pPr>
      <w:suppressAutoHyphens/>
      <w:spacing w:after="0" w:line="240" w:lineRule="auto"/>
      <w:textAlignment w:val="baseline"/>
    </w:pPr>
    <w:rPr>
      <w:kern w:val="1"/>
      <w:sz w:val="24"/>
      <w:szCs w:val="24"/>
      <w:lang w:eastAsia="ar-SA"/>
    </w:rPr>
  </w:style>
  <w:style w:type="paragraph" w:customStyle="1" w:styleId="ConsPlusNormal">
    <w:name w:val="ConsPlusNormal"/>
    <w:uiPriority w:val="99"/>
    <w:rsid w:val="008C4298"/>
    <w:pPr>
      <w:widowControl w:val="0"/>
      <w:suppressAutoHyphens/>
      <w:autoSpaceDE w:val="0"/>
      <w:spacing w:after="0" w:line="240" w:lineRule="auto"/>
      <w:ind w:firstLine="720"/>
      <w:textAlignment w:val="baseline"/>
    </w:pPr>
    <w:rPr>
      <w:rFonts w:ascii="Arial" w:eastAsia="MS Mincho" w:hAnsi="Arial" w:cs="Arial"/>
      <w:kern w:val="1"/>
      <w:sz w:val="20"/>
      <w:szCs w:val="20"/>
      <w:lang w:eastAsia="ar-SA"/>
    </w:rPr>
  </w:style>
  <w:style w:type="paragraph" w:customStyle="1" w:styleId="Default">
    <w:name w:val="Default"/>
    <w:uiPriority w:val="99"/>
    <w:rsid w:val="008C4298"/>
    <w:pPr>
      <w:autoSpaceDE w:val="0"/>
      <w:autoSpaceDN w:val="0"/>
      <w:adjustRightInd w:val="0"/>
      <w:spacing w:after="0" w:line="240" w:lineRule="auto"/>
    </w:pPr>
    <w:rPr>
      <w:color w:val="000000"/>
      <w:sz w:val="24"/>
      <w:szCs w:val="24"/>
      <w:lang w:eastAsia="en-US"/>
    </w:rPr>
  </w:style>
  <w:style w:type="paragraph" w:customStyle="1" w:styleId="a8">
    <w:name w:val="Прижатый влево"/>
    <w:basedOn w:val="a"/>
    <w:next w:val="a"/>
    <w:uiPriority w:val="99"/>
    <w:rsid w:val="008C4298"/>
    <w:pPr>
      <w:autoSpaceDE w:val="0"/>
      <w:autoSpaceDN w:val="0"/>
      <w:adjustRightInd w:val="0"/>
    </w:pPr>
    <w:rPr>
      <w:rFonts w:ascii="Arial" w:hAnsi="Arial" w:cs="Arial"/>
      <w:sz w:val="24"/>
      <w:szCs w:val="24"/>
    </w:rPr>
  </w:style>
  <w:style w:type="paragraph" w:customStyle="1" w:styleId="ConsPlusCell">
    <w:name w:val="ConsPlusCell"/>
    <w:uiPriority w:val="99"/>
    <w:rsid w:val="00083358"/>
    <w:pPr>
      <w:widowControl w:val="0"/>
      <w:autoSpaceDE w:val="0"/>
      <w:autoSpaceDN w:val="0"/>
      <w:adjustRightInd w:val="0"/>
      <w:spacing w:after="0" w:line="240" w:lineRule="auto"/>
    </w:pPr>
    <w:rPr>
      <w:rFonts w:ascii="Arial" w:hAnsi="Arial" w:cs="Arial"/>
      <w:sz w:val="20"/>
      <w:szCs w:val="20"/>
    </w:rPr>
  </w:style>
  <w:style w:type="paragraph" w:styleId="a9">
    <w:name w:val="Normal (Web)"/>
    <w:basedOn w:val="a"/>
    <w:uiPriority w:val="99"/>
    <w:rsid w:val="00351D2F"/>
    <w:pPr>
      <w:spacing w:before="100" w:after="119"/>
    </w:pPr>
    <w:rPr>
      <w:sz w:val="24"/>
      <w:szCs w:val="24"/>
      <w:lang w:eastAsia="ar-SA"/>
    </w:rPr>
  </w:style>
  <w:style w:type="paragraph" w:styleId="aa">
    <w:name w:val="Balloon Text"/>
    <w:basedOn w:val="a"/>
    <w:link w:val="ab"/>
    <w:uiPriority w:val="99"/>
    <w:semiHidden/>
    <w:rsid w:val="000643B2"/>
    <w:rPr>
      <w:rFonts w:ascii="Tahoma" w:hAnsi="Tahoma" w:cs="Tahoma"/>
      <w:sz w:val="16"/>
      <w:szCs w:val="16"/>
    </w:rPr>
  </w:style>
  <w:style w:type="character" w:customStyle="1" w:styleId="ab">
    <w:name w:val="Текст выноски Знак"/>
    <w:basedOn w:val="a0"/>
    <w:link w:val="aa"/>
    <w:uiPriority w:val="99"/>
    <w:locked/>
    <w:rsid w:val="000643B2"/>
    <w:rPr>
      <w:rFonts w:ascii="Tahoma" w:hAnsi="Tahoma"/>
      <w:sz w:val="16"/>
    </w:rPr>
  </w:style>
  <w:style w:type="character" w:styleId="ac">
    <w:name w:val="FollowedHyperlink"/>
    <w:basedOn w:val="a0"/>
    <w:uiPriority w:val="99"/>
    <w:rsid w:val="00271C4D"/>
    <w:rPr>
      <w:rFonts w:cs="Times New Roman"/>
      <w:color w:val="800080"/>
      <w:u w:val="single"/>
    </w:rPr>
  </w:style>
  <w:style w:type="character" w:customStyle="1" w:styleId="17">
    <w:name w:val="Знак Знак17"/>
    <w:uiPriority w:val="99"/>
    <w:locked/>
    <w:rsid w:val="00271C4D"/>
    <w:rPr>
      <w:rFonts w:ascii="Arial" w:hAnsi="Arial"/>
      <w:sz w:val="24"/>
      <w:lang w:val="x-none" w:eastAsia="x-none"/>
    </w:rPr>
  </w:style>
  <w:style w:type="character" w:customStyle="1" w:styleId="HTML1">
    <w:name w:val="Стандартный HTML Знак1"/>
    <w:link w:val="HTML"/>
    <w:uiPriority w:val="99"/>
    <w:locked/>
    <w:rsid w:val="00271C4D"/>
    <w:rPr>
      <w:rFonts w:ascii="Courier New" w:hAnsi="Courier New"/>
      <w:lang w:val="x-none" w:eastAsia="x-none"/>
    </w:rPr>
  </w:style>
  <w:style w:type="paragraph" w:styleId="HTML">
    <w:name w:val="HTML Preformatted"/>
    <w:basedOn w:val="a"/>
    <w:link w:val="HTML1"/>
    <w:uiPriority w:val="99"/>
    <w:rsid w:val="0027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uiPriority w:val="99"/>
    <w:semiHidden/>
    <w:rPr>
      <w:rFonts w:ascii="Courier New" w:hAnsi="Courier New" w:cs="Courier New"/>
      <w:sz w:val="20"/>
      <w:szCs w:val="20"/>
    </w:rPr>
  </w:style>
  <w:style w:type="character" w:customStyle="1" w:styleId="HTML2">
    <w:name w:val="Стандартный HTML Знак2"/>
    <w:basedOn w:val="a0"/>
    <w:uiPriority w:val="99"/>
    <w:semiHidden/>
    <w:rPr>
      <w:rFonts w:ascii="Courier New" w:hAnsi="Courier New" w:cs="Courier New"/>
      <w:sz w:val="20"/>
      <w:szCs w:val="20"/>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link w:val="ad"/>
    <w:uiPriority w:val="99"/>
    <w:locked/>
    <w:rsid w:val="00271C4D"/>
    <w:rPr>
      <w:rFonts w:ascii="Calibri" w:hAnsi="Calibri"/>
      <w:lang w:val="x-none" w:eastAsia="x-none"/>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1"/>
    <w:uiPriority w:val="99"/>
    <w:semiHidden/>
    <w:rsid w:val="00271C4D"/>
    <w:rPr>
      <w:rFonts w:ascii="Calibri" w:hAnsi="Calibri" w:cs="Calibri"/>
    </w:rPr>
  </w:style>
  <w:style w:type="character" w:customStyle="1" w:styleId="ae">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uiPriority w:val="99"/>
    <w:semiHidden/>
    <w:rPr>
      <w:sz w:val="20"/>
      <w:szCs w:val="20"/>
    </w:rPr>
  </w:style>
  <w:style w:type="character" w:customStyle="1" w:styleId="21">
    <w:name w:val="Текст сноски Знак2"/>
    <w:aliases w:val="Footnote Text Char1 Знак11,Footnote Text Char3 Char Знак11,Footnote Text Char2 Char Char Знак11,Footnote Text Char1 Char1 Char Char Знак11,ft Char1 Char Char Char Знак11,Footnote Text Char1 Char Char Char Char Знак11,ft Знак2"/>
    <w:basedOn w:val="a0"/>
    <w:uiPriority w:val="99"/>
    <w:semiHidden/>
    <w:rPr>
      <w:rFonts w:cs="Times New Roman"/>
      <w:sz w:val="20"/>
      <w:szCs w:val="20"/>
    </w:rPr>
  </w:style>
  <w:style w:type="paragraph" w:styleId="af">
    <w:name w:val="Body Text"/>
    <w:basedOn w:val="a"/>
    <w:link w:val="af0"/>
    <w:uiPriority w:val="99"/>
    <w:rsid w:val="00271C4D"/>
    <w:pPr>
      <w:spacing w:after="120"/>
    </w:pPr>
    <w:rPr>
      <w:lang w:eastAsia="ar-SA"/>
    </w:rPr>
  </w:style>
  <w:style w:type="character" w:customStyle="1" w:styleId="af0">
    <w:name w:val="Основной текст Знак"/>
    <w:basedOn w:val="a0"/>
    <w:link w:val="af"/>
    <w:uiPriority w:val="99"/>
    <w:locked/>
    <w:rsid w:val="00271C4D"/>
    <w:rPr>
      <w:lang w:val="x-none" w:eastAsia="ar-SA" w:bidi="ar-SA"/>
    </w:rPr>
  </w:style>
  <w:style w:type="paragraph" w:styleId="af1">
    <w:name w:val="List"/>
    <w:basedOn w:val="af"/>
    <w:uiPriority w:val="99"/>
    <w:rsid w:val="00271C4D"/>
  </w:style>
  <w:style w:type="character" w:customStyle="1" w:styleId="12">
    <w:name w:val="Основной текст с отступом Знак1"/>
    <w:basedOn w:val="a0"/>
    <w:link w:val="af2"/>
    <w:uiPriority w:val="99"/>
    <w:locked/>
    <w:rsid w:val="00271C4D"/>
    <w:rPr>
      <w:rFonts w:cs="Times New Roman"/>
      <w:lang w:val="ru-RU" w:eastAsia="ru-RU"/>
    </w:rPr>
  </w:style>
  <w:style w:type="paragraph" w:styleId="af2">
    <w:name w:val="Body Text Indent"/>
    <w:basedOn w:val="a"/>
    <w:link w:val="12"/>
    <w:uiPriority w:val="99"/>
    <w:rsid w:val="00271C4D"/>
    <w:pPr>
      <w:spacing w:after="120"/>
      <w:ind w:left="283"/>
    </w:pPr>
  </w:style>
  <w:style w:type="character" w:customStyle="1" w:styleId="af3">
    <w:name w:val="Основной текст с отступом Знак"/>
    <w:basedOn w:val="a0"/>
    <w:uiPriority w:val="99"/>
    <w:semiHidden/>
    <w:rPr>
      <w:sz w:val="20"/>
      <w:szCs w:val="20"/>
    </w:rPr>
  </w:style>
  <w:style w:type="character" w:customStyle="1" w:styleId="22">
    <w:name w:val="Основной текст с отступом Знак2"/>
    <w:basedOn w:val="a0"/>
    <w:uiPriority w:val="99"/>
    <w:semiHidden/>
    <w:rPr>
      <w:rFonts w:cs="Times New Roman"/>
      <w:sz w:val="20"/>
      <w:szCs w:val="20"/>
    </w:rPr>
  </w:style>
  <w:style w:type="character" w:customStyle="1" w:styleId="210">
    <w:name w:val="Основной текст с отступом 2 Знак1"/>
    <w:basedOn w:val="a0"/>
    <w:link w:val="23"/>
    <w:uiPriority w:val="99"/>
    <w:locked/>
    <w:rsid w:val="00271C4D"/>
    <w:rPr>
      <w:rFonts w:cs="Times New Roman"/>
      <w:lang w:val="ru-RU" w:eastAsia="ru-RU"/>
    </w:rPr>
  </w:style>
  <w:style w:type="paragraph" w:styleId="23">
    <w:name w:val="Body Text Indent 2"/>
    <w:basedOn w:val="a"/>
    <w:link w:val="210"/>
    <w:uiPriority w:val="99"/>
    <w:rsid w:val="00271C4D"/>
    <w:pPr>
      <w:spacing w:after="120" w:line="480" w:lineRule="auto"/>
      <w:ind w:left="283"/>
    </w:pPr>
  </w:style>
  <w:style w:type="character" w:customStyle="1" w:styleId="24">
    <w:name w:val="Основной текст с отступом 2 Знак"/>
    <w:basedOn w:val="a0"/>
    <w:uiPriority w:val="99"/>
    <w:semiHidden/>
    <w:rPr>
      <w:sz w:val="20"/>
      <w:szCs w:val="20"/>
    </w:rPr>
  </w:style>
  <w:style w:type="character" w:customStyle="1" w:styleId="220">
    <w:name w:val="Основной текст с отступом 2 Знак2"/>
    <w:basedOn w:val="a0"/>
    <w:uiPriority w:val="99"/>
    <w:semiHidden/>
    <w:rPr>
      <w:rFonts w:cs="Times New Roman"/>
      <w:sz w:val="20"/>
      <w:szCs w:val="20"/>
    </w:rPr>
  </w:style>
  <w:style w:type="character" w:customStyle="1" w:styleId="31">
    <w:name w:val="Основной текст с отступом 3 Знак1"/>
    <w:link w:val="32"/>
    <w:uiPriority w:val="99"/>
    <w:locked/>
    <w:rsid w:val="00271C4D"/>
    <w:rPr>
      <w:rFonts w:ascii="Calibri" w:hAnsi="Calibri"/>
      <w:sz w:val="16"/>
      <w:lang w:val="x-none" w:eastAsia="x-none"/>
    </w:rPr>
  </w:style>
  <w:style w:type="paragraph" w:styleId="32">
    <w:name w:val="Body Text Indent 3"/>
    <w:basedOn w:val="a"/>
    <w:link w:val="31"/>
    <w:uiPriority w:val="99"/>
    <w:rsid w:val="00271C4D"/>
    <w:pPr>
      <w:spacing w:after="120"/>
      <w:ind w:left="283"/>
    </w:pPr>
    <w:rPr>
      <w:rFonts w:ascii="Calibri" w:hAnsi="Calibri" w:cs="Calibri"/>
      <w:sz w:val="16"/>
      <w:szCs w:val="16"/>
    </w:rPr>
  </w:style>
  <w:style w:type="character" w:customStyle="1" w:styleId="33">
    <w:name w:val="Основной текст с отступом 3 Знак"/>
    <w:basedOn w:val="a0"/>
    <w:uiPriority w:val="99"/>
    <w:semiHidden/>
    <w:rPr>
      <w:sz w:val="16"/>
      <w:szCs w:val="16"/>
    </w:rPr>
  </w:style>
  <w:style w:type="character" w:customStyle="1" w:styleId="320">
    <w:name w:val="Основной текст с отступом 3 Знак2"/>
    <w:basedOn w:val="a0"/>
    <w:uiPriority w:val="99"/>
    <w:semiHidden/>
    <w:rPr>
      <w:rFonts w:cs="Times New Roman"/>
      <w:sz w:val="16"/>
      <w:szCs w:val="16"/>
    </w:rPr>
  </w:style>
  <w:style w:type="character" w:customStyle="1" w:styleId="13">
    <w:name w:val="Текст Знак1"/>
    <w:link w:val="af4"/>
    <w:uiPriority w:val="99"/>
    <w:locked/>
    <w:rsid w:val="00271C4D"/>
    <w:rPr>
      <w:rFonts w:ascii="Courier New" w:hAnsi="Courier New"/>
      <w:lang w:val="x-none" w:eastAsia="x-none"/>
    </w:rPr>
  </w:style>
  <w:style w:type="paragraph" w:styleId="af4">
    <w:name w:val="Plain Text"/>
    <w:basedOn w:val="a"/>
    <w:link w:val="13"/>
    <w:uiPriority w:val="99"/>
    <w:rsid w:val="00271C4D"/>
    <w:rPr>
      <w:rFonts w:ascii="Courier New" w:hAnsi="Courier New" w:cs="Courier New"/>
    </w:rPr>
  </w:style>
  <w:style w:type="character" w:customStyle="1" w:styleId="af5">
    <w:name w:val="Текст Знак"/>
    <w:basedOn w:val="a0"/>
    <w:uiPriority w:val="99"/>
    <w:semiHidden/>
    <w:rPr>
      <w:rFonts w:ascii="Courier New" w:hAnsi="Courier New" w:cs="Courier New"/>
      <w:sz w:val="20"/>
      <w:szCs w:val="20"/>
    </w:rPr>
  </w:style>
  <w:style w:type="character" w:customStyle="1" w:styleId="25">
    <w:name w:val="Текст Знак2"/>
    <w:basedOn w:val="a0"/>
    <w:uiPriority w:val="99"/>
    <w:semiHidden/>
    <w:rPr>
      <w:rFonts w:ascii="Courier New" w:hAnsi="Courier New" w:cs="Courier New"/>
      <w:sz w:val="20"/>
      <w:szCs w:val="20"/>
    </w:rPr>
  </w:style>
  <w:style w:type="character" w:customStyle="1" w:styleId="6">
    <w:name w:val="Знак Знак6"/>
    <w:uiPriority w:val="99"/>
    <w:locked/>
    <w:rsid w:val="00271C4D"/>
    <w:rPr>
      <w:rFonts w:ascii="Tahoma" w:hAnsi="Tahoma"/>
      <w:sz w:val="16"/>
      <w:lang w:val="x-none" w:eastAsia="x-none"/>
    </w:rPr>
  </w:style>
  <w:style w:type="paragraph" w:customStyle="1" w:styleId="af6">
    <w:name w:val="Заголовок"/>
    <w:basedOn w:val="a"/>
    <w:next w:val="af"/>
    <w:uiPriority w:val="99"/>
    <w:rsid w:val="00271C4D"/>
    <w:pPr>
      <w:keepNext/>
      <w:spacing w:before="240" w:after="120"/>
    </w:pPr>
    <w:rPr>
      <w:rFonts w:ascii="Arial" w:eastAsia="Microsoft YaHei" w:hAnsi="Arial" w:cs="Arial"/>
      <w:sz w:val="28"/>
      <w:szCs w:val="28"/>
      <w:lang w:eastAsia="ar-SA"/>
    </w:rPr>
  </w:style>
  <w:style w:type="paragraph" w:customStyle="1" w:styleId="51">
    <w:name w:val="Название5"/>
    <w:basedOn w:val="a"/>
    <w:uiPriority w:val="99"/>
    <w:rsid w:val="00271C4D"/>
    <w:pPr>
      <w:suppressLineNumbers/>
      <w:spacing w:before="120" w:after="120"/>
    </w:pPr>
    <w:rPr>
      <w:i/>
      <w:iCs/>
      <w:sz w:val="24"/>
      <w:szCs w:val="24"/>
      <w:lang w:eastAsia="ar-SA"/>
    </w:rPr>
  </w:style>
  <w:style w:type="paragraph" w:customStyle="1" w:styleId="52">
    <w:name w:val="Указатель5"/>
    <w:basedOn w:val="a"/>
    <w:uiPriority w:val="99"/>
    <w:rsid w:val="00271C4D"/>
    <w:pPr>
      <w:suppressLineNumbers/>
    </w:pPr>
    <w:rPr>
      <w:lang w:eastAsia="ar-SA"/>
    </w:rPr>
  </w:style>
  <w:style w:type="paragraph" w:customStyle="1" w:styleId="41">
    <w:name w:val="Название4"/>
    <w:basedOn w:val="a"/>
    <w:uiPriority w:val="99"/>
    <w:rsid w:val="00271C4D"/>
    <w:pPr>
      <w:suppressLineNumbers/>
      <w:spacing w:before="120" w:after="120"/>
    </w:pPr>
    <w:rPr>
      <w:i/>
      <w:iCs/>
      <w:sz w:val="24"/>
      <w:szCs w:val="24"/>
      <w:lang w:eastAsia="ar-SA"/>
    </w:rPr>
  </w:style>
  <w:style w:type="paragraph" w:customStyle="1" w:styleId="42">
    <w:name w:val="Указатель4"/>
    <w:basedOn w:val="a"/>
    <w:uiPriority w:val="99"/>
    <w:rsid w:val="00271C4D"/>
    <w:pPr>
      <w:suppressLineNumbers/>
    </w:pPr>
    <w:rPr>
      <w:lang w:eastAsia="ar-SA"/>
    </w:rPr>
  </w:style>
  <w:style w:type="paragraph" w:customStyle="1" w:styleId="34">
    <w:name w:val="Название3"/>
    <w:basedOn w:val="a"/>
    <w:uiPriority w:val="99"/>
    <w:rsid w:val="00271C4D"/>
    <w:pPr>
      <w:suppressLineNumbers/>
      <w:spacing w:before="120" w:after="120"/>
    </w:pPr>
    <w:rPr>
      <w:i/>
      <w:iCs/>
      <w:sz w:val="24"/>
      <w:szCs w:val="24"/>
      <w:lang w:eastAsia="ar-SA"/>
    </w:rPr>
  </w:style>
  <w:style w:type="paragraph" w:customStyle="1" w:styleId="35">
    <w:name w:val="Указатель3"/>
    <w:basedOn w:val="a"/>
    <w:uiPriority w:val="99"/>
    <w:rsid w:val="00271C4D"/>
    <w:pPr>
      <w:suppressLineNumbers/>
    </w:pPr>
    <w:rPr>
      <w:lang w:eastAsia="ar-SA"/>
    </w:rPr>
  </w:style>
  <w:style w:type="paragraph" w:customStyle="1" w:styleId="26">
    <w:name w:val="Название2"/>
    <w:basedOn w:val="a"/>
    <w:uiPriority w:val="99"/>
    <w:rsid w:val="00271C4D"/>
    <w:pPr>
      <w:suppressLineNumbers/>
      <w:spacing w:before="120" w:after="120"/>
    </w:pPr>
    <w:rPr>
      <w:i/>
      <w:iCs/>
      <w:sz w:val="24"/>
      <w:szCs w:val="24"/>
      <w:lang w:eastAsia="ar-SA"/>
    </w:rPr>
  </w:style>
  <w:style w:type="paragraph" w:customStyle="1" w:styleId="27">
    <w:name w:val="Указатель2"/>
    <w:basedOn w:val="a"/>
    <w:uiPriority w:val="99"/>
    <w:rsid w:val="00271C4D"/>
    <w:pPr>
      <w:suppressLineNumbers/>
    </w:pPr>
    <w:rPr>
      <w:lang w:eastAsia="ar-SA"/>
    </w:rPr>
  </w:style>
  <w:style w:type="paragraph" w:customStyle="1" w:styleId="14">
    <w:name w:val="Название1"/>
    <w:basedOn w:val="a"/>
    <w:uiPriority w:val="99"/>
    <w:rsid w:val="00271C4D"/>
    <w:pPr>
      <w:suppressLineNumbers/>
      <w:spacing w:before="120" w:after="120"/>
    </w:pPr>
    <w:rPr>
      <w:i/>
      <w:iCs/>
      <w:sz w:val="24"/>
      <w:szCs w:val="24"/>
      <w:lang w:eastAsia="ar-SA"/>
    </w:rPr>
  </w:style>
  <w:style w:type="paragraph" w:customStyle="1" w:styleId="15">
    <w:name w:val="Указатель1"/>
    <w:basedOn w:val="a"/>
    <w:uiPriority w:val="99"/>
    <w:rsid w:val="00271C4D"/>
    <w:pPr>
      <w:suppressLineNumbers/>
    </w:pPr>
    <w:rPr>
      <w:lang w:eastAsia="ar-SA"/>
    </w:rPr>
  </w:style>
  <w:style w:type="paragraph" w:styleId="af7">
    <w:name w:val="List Paragraph"/>
    <w:basedOn w:val="a"/>
    <w:uiPriority w:val="99"/>
    <w:qFormat/>
    <w:rsid w:val="00271C4D"/>
    <w:pPr>
      <w:spacing w:after="200" w:line="276" w:lineRule="auto"/>
      <w:ind w:left="720"/>
    </w:pPr>
    <w:rPr>
      <w:rFonts w:ascii="Calibri" w:hAnsi="Calibri" w:cs="Calibri"/>
      <w:sz w:val="22"/>
      <w:szCs w:val="22"/>
      <w:lang w:eastAsia="ar-SA"/>
    </w:rPr>
  </w:style>
  <w:style w:type="paragraph" w:customStyle="1" w:styleId="af8">
    <w:name w:val="Содержимое таблицы"/>
    <w:basedOn w:val="a"/>
    <w:uiPriority w:val="99"/>
    <w:rsid w:val="00271C4D"/>
    <w:pPr>
      <w:suppressLineNumbers/>
    </w:pPr>
    <w:rPr>
      <w:lang w:eastAsia="ar-SA"/>
    </w:rPr>
  </w:style>
  <w:style w:type="paragraph" w:customStyle="1" w:styleId="af9">
    <w:name w:val="Заголовок таблицы"/>
    <w:basedOn w:val="af8"/>
    <w:uiPriority w:val="99"/>
    <w:rsid w:val="00271C4D"/>
    <w:pPr>
      <w:jc w:val="center"/>
    </w:pPr>
    <w:rPr>
      <w:b/>
      <w:bCs/>
    </w:rPr>
  </w:style>
  <w:style w:type="paragraph" w:customStyle="1" w:styleId="afa">
    <w:name w:val="Основной"/>
    <w:basedOn w:val="Standard"/>
    <w:uiPriority w:val="99"/>
    <w:rsid w:val="00271C4D"/>
    <w:pPr>
      <w:spacing w:after="20" w:line="360" w:lineRule="auto"/>
      <w:ind w:firstLine="709"/>
      <w:jc w:val="both"/>
      <w:textAlignment w:val="auto"/>
    </w:pPr>
    <w:rPr>
      <w:kern w:val="2"/>
      <w:sz w:val="28"/>
      <w:szCs w:val="28"/>
    </w:rPr>
  </w:style>
  <w:style w:type="paragraph" w:customStyle="1" w:styleId="ConsNormal">
    <w:name w:val="ConsNormal"/>
    <w:uiPriority w:val="99"/>
    <w:rsid w:val="00271C4D"/>
    <w:pPr>
      <w:widowControl w:val="0"/>
      <w:suppressAutoHyphens/>
      <w:autoSpaceDE w:val="0"/>
      <w:spacing w:after="0" w:line="240" w:lineRule="auto"/>
      <w:ind w:firstLine="720"/>
    </w:pPr>
    <w:rPr>
      <w:rFonts w:ascii="Arial" w:hAnsi="Arial" w:cs="Arial"/>
      <w:kern w:val="2"/>
      <w:sz w:val="20"/>
      <w:szCs w:val="20"/>
      <w:lang w:eastAsia="ar-SA"/>
    </w:rPr>
  </w:style>
  <w:style w:type="paragraph" w:customStyle="1" w:styleId="16">
    <w:name w:val="Знак1"/>
    <w:basedOn w:val="a"/>
    <w:uiPriority w:val="99"/>
    <w:rsid w:val="00271C4D"/>
    <w:pPr>
      <w:spacing w:before="100" w:beforeAutospacing="1" w:after="100" w:afterAutospacing="1"/>
    </w:pPr>
    <w:rPr>
      <w:rFonts w:ascii="Tahoma" w:hAnsi="Tahoma" w:cs="Tahoma"/>
      <w:lang w:val="en-US" w:eastAsia="en-US"/>
    </w:rPr>
  </w:style>
  <w:style w:type="paragraph" w:customStyle="1" w:styleId="afb">
    <w:name w:val="Нормальный (таблица)"/>
    <w:basedOn w:val="a"/>
    <w:next w:val="a"/>
    <w:uiPriority w:val="99"/>
    <w:rsid w:val="00271C4D"/>
    <w:pPr>
      <w:widowControl w:val="0"/>
      <w:autoSpaceDE w:val="0"/>
      <w:autoSpaceDN w:val="0"/>
      <w:adjustRightInd w:val="0"/>
      <w:jc w:val="both"/>
    </w:pPr>
    <w:rPr>
      <w:rFonts w:ascii="Arial" w:hAnsi="Arial" w:cs="Arial"/>
      <w:sz w:val="24"/>
      <w:szCs w:val="24"/>
    </w:rPr>
  </w:style>
  <w:style w:type="paragraph" w:customStyle="1" w:styleId="afc">
    <w:name w:val="Отчетный"/>
    <w:basedOn w:val="a"/>
    <w:uiPriority w:val="99"/>
    <w:rsid w:val="00271C4D"/>
    <w:pPr>
      <w:spacing w:after="120" w:line="360" w:lineRule="auto"/>
      <w:ind w:firstLine="720"/>
      <w:jc w:val="both"/>
    </w:pPr>
    <w:rPr>
      <w:sz w:val="26"/>
      <w:szCs w:val="26"/>
    </w:rPr>
  </w:style>
  <w:style w:type="paragraph" w:customStyle="1" w:styleId="afd">
    <w:name w:val="Знак"/>
    <w:basedOn w:val="a"/>
    <w:uiPriority w:val="99"/>
    <w:rsid w:val="00271C4D"/>
    <w:pPr>
      <w:spacing w:before="100" w:beforeAutospacing="1" w:after="100" w:afterAutospacing="1"/>
    </w:pPr>
    <w:rPr>
      <w:rFonts w:ascii="Tahoma" w:hAnsi="Tahoma" w:cs="Tahoma"/>
      <w:lang w:val="en-US" w:eastAsia="en-US"/>
    </w:rPr>
  </w:style>
  <w:style w:type="paragraph" w:customStyle="1" w:styleId="18">
    <w:name w:val="Стиль1"/>
    <w:basedOn w:val="2"/>
    <w:uiPriority w:val="99"/>
    <w:rsid w:val="00271C4D"/>
    <w:pPr>
      <w:ind w:left="0"/>
    </w:pPr>
  </w:style>
  <w:style w:type="paragraph" w:customStyle="1" w:styleId="140">
    <w:name w:val="Обычный + 14 пт"/>
    <w:aliases w:val="Первая строка:  1,25 см,Справа:  -0 см,Междустр.интервал: ..."/>
    <w:basedOn w:val="af2"/>
    <w:uiPriority w:val="99"/>
    <w:rsid w:val="00271C4D"/>
    <w:pPr>
      <w:spacing w:after="0"/>
      <w:ind w:left="0" w:firstLine="601"/>
      <w:jc w:val="both"/>
    </w:pPr>
    <w:rPr>
      <w:sz w:val="28"/>
      <w:szCs w:val="28"/>
    </w:rPr>
  </w:style>
  <w:style w:type="paragraph" w:customStyle="1" w:styleId="28">
    <w:name w:val="Знак2"/>
    <w:basedOn w:val="a"/>
    <w:uiPriority w:val="99"/>
    <w:rsid w:val="00271C4D"/>
    <w:pPr>
      <w:spacing w:before="100" w:beforeAutospacing="1" w:after="100" w:afterAutospacing="1"/>
    </w:pPr>
    <w:rPr>
      <w:rFonts w:ascii="Tahoma" w:hAnsi="Tahoma" w:cs="Tahoma"/>
      <w:lang w:val="en-US" w:eastAsia="en-US"/>
    </w:rPr>
  </w:style>
  <w:style w:type="paragraph" w:customStyle="1" w:styleId="36">
    <w:name w:val="Знак3"/>
    <w:basedOn w:val="a"/>
    <w:uiPriority w:val="99"/>
    <w:rsid w:val="00271C4D"/>
    <w:pPr>
      <w:spacing w:before="100" w:beforeAutospacing="1" w:after="100" w:afterAutospacing="1"/>
    </w:pPr>
    <w:rPr>
      <w:rFonts w:ascii="Tahoma" w:hAnsi="Tahoma" w:cs="Tahoma"/>
      <w:lang w:val="en-US" w:eastAsia="en-US"/>
    </w:rPr>
  </w:style>
  <w:style w:type="paragraph" w:customStyle="1" w:styleId="paragraphleftindent">
    <w:name w:val="paragraph_left_indent"/>
    <w:basedOn w:val="a"/>
    <w:uiPriority w:val="99"/>
    <w:rsid w:val="00271C4D"/>
    <w:pPr>
      <w:jc w:val="right"/>
    </w:pPr>
    <w:rPr>
      <w:sz w:val="24"/>
      <w:szCs w:val="24"/>
    </w:rPr>
  </w:style>
  <w:style w:type="paragraph" w:customStyle="1" w:styleId="afe">
    <w:name w:val="Знак Знак Знак Знак"/>
    <w:basedOn w:val="a"/>
    <w:uiPriority w:val="99"/>
    <w:rsid w:val="00271C4D"/>
    <w:pPr>
      <w:spacing w:before="100" w:beforeAutospacing="1" w:after="100" w:afterAutospacing="1"/>
    </w:pPr>
    <w:rPr>
      <w:rFonts w:ascii="Tahoma" w:hAnsi="Tahoma" w:cs="Tahoma"/>
      <w:lang w:val="en-US" w:eastAsia="en-US"/>
    </w:rPr>
  </w:style>
  <w:style w:type="character" w:customStyle="1" w:styleId="WW8Num1z2">
    <w:name w:val="WW8Num1z2"/>
    <w:uiPriority w:val="99"/>
    <w:rsid w:val="00271C4D"/>
    <w:rPr>
      <w:rFonts w:ascii="Arial" w:hAnsi="Arial"/>
      <w:sz w:val="24"/>
    </w:rPr>
  </w:style>
  <w:style w:type="character" w:customStyle="1" w:styleId="WW8Num4z0">
    <w:name w:val="WW8Num4z0"/>
    <w:uiPriority w:val="99"/>
    <w:rsid w:val="00271C4D"/>
    <w:rPr>
      <w:rFonts w:ascii="Symbol" w:hAnsi="Symbol"/>
    </w:rPr>
  </w:style>
  <w:style w:type="character" w:customStyle="1" w:styleId="53">
    <w:name w:val="Основной шрифт абзаца5"/>
    <w:uiPriority w:val="99"/>
    <w:rsid w:val="00271C4D"/>
  </w:style>
  <w:style w:type="character" w:customStyle="1" w:styleId="43">
    <w:name w:val="Основной шрифт абзаца4"/>
    <w:uiPriority w:val="99"/>
    <w:rsid w:val="00271C4D"/>
  </w:style>
  <w:style w:type="character" w:customStyle="1" w:styleId="37">
    <w:name w:val="Основной шрифт абзаца3"/>
    <w:uiPriority w:val="99"/>
    <w:rsid w:val="00271C4D"/>
  </w:style>
  <w:style w:type="character" w:customStyle="1" w:styleId="29">
    <w:name w:val="Основной шрифт абзаца2"/>
    <w:uiPriority w:val="99"/>
    <w:rsid w:val="00271C4D"/>
  </w:style>
  <w:style w:type="character" w:customStyle="1" w:styleId="WW8Num3z0">
    <w:name w:val="WW8Num3z0"/>
    <w:uiPriority w:val="99"/>
    <w:rsid w:val="00271C4D"/>
    <w:rPr>
      <w:rFonts w:ascii="Times New Roman" w:hAnsi="Times New Roman"/>
    </w:rPr>
  </w:style>
  <w:style w:type="character" w:customStyle="1" w:styleId="19">
    <w:name w:val="Основной шрифт абзаца1"/>
    <w:uiPriority w:val="99"/>
    <w:rsid w:val="00271C4D"/>
  </w:style>
  <w:style w:type="character" w:customStyle="1" w:styleId="aff">
    <w:name w:val="Маркеры списка"/>
    <w:uiPriority w:val="99"/>
    <w:rsid w:val="00271C4D"/>
    <w:rPr>
      <w:rFonts w:ascii="OpenSymbol" w:hAnsi="OpenSymbol"/>
    </w:rPr>
  </w:style>
  <w:style w:type="character" w:customStyle="1" w:styleId="aff0">
    <w:name w:val="Гипертекстовая ссылка"/>
    <w:uiPriority w:val="99"/>
    <w:rsid w:val="00271C4D"/>
    <w:rPr>
      <w:color w:val="auto"/>
      <w:sz w:val="26"/>
    </w:rPr>
  </w:style>
  <w:style w:type="character" w:customStyle="1" w:styleId="textdefault">
    <w:name w:val="text_default"/>
    <w:uiPriority w:val="99"/>
    <w:rsid w:val="00271C4D"/>
    <w:rPr>
      <w:rFonts w:ascii="Verdana" w:hAnsi="Verdana"/>
      <w:color w:val="auto"/>
      <w:sz w:val="18"/>
    </w:rPr>
  </w:style>
  <w:style w:type="character" w:customStyle="1" w:styleId="100">
    <w:name w:val="Знак Знак10"/>
    <w:uiPriority w:val="99"/>
    <w:locked/>
    <w:rsid w:val="00271C4D"/>
    <w:rPr>
      <w:b/>
      <w:sz w:val="28"/>
      <w:lang w:val="ru-RU" w:eastAsia="en-US"/>
    </w:rPr>
  </w:style>
  <w:style w:type="character" w:customStyle="1" w:styleId="9">
    <w:name w:val="Знак Знак9"/>
    <w:uiPriority w:val="99"/>
    <w:locked/>
    <w:rsid w:val="00271C4D"/>
    <w:rPr>
      <w:sz w:val="26"/>
      <w:lang w:val="ru-RU" w:eastAsia="en-US"/>
    </w:rPr>
  </w:style>
  <w:style w:type="character" w:customStyle="1" w:styleId="8">
    <w:name w:val="Знак Знак8"/>
    <w:uiPriority w:val="99"/>
    <w:locked/>
    <w:rsid w:val="00271C4D"/>
    <w:rPr>
      <w:b/>
      <w:sz w:val="28"/>
      <w:lang w:val="ru-RU" w:eastAsia="en-US"/>
    </w:rPr>
  </w:style>
  <w:style w:type="character" w:customStyle="1" w:styleId="apple-converted-space">
    <w:name w:val="apple-converted-space"/>
    <w:uiPriority w:val="99"/>
    <w:rsid w:val="00271C4D"/>
    <w:rPr>
      <w:rFonts w:ascii="Times New Roman" w:hAnsi="Times New Roman"/>
    </w:rPr>
  </w:style>
  <w:style w:type="character" w:customStyle="1" w:styleId="BodyTextIndent3Char">
    <w:name w:val="Body Text Indent 3 Char"/>
    <w:uiPriority w:val="99"/>
    <w:locked/>
    <w:rsid w:val="00271C4D"/>
    <w:rPr>
      <w:rFonts w:ascii="Calibri" w:hAnsi="Calibri"/>
      <w:sz w:val="16"/>
      <w:lang w:val="x-none" w:eastAsia="ru-RU"/>
    </w:rPr>
  </w:style>
  <w:style w:type="character" w:customStyle="1" w:styleId="110">
    <w:name w:val="Знак Знак11"/>
    <w:uiPriority w:val="99"/>
    <w:locked/>
    <w:rsid w:val="00271C4D"/>
    <w:rPr>
      <w:b/>
      <w:sz w:val="28"/>
      <w:lang w:val="ru-RU" w:eastAsia="en-US"/>
    </w:rPr>
  </w:style>
  <w:style w:type="character" w:customStyle="1" w:styleId="BodyTextIndent3Char1">
    <w:name w:val="Body Text Indent 3 Char1"/>
    <w:uiPriority w:val="99"/>
    <w:rsid w:val="00271C4D"/>
    <w:rPr>
      <w:sz w:val="16"/>
    </w:rPr>
  </w:style>
  <w:style w:type="character" w:customStyle="1" w:styleId="Heading1Char">
    <w:name w:val="Heading 1 Char"/>
    <w:uiPriority w:val="99"/>
    <w:locked/>
    <w:rsid w:val="00271C4D"/>
    <w:rPr>
      <w:rFonts w:ascii="Calibri" w:hAnsi="Calibri"/>
      <w:b/>
      <w:sz w:val="28"/>
      <w:lang w:val="ru-RU" w:eastAsia="en-US"/>
    </w:rPr>
  </w:style>
  <w:style w:type="character" w:customStyle="1" w:styleId="Heading2Char">
    <w:name w:val="Heading 2 Char"/>
    <w:uiPriority w:val="99"/>
    <w:locked/>
    <w:rsid w:val="00271C4D"/>
    <w:rPr>
      <w:rFonts w:ascii="Calibri" w:hAnsi="Calibri"/>
      <w:sz w:val="26"/>
      <w:lang w:val="ru-RU" w:eastAsia="en-US"/>
    </w:rPr>
  </w:style>
  <w:style w:type="character" w:customStyle="1" w:styleId="Heading3Char">
    <w:name w:val="Heading 3 Char"/>
    <w:uiPriority w:val="99"/>
    <w:locked/>
    <w:rsid w:val="00271C4D"/>
    <w:rPr>
      <w:rFonts w:ascii="Calibri" w:hAnsi="Calibri"/>
      <w:b/>
      <w:sz w:val="28"/>
      <w:lang w:val="ru-RU" w:eastAsia="en-US"/>
    </w:rPr>
  </w:style>
  <w:style w:type="character" w:customStyle="1" w:styleId="Heading4Char">
    <w:name w:val="Heading 4 Char"/>
    <w:uiPriority w:val="99"/>
    <w:locked/>
    <w:rsid w:val="00271C4D"/>
    <w:rPr>
      <w:rFonts w:ascii="Calibri" w:hAnsi="Calibri"/>
      <w:sz w:val="28"/>
      <w:lang w:val="ru-RU" w:eastAsia="ru-RU"/>
    </w:rPr>
  </w:style>
  <w:style w:type="character" w:customStyle="1" w:styleId="Heading5Char">
    <w:name w:val="Heading 5 Char"/>
    <w:uiPriority w:val="99"/>
    <w:locked/>
    <w:rsid w:val="00271C4D"/>
    <w:rPr>
      <w:rFonts w:ascii="Cambria" w:hAnsi="Cambria"/>
      <w:color w:val="243F60"/>
      <w:lang w:val="ru-RU" w:eastAsia="ru-RU"/>
    </w:rPr>
  </w:style>
  <w:style w:type="character" w:customStyle="1" w:styleId="BodyTextIndentChar">
    <w:name w:val="Body Text Indent Char"/>
    <w:uiPriority w:val="99"/>
    <w:locked/>
    <w:rsid w:val="00271C4D"/>
    <w:rPr>
      <w:rFonts w:ascii="Calibri" w:hAnsi="Calibri"/>
      <w:sz w:val="28"/>
      <w:lang w:val="ru-RU" w:eastAsia="ru-RU"/>
    </w:rPr>
  </w:style>
  <w:style w:type="character" w:customStyle="1" w:styleId="HeaderChar">
    <w:name w:val="Header Char"/>
    <w:uiPriority w:val="99"/>
    <w:locked/>
    <w:rsid w:val="00271C4D"/>
    <w:rPr>
      <w:rFonts w:ascii="Calibri" w:hAnsi="Calibri"/>
      <w:lang w:val="ru-RU" w:eastAsia="ru-RU"/>
    </w:rPr>
  </w:style>
  <w:style w:type="character" w:customStyle="1" w:styleId="FooterChar">
    <w:name w:val="Footer Char"/>
    <w:uiPriority w:val="99"/>
    <w:locked/>
    <w:rsid w:val="00271C4D"/>
    <w:rPr>
      <w:rFonts w:ascii="Calibri" w:hAnsi="Calibri"/>
      <w:lang w:val="ru-RU" w:eastAsia="ru-RU"/>
    </w:rPr>
  </w:style>
  <w:style w:type="character" w:customStyle="1" w:styleId="HTMLPreformattedChar">
    <w:name w:val="HTML Preformatted Char"/>
    <w:uiPriority w:val="99"/>
    <w:locked/>
    <w:rsid w:val="00271C4D"/>
    <w:rPr>
      <w:rFonts w:ascii="Courier New" w:hAnsi="Courier New"/>
      <w:lang w:val="ru-RU" w:eastAsia="ru-RU"/>
    </w:rPr>
  </w:style>
  <w:style w:type="character" w:customStyle="1" w:styleId="BodyTextChar">
    <w:name w:val="Body Text Char"/>
    <w:uiPriority w:val="99"/>
    <w:locked/>
    <w:rsid w:val="00271C4D"/>
    <w:rPr>
      <w:rFonts w:ascii="Calibri" w:hAnsi="Calibri"/>
      <w:sz w:val="24"/>
      <w:lang w:val="ru-RU" w:eastAsia="ru-RU"/>
    </w:rPr>
  </w:style>
  <w:style w:type="character" w:customStyle="1" w:styleId="151">
    <w:name w:val="Знак Знак151"/>
    <w:uiPriority w:val="99"/>
    <w:rsid w:val="00C05C74"/>
    <w:rPr>
      <w:rFonts w:ascii="Arial" w:hAnsi="Arial"/>
      <w:sz w:val="24"/>
    </w:rPr>
  </w:style>
  <w:style w:type="table" w:styleId="aff1">
    <w:name w:val="Table Grid"/>
    <w:basedOn w:val="a1"/>
    <w:uiPriority w:val="99"/>
    <w:rsid w:val="00C05C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нак Знак41"/>
    <w:uiPriority w:val="99"/>
    <w:rsid w:val="00C05C74"/>
    <w:rPr>
      <w:rFonts w:ascii="Tahoma" w:hAnsi="Tahoma"/>
      <w:sz w:val="16"/>
    </w:rPr>
  </w:style>
  <w:style w:type="character" w:customStyle="1" w:styleId="141">
    <w:name w:val="Знак Знак141"/>
    <w:uiPriority w:val="99"/>
    <w:rsid w:val="00C05C74"/>
    <w:rPr>
      <w:sz w:val="26"/>
      <w:lang w:val="x-none" w:eastAsia="en-US"/>
    </w:rPr>
  </w:style>
  <w:style w:type="character" w:customStyle="1" w:styleId="131">
    <w:name w:val="Знак Знак131"/>
    <w:uiPriority w:val="99"/>
    <w:rsid w:val="00C05C74"/>
    <w:rPr>
      <w:rFonts w:ascii="Calibri" w:hAnsi="Calibri"/>
      <w:b/>
      <w:sz w:val="28"/>
      <w:lang w:val="x-none" w:eastAsia="en-US"/>
    </w:rPr>
  </w:style>
  <w:style w:type="character" w:customStyle="1" w:styleId="121">
    <w:name w:val="Знак Знак121"/>
    <w:uiPriority w:val="99"/>
    <w:rsid w:val="00C05C74"/>
    <w:rPr>
      <w:rFonts w:ascii="Calibri" w:hAnsi="Calibri"/>
      <w:b/>
      <w:sz w:val="28"/>
      <w:lang w:val="x-none" w:eastAsia="en-US"/>
    </w:rPr>
  </w:style>
  <w:style w:type="character" w:customStyle="1" w:styleId="71">
    <w:name w:val="Знак Знак71"/>
    <w:uiPriority w:val="99"/>
    <w:rsid w:val="00C05C74"/>
    <w:rPr>
      <w:rFonts w:ascii="Cambria" w:hAnsi="Cambria"/>
      <w:color w:val="243F60"/>
    </w:rPr>
  </w:style>
  <w:style w:type="character" w:customStyle="1" w:styleId="310">
    <w:name w:val="Знак Знак31"/>
    <w:uiPriority w:val="99"/>
    <w:rsid w:val="00C05C74"/>
    <w:rPr>
      <w:lang w:val="x-none" w:eastAsia="ar-SA" w:bidi="ar-SA"/>
    </w:rPr>
  </w:style>
  <w:style w:type="character" w:customStyle="1" w:styleId="221">
    <w:name w:val="Знак Знак22"/>
    <w:basedOn w:val="a0"/>
    <w:uiPriority w:val="99"/>
    <w:rsid w:val="00C05C74"/>
    <w:rPr>
      <w:rFonts w:cs="Times New Roman"/>
    </w:rPr>
  </w:style>
  <w:style w:type="character" w:customStyle="1" w:styleId="61">
    <w:name w:val="Знак Знак61"/>
    <w:uiPriority w:val="99"/>
    <w:rsid w:val="00C05C74"/>
  </w:style>
  <w:style w:type="character" w:customStyle="1" w:styleId="510">
    <w:name w:val="Знак Знак51"/>
    <w:uiPriority w:val="99"/>
    <w:rsid w:val="00C05C74"/>
  </w:style>
  <w:style w:type="character" w:customStyle="1" w:styleId="101">
    <w:name w:val="Знак Знак101"/>
    <w:uiPriority w:val="99"/>
    <w:locked/>
    <w:rsid w:val="00C05C74"/>
    <w:rPr>
      <w:b/>
      <w:sz w:val="28"/>
      <w:lang w:val="ru-RU" w:eastAsia="en-US"/>
    </w:rPr>
  </w:style>
  <w:style w:type="character" w:customStyle="1" w:styleId="91">
    <w:name w:val="Знак Знак91"/>
    <w:uiPriority w:val="99"/>
    <w:locked/>
    <w:rsid w:val="00C05C74"/>
    <w:rPr>
      <w:sz w:val="26"/>
      <w:lang w:val="ru-RU" w:eastAsia="en-US"/>
    </w:rPr>
  </w:style>
  <w:style w:type="character" w:customStyle="1" w:styleId="81">
    <w:name w:val="Знак Знак81"/>
    <w:uiPriority w:val="99"/>
    <w:locked/>
    <w:rsid w:val="00C05C74"/>
    <w:rPr>
      <w:b/>
      <w:sz w:val="28"/>
      <w:lang w:val="ru-RU" w:eastAsia="en-US"/>
    </w:rPr>
  </w:style>
  <w:style w:type="character" w:styleId="aff2">
    <w:name w:val="page number"/>
    <w:basedOn w:val="a0"/>
    <w:uiPriority w:val="99"/>
    <w:rsid w:val="00C05C74"/>
    <w:rPr>
      <w:rFonts w:cs="Times New Roman"/>
    </w:rPr>
  </w:style>
  <w:style w:type="character" w:customStyle="1" w:styleId="111">
    <w:name w:val="Знак Знак111"/>
    <w:uiPriority w:val="99"/>
    <w:locked/>
    <w:rsid w:val="00C05C74"/>
    <w:rPr>
      <w:b/>
      <w:sz w:val="28"/>
      <w:lang w:val="ru-RU" w:eastAsia="en-US"/>
    </w:rPr>
  </w:style>
  <w:style w:type="paragraph" w:customStyle="1" w:styleId="44">
    <w:name w:val="Знак4"/>
    <w:basedOn w:val="a"/>
    <w:uiPriority w:val="99"/>
    <w:rsid w:val="00C05C74"/>
    <w:pPr>
      <w:spacing w:before="100" w:beforeAutospacing="1" w:after="100" w:afterAutospacing="1"/>
    </w:pPr>
    <w:rPr>
      <w:rFonts w:ascii="Tahoma" w:hAnsi="Tahoma" w:cs="Tahoma"/>
      <w:lang w:val="en-US" w:eastAsia="en-US"/>
    </w:rPr>
  </w:style>
  <w:style w:type="paragraph" w:customStyle="1" w:styleId="1a">
    <w:name w:val="Знак Знак Знак Знак1"/>
    <w:basedOn w:val="a"/>
    <w:uiPriority w:val="99"/>
    <w:rsid w:val="00C05C74"/>
    <w:pPr>
      <w:spacing w:before="100" w:beforeAutospacing="1" w:after="100" w:afterAutospacing="1"/>
    </w:pPr>
    <w:rPr>
      <w:rFonts w:ascii="Tahoma" w:hAnsi="Tahoma" w:cs="Tahoma"/>
      <w:lang w:val="en-US" w:eastAsia="en-US"/>
    </w:rPr>
  </w:style>
  <w:style w:type="character" w:customStyle="1" w:styleId="171">
    <w:name w:val="Знак Знак171"/>
    <w:uiPriority w:val="99"/>
    <w:rsid w:val="00C05C74"/>
    <w:rPr>
      <w:rFonts w:ascii="Arial" w:hAnsi="Arial"/>
      <w:sz w:val="24"/>
      <w:lang w:val="x-none" w:eastAsia="x-none"/>
    </w:rPr>
  </w:style>
  <w:style w:type="character" w:customStyle="1" w:styleId="161">
    <w:name w:val="Знак Знак161"/>
    <w:uiPriority w:val="99"/>
    <w:rsid w:val="00C05C74"/>
    <w:rPr>
      <w:sz w:val="26"/>
      <w:lang w:val="x-none" w:eastAsia="en-US"/>
    </w:rPr>
  </w:style>
  <w:style w:type="character" w:customStyle="1" w:styleId="211">
    <w:name w:val="Знак Знак21"/>
    <w:uiPriority w:val="99"/>
    <w:rsid w:val="00D67A79"/>
    <w:rPr>
      <w:rFonts w:ascii="Arial" w:hAnsi="Arial"/>
      <w:sz w:val="24"/>
    </w:rPr>
  </w:style>
  <w:style w:type="character" w:customStyle="1" w:styleId="200">
    <w:name w:val="Знак Знак20"/>
    <w:uiPriority w:val="99"/>
    <w:rsid w:val="00D67A79"/>
    <w:rPr>
      <w:sz w:val="26"/>
      <w:lang w:val="x-none" w:eastAsia="en-US"/>
    </w:rPr>
  </w:style>
  <w:style w:type="character" w:customStyle="1" w:styleId="190">
    <w:name w:val="Знак Знак19"/>
    <w:uiPriority w:val="99"/>
    <w:rsid w:val="00D67A79"/>
    <w:rPr>
      <w:rFonts w:ascii="Arial" w:hAnsi="Arial"/>
      <w:sz w:val="24"/>
      <w:lang w:val="x-none" w:eastAsia="x-none"/>
    </w:rPr>
  </w:style>
  <w:style w:type="character" w:customStyle="1" w:styleId="180">
    <w:name w:val="Знак Знак18"/>
    <w:uiPriority w:val="99"/>
    <w:rsid w:val="00D67A79"/>
    <w:rPr>
      <w:sz w:val="26"/>
      <w:lang w:val="x-none" w:eastAsia="en-US"/>
    </w:rPr>
  </w:style>
  <w:style w:type="character" w:customStyle="1" w:styleId="330">
    <w:name w:val="Знак Знак33"/>
    <w:uiPriority w:val="99"/>
    <w:rsid w:val="00D67A79"/>
    <w:rPr>
      <w:rFonts w:ascii="Arial" w:hAnsi="Arial"/>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rsid w:val="008C4298"/>
    <w:pPr>
      <w:keepNext/>
      <w:jc w:val="both"/>
      <w:outlineLvl w:val="0"/>
    </w:pPr>
    <w:rPr>
      <w:rFonts w:ascii="Arial" w:hAnsi="Arial" w:cs="Arial"/>
      <w:sz w:val="24"/>
      <w:szCs w:val="24"/>
    </w:rPr>
  </w:style>
  <w:style w:type="paragraph" w:styleId="2">
    <w:name w:val="heading 2"/>
    <w:basedOn w:val="a"/>
    <w:next w:val="a"/>
    <w:link w:val="20"/>
    <w:uiPriority w:val="99"/>
    <w:qFormat/>
    <w:rsid w:val="00271C4D"/>
    <w:pPr>
      <w:keepNext/>
      <w:keepLines/>
      <w:ind w:left="1072"/>
      <w:jc w:val="center"/>
      <w:outlineLvl w:val="1"/>
    </w:pPr>
    <w:rPr>
      <w:sz w:val="28"/>
      <w:szCs w:val="28"/>
      <w:lang w:eastAsia="en-US"/>
    </w:rPr>
  </w:style>
  <w:style w:type="paragraph" w:styleId="3">
    <w:name w:val="heading 3"/>
    <w:basedOn w:val="a"/>
    <w:next w:val="a"/>
    <w:link w:val="30"/>
    <w:uiPriority w:val="99"/>
    <w:qFormat/>
    <w:rsid w:val="00271C4D"/>
    <w:pPr>
      <w:keepNext/>
      <w:keepLines/>
      <w:numPr>
        <w:numId w:val="4"/>
      </w:numPr>
      <w:spacing w:before="200"/>
      <w:jc w:val="both"/>
      <w:outlineLvl w:val="2"/>
    </w:pPr>
    <w:rPr>
      <w:rFonts w:ascii="Calibri" w:hAnsi="Calibri" w:cs="Calibri"/>
      <w:b/>
      <w:bCs/>
      <w:sz w:val="28"/>
      <w:szCs w:val="28"/>
      <w:lang w:eastAsia="en-US"/>
    </w:rPr>
  </w:style>
  <w:style w:type="paragraph" w:styleId="4">
    <w:name w:val="heading 4"/>
    <w:basedOn w:val="a"/>
    <w:next w:val="a"/>
    <w:link w:val="40"/>
    <w:uiPriority w:val="99"/>
    <w:qFormat/>
    <w:rsid w:val="00271C4D"/>
    <w:pPr>
      <w:keepNext/>
      <w:spacing w:before="240" w:after="60" w:line="276" w:lineRule="auto"/>
      <w:outlineLvl w:val="3"/>
    </w:pPr>
    <w:rPr>
      <w:rFonts w:ascii="Calibri" w:hAnsi="Calibri" w:cs="Calibri"/>
      <w:b/>
      <w:bCs/>
      <w:sz w:val="28"/>
      <w:szCs w:val="28"/>
      <w:lang w:eastAsia="en-US"/>
    </w:rPr>
  </w:style>
  <w:style w:type="paragraph" w:styleId="5">
    <w:name w:val="heading 5"/>
    <w:basedOn w:val="a"/>
    <w:next w:val="a"/>
    <w:link w:val="50"/>
    <w:uiPriority w:val="99"/>
    <w:qFormat/>
    <w:rsid w:val="00271C4D"/>
    <w:pPr>
      <w:keepNext/>
      <w:keepLines/>
      <w:spacing w:before="200"/>
      <w:outlineLvl w:val="4"/>
    </w:pPr>
    <w:rPr>
      <w:rFonts w:ascii="Cambria" w:hAnsi="Cambria" w:cs="Cambria"/>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298"/>
    <w:rPr>
      <w:rFonts w:ascii="Arial" w:hAnsi="Arial"/>
      <w:sz w:val="24"/>
      <w:lang w:val="x-none" w:eastAsia="x-none"/>
    </w:rPr>
  </w:style>
  <w:style w:type="character" w:customStyle="1" w:styleId="20">
    <w:name w:val="Заголовок 2 Знак"/>
    <w:basedOn w:val="a0"/>
    <w:link w:val="2"/>
    <w:uiPriority w:val="99"/>
    <w:locked/>
    <w:rsid w:val="00271C4D"/>
    <w:rPr>
      <w:sz w:val="26"/>
      <w:lang w:val="x-none" w:eastAsia="en-US"/>
    </w:rPr>
  </w:style>
  <w:style w:type="character" w:customStyle="1" w:styleId="30">
    <w:name w:val="Заголовок 3 Знак"/>
    <w:basedOn w:val="a0"/>
    <w:link w:val="3"/>
    <w:uiPriority w:val="99"/>
    <w:locked/>
    <w:rsid w:val="00271C4D"/>
    <w:rPr>
      <w:rFonts w:ascii="Calibri" w:hAnsi="Calibri"/>
      <w:b/>
      <w:sz w:val="28"/>
      <w:lang w:val="x-none" w:eastAsia="en-US"/>
    </w:rPr>
  </w:style>
  <w:style w:type="character" w:customStyle="1" w:styleId="40">
    <w:name w:val="Заголовок 4 Знак"/>
    <w:basedOn w:val="a0"/>
    <w:link w:val="4"/>
    <w:uiPriority w:val="99"/>
    <w:locked/>
    <w:rsid w:val="00271C4D"/>
    <w:rPr>
      <w:rFonts w:ascii="Calibri" w:hAnsi="Calibri"/>
      <w:b/>
      <w:sz w:val="28"/>
      <w:lang w:val="x-none" w:eastAsia="en-US"/>
    </w:rPr>
  </w:style>
  <w:style w:type="character" w:customStyle="1" w:styleId="50">
    <w:name w:val="Заголовок 5 Знак"/>
    <w:basedOn w:val="a0"/>
    <w:link w:val="5"/>
    <w:uiPriority w:val="99"/>
    <w:locked/>
    <w:rsid w:val="00271C4D"/>
    <w:rPr>
      <w:rFonts w:ascii="Cambria" w:hAnsi="Cambria"/>
      <w:color w:val="243F60"/>
      <w:lang w:val="x-none" w:eastAsia="x-none"/>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basedOn w:val="a0"/>
    <w:link w:val="a3"/>
    <w:uiPriority w:val="99"/>
    <w:locked/>
    <w:rsid w:val="00271C4D"/>
    <w:rPr>
      <w:lang w:val="ru-RU" w:eastAsia="ru-RU"/>
    </w:rPr>
  </w:style>
  <w:style w:type="paragraph" w:styleId="a5">
    <w:name w:val="footer"/>
    <w:basedOn w:val="a"/>
    <w:link w:val="a6"/>
    <w:uiPriority w:val="99"/>
    <w:rsid w:val="00271C4D"/>
    <w:pPr>
      <w:tabs>
        <w:tab w:val="center" w:pos="4677"/>
        <w:tab w:val="right" w:pos="9355"/>
      </w:tabs>
      <w:suppressAutoHyphens/>
    </w:pPr>
    <w:rPr>
      <w:kern w:val="2"/>
      <w:sz w:val="24"/>
      <w:szCs w:val="24"/>
      <w:lang w:eastAsia="ar-SA"/>
    </w:rPr>
  </w:style>
  <w:style w:type="character" w:customStyle="1" w:styleId="a6">
    <w:name w:val="Нижний колонтитул Знак"/>
    <w:basedOn w:val="a0"/>
    <w:link w:val="a5"/>
    <w:uiPriority w:val="99"/>
    <w:locked/>
    <w:rsid w:val="00271C4D"/>
    <w:rPr>
      <w:lang w:val="ru-RU" w:eastAsia="ru-RU"/>
    </w:rPr>
  </w:style>
  <w:style w:type="paragraph" w:customStyle="1" w:styleId="Postan">
    <w:name w:val="Postan"/>
    <w:basedOn w:val="a"/>
    <w:uiPriority w:val="99"/>
    <w:rsid w:val="006B7FE2"/>
    <w:pPr>
      <w:suppressAutoHyphens/>
      <w:jc w:val="center"/>
    </w:pPr>
    <w:rPr>
      <w:sz w:val="28"/>
      <w:szCs w:val="28"/>
      <w:lang w:eastAsia="ar-SA"/>
    </w:rPr>
  </w:style>
  <w:style w:type="paragraph" w:customStyle="1" w:styleId="ConsPlusNonformat">
    <w:name w:val="ConsPlusNonformat"/>
    <w:uiPriority w:val="99"/>
    <w:rsid w:val="008C4298"/>
    <w:pPr>
      <w:suppressAutoHyphens/>
      <w:autoSpaceDE w:val="0"/>
      <w:spacing w:after="0" w:line="240" w:lineRule="auto"/>
      <w:textAlignment w:val="baseline"/>
    </w:pPr>
    <w:rPr>
      <w:rFonts w:ascii="Courier New" w:eastAsia="MS Mincho" w:hAnsi="Courier New" w:cs="Courier New"/>
      <w:kern w:val="1"/>
      <w:sz w:val="20"/>
      <w:szCs w:val="20"/>
      <w:lang w:eastAsia="ar-SA"/>
    </w:rPr>
  </w:style>
  <w:style w:type="character" w:styleId="a7">
    <w:name w:val="Hyperlink"/>
    <w:basedOn w:val="a0"/>
    <w:uiPriority w:val="99"/>
    <w:rsid w:val="008C4298"/>
    <w:rPr>
      <w:rFonts w:cs="Times New Roman"/>
      <w:color w:val="0000FF"/>
      <w:u w:val="single"/>
    </w:rPr>
  </w:style>
  <w:style w:type="paragraph" w:customStyle="1" w:styleId="ConsPlusTitle">
    <w:name w:val="ConsPlusTitle"/>
    <w:uiPriority w:val="99"/>
    <w:rsid w:val="008C4298"/>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Standard">
    <w:name w:val="Standard"/>
    <w:uiPriority w:val="99"/>
    <w:rsid w:val="008C4298"/>
    <w:pPr>
      <w:suppressAutoHyphens/>
      <w:spacing w:after="0" w:line="240" w:lineRule="auto"/>
      <w:textAlignment w:val="baseline"/>
    </w:pPr>
    <w:rPr>
      <w:kern w:val="1"/>
      <w:sz w:val="24"/>
      <w:szCs w:val="24"/>
      <w:lang w:eastAsia="ar-SA"/>
    </w:rPr>
  </w:style>
  <w:style w:type="paragraph" w:customStyle="1" w:styleId="ConsPlusNormal">
    <w:name w:val="ConsPlusNormal"/>
    <w:uiPriority w:val="99"/>
    <w:rsid w:val="008C4298"/>
    <w:pPr>
      <w:widowControl w:val="0"/>
      <w:suppressAutoHyphens/>
      <w:autoSpaceDE w:val="0"/>
      <w:spacing w:after="0" w:line="240" w:lineRule="auto"/>
      <w:ind w:firstLine="720"/>
      <w:textAlignment w:val="baseline"/>
    </w:pPr>
    <w:rPr>
      <w:rFonts w:ascii="Arial" w:eastAsia="MS Mincho" w:hAnsi="Arial" w:cs="Arial"/>
      <w:kern w:val="1"/>
      <w:sz w:val="20"/>
      <w:szCs w:val="20"/>
      <w:lang w:eastAsia="ar-SA"/>
    </w:rPr>
  </w:style>
  <w:style w:type="paragraph" w:customStyle="1" w:styleId="Default">
    <w:name w:val="Default"/>
    <w:uiPriority w:val="99"/>
    <w:rsid w:val="008C4298"/>
    <w:pPr>
      <w:autoSpaceDE w:val="0"/>
      <w:autoSpaceDN w:val="0"/>
      <w:adjustRightInd w:val="0"/>
      <w:spacing w:after="0" w:line="240" w:lineRule="auto"/>
    </w:pPr>
    <w:rPr>
      <w:color w:val="000000"/>
      <w:sz w:val="24"/>
      <w:szCs w:val="24"/>
      <w:lang w:eastAsia="en-US"/>
    </w:rPr>
  </w:style>
  <w:style w:type="paragraph" w:customStyle="1" w:styleId="a8">
    <w:name w:val="Прижатый влево"/>
    <w:basedOn w:val="a"/>
    <w:next w:val="a"/>
    <w:uiPriority w:val="99"/>
    <w:rsid w:val="008C4298"/>
    <w:pPr>
      <w:autoSpaceDE w:val="0"/>
      <w:autoSpaceDN w:val="0"/>
      <w:adjustRightInd w:val="0"/>
    </w:pPr>
    <w:rPr>
      <w:rFonts w:ascii="Arial" w:hAnsi="Arial" w:cs="Arial"/>
      <w:sz w:val="24"/>
      <w:szCs w:val="24"/>
    </w:rPr>
  </w:style>
  <w:style w:type="paragraph" w:customStyle="1" w:styleId="ConsPlusCell">
    <w:name w:val="ConsPlusCell"/>
    <w:uiPriority w:val="99"/>
    <w:rsid w:val="00083358"/>
    <w:pPr>
      <w:widowControl w:val="0"/>
      <w:autoSpaceDE w:val="0"/>
      <w:autoSpaceDN w:val="0"/>
      <w:adjustRightInd w:val="0"/>
      <w:spacing w:after="0" w:line="240" w:lineRule="auto"/>
    </w:pPr>
    <w:rPr>
      <w:rFonts w:ascii="Arial" w:hAnsi="Arial" w:cs="Arial"/>
      <w:sz w:val="20"/>
      <w:szCs w:val="20"/>
    </w:rPr>
  </w:style>
  <w:style w:type="paragraph" w:styleId="a9">
    <w:name w:val="Normal (Web)"/>
    <w:basedOn w:val="a"/>
    <w:uiPriority w:val="99"/>
    <w:rsid w:val="00351D2F"/>
    <w:pPr>
      <w:spacing w:before="100" w:after="119"/>
    </w:pPr>
    <w:rPr>
      <w:sz w:val="24"/>
      <w:szCs w:val="24"/>
      <w:lang w:eastAsia="ar-SA"/>
    </w:rPr>
  </w:style>
  <w:style w:type="paragraph" w:styleId="aa">
    <w:name w:val="Balloon Text"/>
    <w:basedOn w:val="a"/>
    <w:link w:val="ab"/>
    <w:uiPriority w:val="99"/>
    <w:semiHidden/>
    <w:rsid w:val="000643B2"/>
    <w:rPr>
      <w:rFonts w:ascii="Tahoma" w:hAnsi="Tahoma" w:cs="Tahoma"/>
      <w:sz w:val="16"/>
      <w:szCs w:val="16"/>
    </w:rPr>
  </w:style>
  <w:style w:type="character" w:customStyle="1" w:styleId="ab">
    <w:name w:val="Текст выноски Знак"/>
    <w:basedOn w:val="a0"/>
    <w:link w:val="aa"/>
    <w:uiPriority w:val="99"/>
    <w:locked/>
    <w:rsid w:val="000643B2"/>
    <w:rPr>
      <w:rFonts w:ascii="Tahoma" w:hAnsi="Tahoma"/>
      <w:sz w:val="16"/>
    </w:rPr>
  </w:style>
  <w:style w:type="character" w:styleId="ac">
    <w:name w:val="FollowedHyperlink"/>
    <w:basedOn w:val="a0"/>
    <w:uiPriority w:val="99"/>
    <w:rsid w:val="00271C4D"/>
    <w:rPr>
      <w:rFonts w:cs="Times New Roman"/>
      <w:color w:val="800080"/>
      <w:u w:val="single"/>
    </w:rPr>
  </w:style>
  <w:style w:type="character" w:customStyle="1" w:styleId="17">
    <w:name w:val="Знак Знак17"/>
    <w:uiPriority w:val="99"/>
    <w:locked/>
    <w:rsid w:val="00271C4D"/>
    <w:rPr>
      <w:rFonts w:ascii="Arial" w:hAnsi="Arial"/>
      <w:sz w:val="24"/>
      <w:lang w:val="x-none" w:eastAsia="x-none"/>
    </w:rPr>
  </w:style>
  <w:style w:type="character" w:customStyle="1" w:styleId="HTML1">
    <w:name w:val="Стандартный HTML Знак1"/>
    <w:link w:val="HTML"/>
    <w:uiPriority w:val="99"/>
    <w:locked/>
    <w:rsid w:val="00271C4D"/>
    <w:rPr>
      <w:rFonts w:ascii="Courier New" w:hAnsi="Courier New"/>
      <w:lang w:val="x-none" w:eastAsia="x-none"/>
    </w:rPr>
  </w:style>
  <w:style w:type="paragraph" w:styleId="HTML">
    <w:name w:val="HTML Preformatted"/>
    <w:basedOn w:val="a"/>
    <w:link w:val="HTML1"/>
    <w:uiPriority w:val="99"/>
    <w:rsid w:val="0027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uiPriority w:val="99"/>
    <w:semiHidden/>
    <w:rPr>
      <w:rFonts w:ascii="Courier New" w:hAnsi="Courier New" w:cs="Courier New"/>
      <w:sz w:val="20"/>
      <w:szCs w:val="20"/>
    </w:rPr>
  </w:style>
  <w:style w:type="character" w:customStyle="1" w:styleId="HTML2">
    <w:name w:val="Стандартный HTML Знак2"/>
    <w:basedOn w:val="a0"/>
    <w:uiPriority w:val="99"/>
    <w:semiHidden/>
    <w:rPr>
      <w:rFonts w:ascii="Courier New" w:hAnsi="Courier New" w:cs="Courier New"/>
      <w:sz w:val="20"/>
      <w:szCs w:val="20"/>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link w:val="ad"/>
    <w:uiPriority w:val="99"/>
    <w:locked/>
    <w:rsid w:val="00271C4D"/>
    <w:rPr>
      <w:rFonts w:ascii="Calibri" w:hAnsi="Calibri"/>
      <w:lang w:val="x-none" w:eastAsia="x-none"/>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1"/>
    <w:uiPriority w:val="99"/>
    <w:semiHidden/>
    <w:rsid w:val="00271C4D"/>
    <w:rPr>
      <w:rFonts w:ascii="Calibri" w:hAnsi="Calibri" w:cs="Calibri"/>
    </w:rPr>
  </w:style>
  <w:style w:type="character" w:customStyle="1" w:styleId="ae">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uiPriority w:val="99"/>
    <w:semiHidden/>
    <w:rPr>
      <w:sz w:val="20"/>
      <w:szCs w:val="20"/>
    </w:rPr>
  </w:style>
  <w:style w:type="character" w:customStyle="1" w:styleId="21">
    <w:name w:val="Текст сноски Знак2"/>
    <w:aliases w:val="Footnote Text Char1 Знак11,Footnote Text Char3 Char Знак11,Footnote Text Char2 Char Char Знак11,Footnote Text Char1 Char1 Char Char Знак11,ft Char1 Char Char Char Знак11,Footnote Text Char1 Char Char Char Char Знак11,ft Знак2"/>
    <w:basedOn w:val="a0"/>
    <w:uiPriority w:val="99"/>
    <w:semiHidden/>
    <w:rPr>
      <w:rFonts w:cs="Times New Roman"/>
      <w:sz w:val="20"/>
      <w:szCs w:val="20"/>
    </w:rPr>
  </w:style>
  <w:style w:type="paragraph" w:styleId="af">
    <w:name w:val="Body Text"/>
    <w:basedOn w:val="a"/>
    <w:link w:val="af0"/>
    <w:uiPriority w:val="99"/>
    <w:rsid w:val="00271C4D"/>
    <w:pPr>
      <w:spacing w:after="120"/>
    </w:pPr>
    <w:rPr>
      <w:lang w:eastAsia="ar-SA"/>
    </w:rPr>
  </w:style>
  <w:style w:type="character" w:customStyle="1" w:styleId="af0">
    <w:name w:val="Основной текст Знак"/>
    <w:basedOn w:val="a0"/>
    <w:link w:val="af"/>
    <w:uiPriority w:val="99"/>
    <w:locked/>
    <w:rsid w:val="00271C4D"/>
    <w:rPr>
      <w:lang w:val="x-none" w:eastAsia="ar-SA" w:bidi="ar-SA"/>
    </w:rPr>
  </w:style>
  <w:style w:type="paragraph" w:styleId="af1">
    <w:name w:val="List"/>
    <w:basedOn w:val="af"/>
    <w:uiPriority w:val="99"/>
    <w:rsid w:val="00271C4D"/>
  </w:style>
  <w:style w:type="character" w:customStyle="1" w:styleId="12">
    <w:name w:val="Основной текст с отступом Знак1"/>
    <w:basedOn w:val="a0"/>
    <w:link w:val="af2"/>
    <w:uiPriority w:val="99"/>
    <w:locked/>
    <w:rsid w:val="00271C4D"/>
    <w:rPr>
      <w:rFonts w:cs="Times New Roman"/>
      <w:lang w:val="ru-RU" w:eastAsia="ru-RU"/>
    </w:rPr>
  </w:style>
  <w:style w:type="paragraph" w:styleId="af2">
    <w:name w:val="Body Text Indent"/>
    <w:basedOn w:val="a"/>
    <w:link w:val="12"/>
    <w:uiPriority w:val="99"/>
    <w:rsid w:val="00271C4D"/>
    <w:pPr>
      <w:spacing w:after="120"/>
      <w:ind w:left="283"/>
    </w:pPr>
  </w:style>
  <w:style w:type="character" w:customStyle="1" w:styleId="af3">
    <w:name w:val="Основной текст с отступом Знак"/>
    <w:basedOn w:val="a0"/>
    <w:uiPriority w:val="99"/>
    <w:semiHidden/>
    <w:rPr>
      <w:sz w:val="20"/>
      <w:szCs w:val="20"/>
    </w:rPr>
  </w:style>
  <w:style w:type="character" w:customStyle="1" w:styleId="22">
    <w:name w:val="Основной текст с отступом Знак2"/>
    <w:basedOn w:val="a0"/>
    <w:uiPriority w:val="99"/>
    <w:semiHidden/>
    <w:rPr>
      <w:rFonts w:cs="Times New Roman"/>
      <w:sz w:val="20"/>
      <w:szCs w:val="20"/>
    </w:rPr>
  </w:style>
  <w:style w:type="character" w:customStyle="1" w:styleId="210">
    <w:name w:val="Основной текст с отступом 2 Знак1"/>
    <w:basedOn w:val="a0"/>
    <w:link w:val="23"/>
    <w:uiPriority w:val="99"/>
    <w:locked/>
    <w:rsid w:val="00271C4D"/>
    <w:rPr>
      <w:rFonts w:cs="Times New Roman"/>
      <w:lang w:val="ru-RU" w:eastAsia="ru-RU"/>
    </w:rPr>
  </w:style>
  <w:style w:type="paragraph" w:styleId="23">
    <w:name w:val="Body Text Indent 2"/>
    <w:basedOn w:val="a"/>
    <w:link w:val="210"/>
    <w:uiPriority w:val="99"/>
    <w:rsid w:val="00271C4D"/>
    <w:pPr>
      <w:spacing w:after="120" w:line="480" w:lineRule="auto"/>
      <w:ind w:left="283"/>
    </w:pPr>
  </w:style>
  <w:style w:type="character" w:customStyle="1" w:styleId="24">
    <w:name w:val="Основной текст с отступом 2 Знак"/>
    <w:basedOn w:val="a0"/>
    <w:uiPriority w:val="99"/>
    <w:semiHidden/>
    <w:rPr>
      <w:sz w:val="20"/>
      <w:szCs w:val="20"/>
    </w:rPr>
  </w:style>
  <w:style w:type="character" w:customStyle="1" w:styleId="220">
    <w:name w:val="Основной текст с отступом 2 Знак2"/>
    <w:basedOn w:val="a0"/>
    <w:uiPriority w:val="99"/>
    <w:semiHidden/>
    <w:rPr>
      <w:rFonts w:cs="Times New Roman"/>
      <w:sz w:val="20"/>
      <w:szCs w:val="20"/>
    </w:rPr>
  </w:style>
  <w:style w:type="character" w:customStyle="1" w:styleId="31">
    <w:name w:val="Основной текст с отступом 3 Знак1"/>
    <w:link w:val="32"/>
    <w:uiPriority w:val="99"/>
    <w:locked/>
    <w:rsid w:val="00271C4D"/>
    <w:rPr>
      <w:rFonts w:ascii="Calibri" w:hAnsi="Calibri"/>
      <w:sz w:val="16"/>
      <w:lang w:val="x-none" w:eastAsia="x-none"/>
    </w:rPr>
  </w:style>
  <w:style w:type="paragraph" w:styleId="32">
    <w:name w:val="Body Text Indent 3"/>
    <w:basedOn w:val="a"/>
    <w:link w:val="31"/>
    <w:uiPriority w:val="99"/>
    <w:rsid w:val="00271C4D"/>
    <w:pPr>
      <w:spacing w:after="120"/>
      <w:ind w:left="283"/>
    </w:pPr>
    <w:rPr>
      <w:rFonts w:ascii="Calibri" w:hAnsi="Calibri" w:cs="Calibri"/>
      <w:sz w:val="16"/>
      <w:szCs w:val="16"/>
    </w:rPr>
  </w:style>
  <w:style w:type="character" w:customStyle="1" w:styleId="33">
    <w:name w:val="Основной текст с отступом 3 Знак"/>
    <w:basedOn w:val="a0"/>
    <w:uiPriority w:val="99"/>
    <w:semiHidden/>
    <w:rPr>
      <w:sz w:val="16"/>
      <w:szCs w:val="16"/>
    </w:rPr>
  </w:style>
  <w:style w:type="character" w:customStyle="1" w:styleId="320">
    <w:name w:val="Основной текст с отступом 3 Знак2"/>
    <w:basedOn w:val="a0"/>
    <w:uiPriority w:val="99"/>
    <w:semiHidden/>
    <w:rPr>
      <w:rFonts w:cs="Times New Roman"/>
      <w:sz w:val="16"/>
      <w:szCs w:val="16"/>
    </w:rPr>
  </w:style>
  <w:style w:type="character" w:customStyle="1" w:styleId="13">
    <w:name w:val="Текст Знак1"/>
    <w:link w:val="af4"/>
    <w:uiPriority w:val="99"/>
    <w:locked/>
    <w:rsid w:val="00271C4D"/>
    <w:rPr>
      <w:rFonts w:ascii="Courier New" w:hAnsi="Courier New"/>
      <w:lang w:val="x-none" w:eastAsia="x-none"/>
    </w:rPr>
  </w:style>
  <w:style w:type="paragraph" w:styleId="af4">
    <w:name w:val="Plain Text"/>
    <w:basedOn w:val="a"/>
    <w:link w:val="13"/>
    <w:uiPriority w:val="99"/>
    <w:rsid w:val="00271C4D"/>
    <w:rPr>
      <w:rFonts w:ascii="Courier New" w:hAnsi="Courier New" w:cs="Courier New"/>
    </w:rPr>
  </w:style>
  <w:style w:type="character" w:customStyle="1" w:styleId="af5">
    <w:name w:val="Текст Знак"/>
    <w:basedOn w:val="a0"/>
    <w:uiPriority w:val="99"/>
    <w:semiHidden/>
    <w:rPr>
      <w:rFonts w:ascii="Courier New" w:hAnsi="Courier New" w:cs="Courier New"/>
      <w:sz w:val="20"/>
      <w:szCs w:val="20"/>
    </w:rPr>
  </w:style>
  <w:style w:type="character" w:customStyle="1" w:styleId="25">
    <w:name w:val="Текст Знак2"/>
    <w:basedOn w:val="a0"/>
    <w:uiPriority w:val="99"/>
    <w:semiHidden/>
    <w:rPr>
      <w:rFonts w:ascii="Courier New" w:hAnsi="Courier New" w:cs="Courier New"/>
      <w:sz w:val="20"/>
      <w:szCs w:val="20"/>
    </w:rPr>
  </w:style>
  <w:style w:type="character" w:customStyle="1" w:styleId="6">
    <w:name w:val="Знак Знак6"/>
    <w:uiPriority w:val="99"/>
    <w:locked/>
    <w:rsid w:val="00271C4D"/>
    <w:rPr>
      <w:rFonts w:ascii="Tahoma" w:hAnsi="Tahoma"/>
      <w:sz w:val="16"/>
      <w:lang w:val="x-none" w:eastAsia="x-none"/>
    </w:rPr>
  </w:style>
  <w:style w:type="paragraph" w:customStyle="1" w:styleId="af6">
    <w:name w:val="Заголовок"/>
    <w:basedOn w:val="a"/>
    <w:next w:val="af"/>
    <w:uiPriority w:val="99"/>
    <w:rsid w:val="00271C4D"/>
    <w:pPr>
      <w:keepNext/>
      <w:spacing w:before="240" w:after="120"/>
    </w:pPr>
    <w:rPr>
      <w:rFonts w:ascii="Arial" w:eastAsia="Microsoft YaHei" w:hAnsi="Arial" w:cs="Arial"/>
      <w:sz w:val="28"/>
      <w:szCs w:val="28"/>
      <w:lang w:eastAsia="ar-SA"/>
    </w:rPr>
  </w:style>
  <w:style w:type="paragraph" w:customStyle="1" w:styleId="51">
    <w:name w:val="Название5"/>
    <w:basedOn w:val="a"/>
    <w:uiPriority w:val="99"/>
    <w:rsid w:val="00271C4D"/>
    <w:pPr>
      <w:suppressLineNumbers/>
      <w:spacing w:before="120" w:after="120"/>
    </w:pPr>
    <w:rPr>
      <w:i/>
      <w:iCs/>
      <w:sz w:val="24"/>
      <w:szCs w:val="24"/>
      <w:lang w:eastAsia="ar-SA"/>
    </w:rPr>
  </w:style>
  <w:style w:type="paragraph" w:customStyle="1" w:styleId="52">
    <w:name w:val="Указатель5"/>
    <w:basedOn w:val="a"/>
    <w:uiPriority w:val="99"/>
    <w:rsid w:val="00271C4D"/>
    <w:pPr>
      <w:suppressLineNumbers/>
    </w:pPr>
    <w:rPr>
      <w:lang w:eastAsia="ar-SA"/>
    </w:rPr>
  </w:style>
  <w:style w:type="paragraph" w:customStyle="1" w:styleId="41">
    <w:name w:val="Название4"/>
    <w:basedOn w:val="a"/>
    <w:uiPriority w:val="99"/>
    <w:rsid w:val="00271C4D"/>
    <w:pPr>
      <w:suppressLineNumbers/>
      <w:spacing w:before="120" w:after="120"/>
    </w:pPr>
    <w:rPr>
      <w:i/>
      <w:iCs/>
      <w:sz w:val="24"/>
      <w:szCs w:val="24"/>
      <w:lang w:eastAsia="ar-SA"/>
    </w:rPr>
  </w:style>
  <w:style w:type="paragraph" w:customStyle="1" w:styleId="42">
    <w:name w:val="Указатель4"/>
    <w:basedOn w:val="a"/>
    <w:uiPriority w:val="99"/>
    <w:rsid w:val="00271C4D"/>
    <w:pPr>
      <w:suppressLineNumbers/>
    </w:pPr>
    <w:rPr>
      <w:lang w:eastAsia="ar-SA"/>
    </w:rPr>
  </w:style>
  <w:style w:type="paragraph" w:customStyle="1" w:styleId="34">
    <w:name w:val="Название3"/>
    <w:basedOn w:val="a"/>
    <w:uiPriority w:val="99"/>
    <w:rsid w:val="00271C4D"/>
    <w:pPr>
      <w:suppressLineNumbers/>
      <w:spacing w:before="120" w:after="120"/>
    </w:pPr>
    <w:rPr>
      <w:i/>
      <w:iCs/>
      <w:sz w:val="24"/>
      <w:szCs w:val="24"/>
      <w:lang w:eastAsia="ar-SA"/>
    </w:rPr>
  </w:style>
  <w:style w:type="paragraph" w:customStyle="1" w:styleId="35">
    <w:name w:val="Указатель3"/>
    <w:basedOn w:val="a"/>
    <w:uiPriority w:val="99"/>
    <w:rsid w:val="00271C4D"/>
    <w:pPr>
      <w:suppressLineNumbers/>
    </w:pPr>
    <w:rPr>
      <w:lang w:eastAsia="ar-SA"/>
    </w:rPr>
  </w:style>
  <w:style w:type="paragraph" w:customStyle="1" w:styleId="26">
    <w:name w:val="Название2"/>
    <w:basedOn w:val="a"/>
    <w:uiPriority w:val="99"/>
    <w:rsid w:val="00271C4D"/>
    <w:pPr>
      <w:suppressLineNumbers/>
      <w:spacing w:before="120" w:after="120"/>
    </w:pPr>
    <w:rPr>
      <w:i/>
      <w:iCs/>
      <w:sz w:val="24"/>
      <w:szCs w:val="24"/>
      <w:lang w:eastAsia="ar-SA"/>
    </w:rPr>
  </w:style>
  <w:style w:type="paragraph" w:customStyle="1" w:styleId="27">
    <w:name w:val="Указатель2"/>
    <w:basedOn w:val="a"/>
    <w:uiPriority w:val="99"/>
    <w:rsid w:val="00271C4D"/>
    <w:pPr>
      <w:suppressLineNumbers/>
    </w:pPr>
    <w:rPr>
      <w:lang w:eastAsia="ar-SA"/>
    </w:rPr>
  </w:style>
  <w:style w:type="paragraph" w:customStyle="1" w:styleId="14">
    <w:name w:val="Название1"/>
    <w:basedOn w:val="a"/>
    <w:uiPriority w:val="99"/>
    <w:rsid w:val="00271C4D"/>
    <w:pPr>
      <w:suppressLineNumbers/>
      <w:spacing w:before="120" w:after="120"/>
    </w:pPr>
    <w:rPr>
      <w:i/>
      <w:iCs/>
      <w:sz w:val="24"/>
      <w:szCs w:val="24"/>
      <w:lang w:eastAsia="ar-SA"/>
    </w:rPr>
  </w:style>
  <w:style w:type="paragraph" w:customStyle="1" w:styleId="15">
    <w:name w:val="Указатель1"/>
    <w:basedOn w:val="a"/>
    <w:uiPriority w:val="99"/>
    <w:rsid w:val="00271C4D"/>
    <w:pPr>
      <w:suppressLineNumbers/>
    </w:pPr>
    <w:rPr>
      <w:lang w:eastAsia="ar-SA"/>
    </w:rPr>
  </w:style>
  <w:style w:type="paragraph" w:styleId="af7">
    <w:name w:val="List Paragraph"/>
    <w:basedOn w:val="a"/>
    <w:uiPriority w:val="99"/>
    <w:qFormat/>
    <w:rsid w:val="00271C4D"/>
    <w:pPr>
      <w:spacing w:after="200" w:line="276" w:lineRule="auto"/>
      <w:ind w:left="720"/>
    </w:pPr>
    <w:rPr>
      <w:rFonts w:ascii="Calibri" w:hAnsi="Calibri" w:cs="Calibri"/>
      <w:sz w:val="22"/>
      <w:szCs w:val="22"/>
      <w:lang w:eastAsia="ar-SA"/>
    </w:rPr>
  </w:style>
  <w:style w:type="paragraph" w:customStyle="1" w:styleId="af8">
    <w:name w:val="Содержимое таблицы"/>
    <w:basedOn w:val="a"/>
    <w:uiPriority w:val="99"/>
    <w:rsid w:val="00271C4D"/>
    <w:pPr>
      <w:suppressLineNumbers/>
    </w:pPr>
    <w:rPr>
      <w:lang w:eastAsia="ar-SA"/>
    </w:rPr>
  </w:style>
  <w:style w:type="paragraph" w:customStyle="1" w:styleId="af9">
    <w:name w:val="Заголовок таблицы"/>
    <w:basedOn w:val="af8"/>
    <w:uiPriority w:val="99"/>
    <w:rsid w:val="00271C4D"/>
    <w:pPr>
      <w:jc w:val="center"/>
    </w:pPr>
    <w:rPr>
      <w:b/>
      <w:bCs/>
    </w:rPr>
  </w:style>
  <w:style w:type="paragraph" w:customStyle="1" w:styleId="afa">
    <w:name w:val="Основной"/>
    <w:basedOn w:val="Standard"/>
    <w:uiPriority w:val="99"/>
    <w:rsid w:val="00271C4D"/>
    <w:pPr>
      <w:spacing w:after="20" w:line="360" w:lineRule="auto"/>
      <w:ind w:firstLine="709"/>
      <w:jc w:val="both"/>
      <w:textAlignment w:val="auto"/>
    </w:pPr>
    <w:rPr>
      <w:kern w:val="2"/>
      <w:sz w:val="28"/>
      <w:szCs w:val="28"/>
    </w:rPr>
  </w:style>
  <w:style w:type="paragraph" w:customStyle="1" w:styleId="ConsNormal">
    <w:name w:val="ConsNormal"/>
    <w:uiPriority w:val="99"/>
    <w:rsid w:val="00271C4D"/>
    <w:pPr>
      <w:widowControl w:val="0"/>
      <w:suppressAutoHyphens/>
      <w:autoSpaceDE w:val="0"/>
      <w:spacing w:after="0" w:line="240" w:lineRule="auto"/>
      <w:ind w:firstLine="720"/>
    </w:pPr>
    <w:rPr>
      <w:rFonts w:ascii="Arial" w:hAnsi="Arial" w:cs="Arial"/>
      <w:kern w:val="2"/>
      <w:sz w:val="20"/>
      <w:szCs w:val="20"/>
      <w:lang w:eastAsia="ar-SA"/>
    </w:rPr>
  </w:style>
  <w:style w:type="paragraph" w:customStyle="1" w:styleId="16">
    <w:name w:val="Знак1"/>
    <w:basedOn w:val="a"/>
    <w:uiPriority w:val="99"/>
    <w:rsid w:val="00271C4D"/>
    <w:pPr>
      <w:spacing w:before="100" w:beforeAutospacing="1" w:after="100" w:afterAutospacing="1"/>
    </w:pPr>
    <w:rPr>
      <w:rFonts w:ascii="Tahoma" w:hAnsi="Tahoma" w:cs="Tahoma"/>
      <w:lang w:val="en-US" w:eastAsia="en-US"/>
    </w:rPr>
  </w:style>
  <w:style w:type="paragraph" w:customStyle="1" w:styleId="afb">
    <w:name w:val="Нормальный (таблица)"/>
    <w:basedOn w:val="a"/>
    <w:next w:val="a"/>
    <w:uiPriority w:val="99"/>
    <w:rsid w:val="00271C4D"/>
    <w:pPr>
      <w:widowControl w:val="0"/>
      <w:autoSpaceDE w:val="0"/>
      <w:autoSpaceDN w:val="0"/>
      <w:adjustRightInd w:val="0"/>
      <w:jc w:val="both"/>
    </w:pPr>
    <w:rPr>
      <w:rFonts w:ascii="Arial" w:hAnsi="Arial" w:cs="Arial"/>
      <w:sz w:val="24"/>
      <w:szCs w:val="24"/>
    </w:rPr>
  </w:style>
  <w:style w:type="paragraph" w:customStyle="1" w:styleId="afc">
    <w:name w:val="Отчетный"/>
    <w:basedOn w:val="a"/>
    <w:uiPriority w:val="99"/>
    <w:rsid w:val="00271C4D"/>
    <w:pPr>
      <w:spacing w:after="120" w:line="360" w:lineRule="auto"/>
      <w:ind w:firstLine="720"/>
      <w:jc w:val="both"/>
    </w:pPr>
    <w:rPr>
      <w:sz w:val="26"/>
      <w:szCs w:val="26"/>
    </w:rPr>
  </w:style>
  <w:style w:type="paragraph" w:customStyle="1" w:styleId="afd">
    <w:name w:val="Знак"/>
    <w:basedOn w:val="a"/>
    <w:uiPriority w:val="99"/>
    <w:rsid w:val="00271C4D"/>
    <w:pPr>
      <w:spacing w:before="100" w:beforeAutospacing="1" w:after="100" w:afterAutospacing="1"/>
    </w:pPr>
    <w:rPr>
      <w:rFonts w:ascii="Tahoma" w:hAnsi="Tahoma" w:cs="Tahoma"/>
      <w:lang w:val="en-US" w:eastAsia="en-US"/>
    </w:rPr>
  </w:style>
  <w:style w:type="paragraph" w:customStyle="1" w:styleId="18">
    <w:name w:val="Стиль1"/>
    <w:basedOn w:val="2"/>
    <w:uiPriority w:val="99"/>
    <w:rsid w:val="00271C4D"/>
    <w:pPr>
      <w:ind w:left="0"/>
    </w:pPr>
  </w:style>
  <w:style w:type="paragraph" w:customStyle="1" w:styleId="140">
    <w:name w:val="Обычный + 14 пт"/>
    <w:aliases w:val="Первая строка:  1,25 см,Справа:  -0 см,Междустр.интервал: ..."/>
    <w:basedOn w:val="af2"/>
    <w:uiPriority w:val="99"/>
    <w:rsid w:val="00271C4D"/>
    <w:pPr>
      <w:spacing w:after="0"/>
      <w:ind w:left="0" w:firstLine="601"/>
      <w:jc w:val="both"/>
    </w:pPr>
    <w:rPr>
      <w:sz w:val="28"/>
      <w:szCs w:val="28"/>
    </w:rPr>
  </w:style>
  <w:style w:type="paragraph" w:customStyle="1" w:styleId="28">
    <w:name w:val="Знак2"/>
    <w:basedOn w:val="a"/>
    <w:uiPriority w:val="99"/>
    <w:rsid w:val="00271C4D"/>
    <w:pPr>
      <w:spacing w:before="100" w:beforeAutospacing="1" w:after="100" w:afterAutospacing="1"/>
    </w:pPr>
    <w:rPr>
      <w:rFonts w:ascii="Tahoma" w:hAnsi="Tahoma" w:cs="Tahoma"/>
      <w:lang w:val="en-US" w:eastAsia="en-US"/>
    </w:rPr>
  </w:style>
  <w:style w:type="paragraph" w:customStyle="1" w:styleId="36">
    <w:name w:val="Знак3"/>
    <w:basedOn w:val="a"/>
    <w:uiPriority w:val="99"/>
    <w:rsid w:val="00271C4D"/>
    <w:pPr>
      <w:spacing w:before="100" w:beforeAutospacing="1" w:after="100" w:afterAutospacing="1"/>
    </w:pPr>
    <w:rPr>
      <w:rFonts w:ascii="Tahoma" w:hAnsi="Tahoma" w:cs="Tahoma"/>
      <w:lang w:val="en-US" w:eastAsia="en-US"/>
    </w:rPr>
  </w:style>
  <w:style w:type="paragraph" w:customStyle="1" w:styleId="paragraphleftindent">
    <w:name w:val="paragraph_left_indent"/>
    <w:basedOn w:val="a"/>
    <w:uiPriority w:val="99"/>
    <w:rsid w:val="00271C4D"/>
    <w:pPr>
      <w:jc w:val="right"/>
    </w:pPr>
    <w:rPr>
      <w:sz w:val="24"/>
      <w:szCs w:val="24"/>
    </w:rPr>
  </w:style>
  <w:style w:type="paragraph" w:customStyle="1" w:styleId="afe">
    <w:name w:val="Знак Знак Знак Знак"/>
    <w:basedOn w:val="a"/>
    <w:uiPriority w:val="99"/>
    <w:rsid w:val="00271C4D"/>
    <w:pPr>
      <w:spacing w:before="100" w:beforeAutospacing="1" w:after="100" w:afterAutospacing="1"/>
    </w:pPr>
    <w:rPr>
      <w:rFonts w:ascii="Tahoma" w:hAnsi="Tahoma" w:cs="Tahoma"/>
      <w:lang w:val="en-US" w:eastAsia="en-US"/>
    </w:rPr>
  </w:style>
  <w:style w:type="character" w:customStyle="1" w:styleId="WW8Num1z2">
    <w:name w:val="WW8Num1z2"/>
    <w:uiPriority w:val="99"/>
    <w:rsid w:val="00271C4D"/>
    <w:rPr>
      <w:rFonts w:ascii="Arial" w:hAnsi="Arial"/>
      <w:sz w:val="24"/>
    </w:rPr>
  </w:style>
  <w:style w:type="character" w:customStyle="1" w:styleId="WW8Num4z0">
    <w:name w:val="WW8Num4z0"/>
    <w:uiPriority w:val="99"/>
    <w:rsid w:val="00271C4D"/>
    <w:rPr>
      <w:rFonts w:ascii="Symbol" w:hAnsi="Symbol"/>
    </w:rPr>
  </w:style>
  <w:style w:type="character" w:customStyle="1" w:styleId="53">
    <w:name w:val="Основной шрифт абзаца5"/>
    <w:uiPriority w:val="99"/>
    <w:rsid w:val="00271C4D"/>
  </w:style>
  <w:style w:type="character" w:customStyle="1" w:styleId="43">
    <w:name w:val="Основной шрифт абзаца4"/>
    <w:uiPriority w:val="99"/>
    <w:rsid w:val="00271C4D"/>
  </w:style>
  <w:style w:type="character" w:customStyle="1" w:styleId="37">
    <w:name w:val="Основной шрифт абзаца3"/>
    <w:uiPriority w:val="99"/>
    <w:rsid w:val="00271C4D"/>
  </w:style>
  <w:style w:type="character" w:customStyle="1" w:styleId="29">
    <w:name w:val="Основной шрифт абзаца2"/>
    <w:uiPriority w:val="99"/>
    <w:rsid w:val="00271C4D"/>
  </w:style>
  <w:style w:type="character" w:customStyle="1" w:styleId="WW8Num3z0">
    <w:name w:val="WW8Num3z0"/>
    <w:uiPriority w:val="99"/>
    <w:rsid w:val="00271C4D"/>
    <w:rPr>
      <w:rFonts w:ascii="Times New Roman" w:hAnsi="Times New Roman"/>
    </w:rPr>
  </w:style>
  <w:style w:type="character" w:customStyle="1" w:styleId="19">
    <w:name w:val="Основной шрифт абзаца1"/>
    <w:uiPriority w:val="99"/>
    <w:rsid w:val="00271C4D"/>
  </w:style>
  <w:style w:type="character" w:customStyle="1" w:styleId="aff">
    <w:name w:val="Маркеры списка"/>
    <w:uiPriority w:val="99"/>
    <w:rsid w:val="00271C4D"/>
    <w:rPr>
      <w:rFonts w:ascii="OpenSymbol" w:hAnsi="OpenSymbol"/>
    </w:rPr>
  </w:style>
  <w:style w:type="character" w:customStyle="1" w:styleId="aff0">
    <w:name w:val="Гипертекстовая ссылка"/>
    <w:uiPriority w:val="99"/>
    <w:rsid w:val="00271C4D"/>
    <w:rPr>
      <w:color w:val="auto"/>
      <w:sz w:val="26"/>
    </w:rPr>
  </w:style>
  <w:style w:type="character" w:customStyle="1" w:styleId="textdefault">
    <w:name w:val="text_default"/>
    <w:uiPriority w:val="99"/>
    <w:rsid w:val="00271C4D"/>
    <w:rPr>
      <w:rFonts w:ascii="Verdana" w:hAnsi="Verdana"/>
      <w:color w:val="auto"/>
      <w:sz w:val="18"/>
    </w:rPr>
  </w:style>
  <w:style w:type="character" w:customStyle="1" w:styleId="100">
    <w:name w:val="Знак Знак10"/>
    <w:uiPriority w:val="99"/>
    <w:locked/>
    <w:rsid w:val="00271C4D"/>
    <w:rPr>
      <w:b/>
      <w:sz w:val="28"/>
      <w:lang w:val="ru-RU" w:eastAsia="en-US"/>
    </w:rPr>
  </w:style>
  <w:style w:type="character" w:customStyle="1" w:styleId="9">
    <w:name w:val="Знак Знак9"/>
    <w:uiPriority w:val="99"/>
    <w:locked/>
    <w:rsid w:val="00271C4D"/>
    <w:rPr>
      <w:sz w:val="26"/>
      <w:lang w:val="ru-RU" w:eastAsia="en-US"/>
    </w:rPr>
  </w:style>
  <w:style w:type="character" w:customStyle="1" w:styleId="8">
    <w:name w:val="Знак Знак8"/>
    <w:uiPriority w:val="99"/>
    <w:locked/>
    <w:rsid w:val="00271C4D"/>
    <w:rPr>
      <w:b/>
      <w:sz w:val="28"/>
      <w:lang w:val="ru-RU" w:eastAsia="en-US"/>
    </w:rPr>
  </w:style>
  <w:style w:type="character" w:customStyle="1" w:styleId="apple-converted-space">
    <w:name w:val="apple-converted-space"/>
    <w:uiPriority w:val="99"/>
    <w:rsid w:val="00271C4D"/>
    <w:rPr>
      <w:rFonts w:ascii="Times New Roman" w:hAnsi="Times New Roman"/>
    </w:rPr>
  </w:style>
  <w:style w:type="character" w:customStyle="1" w:styleId="BodyTextIndent3Char">
    <w:name w:val="Body Text Indent 3 Char"/>
    <w:uiPriority w:val="99"/>
    <w:locked/>
    <w:rsid w:val="00271C4D"/>
    <w:rPr>
      <w:rFonts w:ascii="Calibri" w:hAnsi="Calibri"/>
      <w:sz w:val="16"/>
      <w:lang w:val="x-none" w:eastAsia="ru-RU"/>
    </w:rPr>
  </w:style>
  <w:style w:type="character" w:customStyle="1" w:styleId="110">
    <w:name w:val="Знак Знак11"/>
    <w:uiPriority w:val="99"/>
    <w:locked/>
    <w:rsid w:val="00271C4D"/>
    <w:rPr>
      <w:b/>
      <w:sz w:val="28"/>
      <w:lang w:val="ru-RU" w:eastAsia="en-US"/>
    </w:rPr>
  </w:style>
  <w:style w:type="character" w:customStyle="1" w:styleId="BodyTextIndent3Char1">
    <w:name w:val="Body Text Indent 3 Char1"/>
    <w:uiPriority w:val="99"/>
    <w:rsid w:val="00271C4D"/>
    <w:rPr>
      <w:sz w:val="16"/>
    </w:rPr>
  </w:style>
  <w:style w:type="character" w:customStyle="1" w:styleId="Heading1Char">
    <w:name w:val="Heading 1 Char"/>
    <w:uiPriority w:val="99"/>
    <w:locked/>
    <w:rsid w:val="00271C4D"/>
    <w:rPr>
      <w:rFonts w:ascii="Calibri" w:hAnsi="Calibri"/>
      <w:b/>
      <w:sz w:val="28"/>
      <w:lang w:val="ru-RU" w:eastAsia="en-US"/>
    </w:rPr>
  </w:style>
  <w:style w:type="character" w:customStyle="1" w:styleId="Heading2Char">
    <w:name w:val="Heading 2 Char"/>
    <w:uiPriority w:val="99"/>
    <w:locked/>
    <w:rsid w:val="00271C4D"/>
    <w:rPr>
      <w:rFonts w:ascii="Calibri" w:hAnsi="Calibri"/>
      <w:sz w:val="26"/>
      <w:lang w:val="ru-RU" w:eastAsia="en-US"/>
    </w:rPr>
  </w:style>
  <w:style w:type="character" w:customStyle="1" w:styleId="Heading3Char">
    <w:name w:val="Heading 3 Char"/>
    <w:uiPriority w:val="99"/>
    <w:locked/>
    <w:rsid w:val="00271C4D"/>
    <w:rPr>
      <w:rFonts w:ascii="Calibri" w:hAnsi="Calibri"/>
      <w:b/>
      <w:sz w:val="28"/>
      <w:lang w:val="ru-RU" w:eastAsia="en-US"/>
    </w:rPr>
  </w:style>
  <w:style w:type="character" w:customStyle="1" w:styleId="Heading4Char">
    <w:name w:val="Heading 4 Char"/>
    <w:uiPriority w:val="99"/>
    <w:locked/>
    <w:rsid w:val="00271C4D"/>
    <w:rPr>
      <w:rFonts w:ascii="Calibri" w:hAnsi="Calibri"/>
      <w:sz w:val="28"/>
      <w:lang w:val="ru-RU" w:eastAsia="ru-RU"/>
    </w:rPr>
  </w:style>
  <w:style w:type="character" w:customStyle="1" w:styleId="Heading5Char">
    <w:name w:val="Heading 5 Char"/>
    <w:uiPriority w:val="99"/>
    <w:locked/>
    <w:rsid w:val="00271C4D"/>
    <w:rPr>
      <w:rFonts w:ascii="Cambria" w:hAnsi="Cambria"/>
      <w:color w:val="243F60"/>
      <w:lang w:val="ru-RU" w:eastAsia="ru-RU"/>
    </w:rPr>
  </w:style>
  <w:style w:type="character" w:customStyle="1" w:styleId="BodyTextIndentChar">
    <w:name w:val="Body Text Indent Char"/>
    <w:uiPriority w:val="99"/>
    <w:locked/>
    <w:rsid w:val="00271C4D"/>
    <w:rPr>
      <w:rFonts w:ascii="Calibri" w:hAnsi="Calibri"/>
      <w:sz w:val="28"/>
      <w:lang w:val="ru-RU" w:eastAsia="ru-RU"/>
    </w:rPr>
  </w:style>
  <w:style w:type="character" w:customStyle="1" w:styleId="HeaderChar">
    <w:name w:val="Header Char"/>
    <w:uiPriority w:val="99"/>
    <w:locked/>
    <w:rsid w:val="00271C4D"/>
    <w:rPr>
      <w:rFonts w:ascii="Calibri" w:hAnsi="Calibri"/>
      <w:lang w:val="ru-RU" w:eastAsia="ru-RU"/>
    </w:rPr>
  </w:style>
  <w:style w:type="character" w:customStyle="1" w:styleId="FooterChar">
    <w:name w:val="Footer Char"/>
    <w:uiPriority w:val="99"/>
    <w:locked/>
    <w:rsid w:val="00271C4D"/>
    <w:rPr>
      <w:rFonts w:ascii="Calibri" w:hAnsi="Calibri"/>
      <w:lang w:val="ru-RU" w:eastAsia="ru-RU"/>
    </w:rPr>
  </w:style>
  <w:style w:type="character" w:customStyle="1" w:styleId="HTMLPreformattedChar">
    <w:name w:val="HTML Preformatted Char"/>
    <w:uiPriority w:val="99"/>
    <w:locked/>
    <w:rsid w:val="00271C4D"/>
    <w:rPr>
      <w:rFonts w:ascii="Courier New" w:hAnsi="Courier New"/>
      <w:lang w:val="ru-RU" w:eastAsia="ru-RU"/>
    </w:rPr>
  </w:style>
  <w:style w:type="character" w:customStyle="1" w:styleId="BodyTextChar">
    <w:name w:val="Body Text Char"/>
    <w:uiPriority w:val="99"/>
    <w:locked/>
    <w:rsid w:val="00271C4D"/>
    <w:rPr>
      <w:rFonts w:ascii="Calibri" w:hAnsi="Calibri"/>
      <w:sz w:val="24"/>
      <w:lang w:val="ru-RU" w:eastAsia="ru-RU"/>
    </w:rPr>
  </w:style>
  <w:style w:type="character" w:customStyle="1" w:styleId="151">
    <w:name w:val="Знак Знак151"/>
    <w:uiPriority w:val="99"/>
    <w:rsid w:val="00C05C74"/>
    <w:rPr>
      <w:rFonts w:ascii="Arial" w:hAnsi="Arial"/>
      <w:sz w:val="24"/>
    </w:rPr>
  </w:style>
  <w:style w:type="table" w:styleId="aff1">
    <w:name w:val="Table Grid"/>
    <w:basedOn w:val="a1"/>
    <w:uiPriority w:val="99"/>
    <w:rsid w:val="00C05C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нак Знак41"/>
    <w:uiPriority w:val="99"/>
    <w:rsid w:val="00C05C74"/>
    <w:rPr>
      <w:rFonts w:ascii="Tahoma" w:hAnsi="Tahoma"/>
      <w:sz w:val="16"/>
    </w:rPr>
  </w:style>
  <w:style w:type="character" w:customStyle="1" w:styleId="141">
    <w:name w:val="Знак Знак141"/>
    <w:uiPriority w:val="99"/>
    <w:rsid w:val="00C05C74"/>
    <w:rPr>
      <w:sz w:val="26"/>
      <w:lang w:val="x-none" w:eastAsia="en-US"/>
    </w:rPr>
  </w:style>
  <w:style w:type="character" w:customStyle="1" w:styleId="131">
    <w:name w:val="Знак Знак131"/>
    <w:uiPriority w:val="99"/>
    <w:rsid w:val="00C05C74"/>
    <w:rPr>
      <w:rFonts w:ascii="Calibri" w:hAnsi="Calibri"/>
      <w:b/>
      <w:sz w:val="28"/>
      <w:lang w:val="x-none" w:eastAsia="en-US"/>
    </w:rPr>
  </w:style>
  <w:style w:type="character" w:customStyle="1" w:styleId="121">
    <w:name w:val="Знак Знак121"/>
    <w:uiPriority w:val="99"/>
    <w:rsid w:val="00C05C74"/>
    <w:rPr>
      <w:rFonts w:ascii="Calibri" w:hAnsi="Calibri"/>
      <w:b/>
      <w:sz w:val="28"/>
      <w:lang w:val="x-none" w:eastAsia="en-US"/>
    </w:rPr>
  </w:style>
  <w:style w:type="character" w:customStyle="1" w:styleId="71">
    <w:name w:val="Знак Знак71"/>
    <w:uiPriority w:val="99"/>
    <w:rsid w:val="00C05C74"/>
    <w:rPr>
      <w:rFonts w:ascii="Cambria" w:hAnsi="Cambria"/>
      <w:color w:val="243F60"/>
    </w:rPr>
  </w:style>
  <w:style w:type="character" w:customStyle="1" w:styleId="310">
    <w:name w:val="Знак Знак31"/>
    <w:uiPriority w:val="99"/>
    <w:rsid w:val="00C05C74"/>
    <w:rPr>
      <w:lang w:val="x-none" w:eastAsia="ar-SA" w:bidi="ar-SA"/>
    </w:rPr>
  </w:style>
  <w:style w:type="character" w:customStyle="1" w:styleId="221">
    <w:name w:val="Знак Знак22"/>
    <w:basedOn w:val="a0"/>
    <w:uiPriority w:val="99"/>
    <w:rsid w:val="00C05C74"/>
    <w:rPr>
      <w:rFonts w:cs="Times New Roman"/>
    </w:rPr>
  </w:style>
  <w:style w:type="character" w:customStyle="1" w:styleId="61">
    <w:name w:val="Знак Знак61"/>
    <w:uiPriority w:val="99"/>
    <w:rsid w:val="00C05C74"/>
  </w:style>
  <w:style w:type="character" w:customStyle="1" w:styleId="510">
    <w:name w:val="Знак Знак51"/>
    <w:uiPriority w:val="99"/>
    <w:rsid w:val="00C05C74"/>
  </w:style>
  <w:style w:type="character" w:customStyle="1" w:styleId="101">
    <w:name w:val="Знак Знак101"/>
    <w:uiPriority w:val="99"/>
    <w:locked/>
    <w:rsid w:val="00C05C74"/>
    <w:rPr>
      <w:b/>
      <w:sz w:val="28"/>
      <w:lang w:val="ru-RU" w:eastAsia="en-US"/>
    </w:rPr>
  </w:style>
  <w:style w:type="character" w:customStyle="1" w:styleId="91">
    <w:name w:val="Знак Знак91"/>
    <w:uiPriority w:val="99"/>
    <w:locked/>
    <w:rsid w:val="00C05C74"/>
    <w:rPr>
      <w:sz w:val="26"/>
      <w:lang w:val="ru-RU" w:eastAsia="en-US"/>
    </w:rPr>
  </w:style>
  <w:style w:type="character" w:customStyle="1" w:styleId="81">
    <w:name w:val="Знак Знак81"/>
    <w:uiPriority w:val="99"/>
    <w:locked/>
    <w:rsid w:val="00C05C74"/>
    <w:rPr>
      <w:b/>
      <w:sz w:val="28"/>
      <w:lang w:val="ru-RU" w:eastAsia="en-US"/>
    </w:rPr>
  </w:style>
  <w:style w:type="character" w:styleId="aff2">
    <w:name w:val="page number"/>
    <w:basedOn w:val="a0"/>
    <w:uiPriority w:val="99"/>
    <w:rsid w:val="00C05C74"/>
    <w:rPr>
      <w:rFonts w:cs="Times New Roman"/>
    </w:rPr>
  </w:style>
  <w:style w:type="character" w:customStyle="1" w:styleId="111">
    <w:name w:val="Знак Знак111"/>
    <w:uiPriority w:val="99"/>
    <w:locked/>
    <w:rsid w:val="00C05C74"/>
    <w:rPr>
      <w:b/>
      <w:sz w:val="28"/>
      <w:lang w:val="ru-RU" w:eastAsia="en-US"/>
    </w:rPr>
  </w:style>
  <w:style w:type="paragraph" w:customStyle="1" w:styleId="44">
    <w:name w:val="Знак4"/>
    <w:basedOn w:val="a"/>
    <w:uiPriority w:val="99"/>
    <w:rsid w:val="00C05C74"/>
    <w:pPr>
      <w:spacing w:before="100" w:beforeAutospacing="1" w:after="100" w:afterAutospacing="1"/>
    </w:pPr>
    <w:rPr>
      <w:rFonts w:ascii="Tahoma" w:hAnsi="Tahoma" w:cs="Tahoma"/>
      <w:lang w:val="en-US" w:eastAsia="en-US"/>
    </w:rPr>
  </w:style>
  <w:style w:type="paragraph" w:customStyle="1" w:styleId="1a">
    <w:name w:val="Знак Знак Знак Знак1"/>
    <w:basedOn w:val="a"/>
    <w:uiPriority w:val="99"/>
    <w:rsid w:val="00C05C74"/>
    <w:pPr>
      <w:spacing w:before="100" w:beforeAutospacing="1" w:after="100" w:afterAutospacing="1"/>
    </w:pPr>
    <w:rPr>
      <w:rFonts w:ascii="Tahoma" w:hAnsi="Tahoma" w:cs="Tahoma"/>
      <w:lang w:val="en-US" w:eastAsia="en-US"/>
    </w:rPr>
  </w:style>
  <w:style w:type="character" w:customStyle="1" w:styleId="171">
    <w:name w:val="Знак Знак171"/>
    <w:uiPriority w:val="99"/>
    <w:rsid w:val="00C05C74"/>
    <w:rPr>
      <w:rFonts w:ascii="Arial" w:hAnsi="Arial"/>
      <w:sz w:val="24"/>
      <w:lang w:val="x-none" w:eastAsia="x-none"/>
    </w:rPr>
  </w:style>
  <w:style w:type="character" w:customStyle="1" w:styleId="161">
    <w:name w:val="Знак Знак161"/>
    <w:uiPriority w:val="99"/>
    <w:rsid w:val="00C05C74"/>
    <w:rPr>
      <w:sz w:val="26"/>
      <w:lang w:val="x-none" w:eastAsia="en-US"/>
    </w:rPr>
  </w:style>
  <w:style w:type="character" w:customStyle="1" w:styleId="211">
    <w:name w:val="Знак Знак21"/>
    <w:uiPriority w:val="99"/>
    <w:rsid w:val="00D67A79"/>
    <w:rPr>
      <w:rFonts w:ascii="Arial" w:hAnsi="Arial"/>
      <w:sz w:val="24"/>
    </w:rPr>
  </w:style>
  <w:style w:type="character" w:customStyle="1" w:styleId="200">
    <w:name w:val="Знак Знак20"/>
    <w:uiPriority w:val="99"/>
    <w:rsid w:val="00D67A79"/>
    <w:rPr>
      <w:sz w:val="26"/>
      <w:lang w:val="x-none" w:eastAsia="en-US"/>
    </w:rPr>
  </w:style>
  <w:style w:type="character" w:customStyle="1" w:styleId="190">
    <w:name w:val="Знак Знак19"/>
    <w:uiPriority w:val="99"/>
    <w:rsid w:val="00D67A79"/>
    <w:rPr>
      <w:rFonts w:ascii="Arial" w:hAnsi="Arial"/>
      <w:sz w:val="24"/>
      <w:lang w:val="x-none" w:eastAsia="x-none"/>
    </w:rPr>
  </w:style>
  <w:style w:type="character" w:customStyle="1" w:styleId="180">
    <w:name w:val="Знак Знак18"/>
    <w:uiPriority w:val="99"/>
    <w:rsid w:val="00D67A79"/>
    <w:rPr>
      <w:sz w:val="26"/>
      <w:lang w:val="x-none" w:eastAsia="en-US"/>
    </w:rPr>
  </w:style>
  <w:style w:type="character" w:customStyle="1" w:styleId="330">
    <w:name w:val="Знак Знак33"/>
    <w:uiPriority w:val="99"/>
    <w:rsid w:val="00D67A79"/>
    <w:rPr>
      <w:rFonts w:ascii="Arial"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4755">
      <w:marLeft w:val="0"/>
      <w:marRight w:val="0"/>
      <w:marTop w:val="0"/>
      <w:marBottom w:val="0"/>
      <w:divBdr>
        <w:top w:val="none" w:sz="0" w:space="0" w:color="auto"/>
        <w:left w:val="none" w:sz="0" w:space="0" w:color="auto"/>
        <w:bottom w:val="none" w:sz="0" w:space="0" w:color="auto"/>
        <w:right w:val="none" w:sz="0" w:space="0" w:color="auto"/>
      </w:divBdr>
    </w:div>
    <w:div w:id="1976644756">
      <w:marLeft w:val="0"/>
      <w:marRight w:val="0"/>
      <w:marTop w:val="0"/>
      <w:marBottom w:val="0"/>
      <w:divBdr>
        <w:top w:val="none" w:sz="0" w:space="0" w:color="auto"/>
        <w:left w:val="none" w:sz="0" w:space="0" w:color="auto"/>
        <w:bottom w:val="none" w:sz="0" w:space="0" w:color="auto"/>
        <w:right w:val="none" w:sz="0" w:space="0" w:color="auto"/>
      </w:divBdr>
    </w:div>
    <w:div w:id="1976644757">
      <w:marLeft w:val="0"/>
      <w:marRight w:val="0"/>
      <w:marTop w:val="0"/>
      <w:marBottom w:val="0"/>
      <w:divBdr>
        <w:top w:val="none" w:sz="0" w:space="0" w:color="auto"/>
        <w:left w:val="none" w:sz="0" w:space="0" w:color="auto"/>
        <w:bottom w:val="none" w:sz="0" w:space="0" w:color="auto"/>
        <w:right w:val="none" w:sz="0" w:space="0" w:color="auto"/>
      </w:divBdr>
    </w:div>
    <w:div w:id="1976644758">
      <w:marLeft w:val="0"/>
      <w:marRight w:val="0"/>
      <w:marTop w:val="0"/>
      <w:marBottom w:val="0"/>
      <w:divBdr>
        <w:top w:val="none" w:sz="0" w:space="0" w:color="auto"/>
        <w:left w:val="none" w:sz="0" w:space="0" w:color="auto"/>
        <w:bottom w:val="none" w:sz="0" w:space="0" w:color="auto"/>
        <w:right w:val="none" w:sz="0" w:space="0" w:color="auto"/>
      </w:divBdr>
    </w:div>
    <w:div w:id="1976644759">
      <w:marLeft w:val="0"/>
      <w:marRight w:val="0"/>
      <w:marTop w:val="0"/>
      <w:marBottom w:val="0"/>
      <w:divBdr>
        <w:top w:val="none" w:sz="0" w:space="0" w:color="auto"/>
        <w:left w:val="none" w:sz="0" w:space="0" w:color="auto"/>
        <w:bottom w:val="none" w:sz="0" w:space="0" w:color="auto"/>
        <w:right w:val="none" w:sz="0" w:space="0" w:color="auto"/>
      </w:divBdr>
    </w:div>
    <w:div w:id="1976644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IRU-2</cp:lastModifiedBy>
  <cp:revision>2</cp:revision>
  <cp:lastPrinted>2014-11-17T06:23:00Z</cp:lastPrinted>
  <dcterms:created xsi:type="dcterms:W3CDTF">2019-01-29T14:02:00Z</dcterms:created>
  <dcterms:modified xsi:type="dcterms:W3CDTF">2019-01-29T14:02:00Z</dcterms:modified>
</cp:coreProperties>
</file>