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ПАСПОРТ</w:t>
      </w:r>
    </w:p>
    <w:p>
      <w:pPr>
        <w:pStyle w:val="Normal"/>
        <w:widowControl w:val="false"/>
        <w:jc w:val="center"/>
        <w:rPr>
          <w:sz w:val="28"/>
          <w:szCs w:val="28"/>
          <w:u w:val="none" w:color="000000"/>
        </w:rPr>
      </w:pPr>
      <w:r>
        <w:rPr>
          <w:sz w:val="28"/>
          <w:szCs w:val="28"/>
          <w:u w:val="none" w:color="000000"/>
        </w:rPr>
        <w:t>комплекса процессных мероприятий «Противодействие коррупции в городе Новошахтинске»</w:t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i/>
          <w:i/>
          <w:sz w:val="24"/>
          <w:szCs w:val="28"/>
        </w:rPr>
      </w:pPr>
      <w:r>
        <w:rPr>
          <w:i/>
          <w:sz w:val="24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ind w:left="72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1. Основные положения</w:t>
      </w:r>
    </w:p>
    <w:p>
      <w:pPr>
        <w:pStyle w:val="Normal"/>
        <w:widowControl w:val="false"/>
        <w:numPr>
          <w:ilvl w:val="0"/>
          <w:numId w:val="0"/>
        </w:numPr>
        <w:ind w:left="720"/>
        <w:outlineLvl w:val="2"/>
        <w:rPr>
          <w:sz w:val="24"/>
        </w:rPr>
      </w:pPr>
      <w:r>
        <w:rPr>
          <w:sz w:val="24"/>
        </w:rPr>
      </w:r>
    </w:p>
    <w:tbl>
      <w:tblPr>
        <w:tblW w:w="16302" w:type="dxa"/>
        <w:jc w:val="left"/>
        <w:tblInd w:w="-7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946"/>
        <w:gridCol w:w="9355"/>
      </w:tblGrid>
      <w:tr>
        <w:trPr/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both"/>
              <w:outlineLvl w:val="2"/>
              <w:rPr>
                <w:sz w:val="24"/>
              </w:rPr>
            </w:pPr>
            <w:r>
              <w:rPr>
                <w:sz w:val="24"/>
              </w:rPr>
              <w:t>Ответственный за разработку и реализацию комплекса процессных мероприятий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сектора муниципальной службы и кадровой работы общего отдела Администрации города (Жигайлова Наталья Александровна)</w:t>
            </w:r>
          </w:p>
        </w:tc>
      </w:tr>
      <w:tr>
        <w:trPr/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both"/>
              <w:outlineLvl w:val="2"/>
              <w:rPr>
                <w:sz w:val="24"/>
              </w:rPr>
            </w:pPr>
            <w:r>
              <w:rPr>
                <w:sz w:val="24"/>
              </w:rPr>
              <w:t>Связь с муниципальной программой города Новошахтинска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города Новошахтинска «Обеспечение общественного порядка и противодействие преступности»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sz w:val="28"/>
        </w:rPr>
      </w:pPr>
      <w:r>
        <w:rPr>
          <w:sz w:val="28"/>
        </w:rPr>
        <w:t>2. Показатели комплекса процессных мероприятий</w:t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sz w:val="28"/>
        </w:rPr>
      </w:pPr>
      <w:r>
        <w:rPr>
          <w:sz w:val="28"/>
        </w:rPr>
      </w:r>
    </w:p>
    <w:tbl>
      <w:tblPr>
        <w:tblW w:w="16302" w:type="dxa"/>
        <w:jc w:val="left"/>
        <w:tblInd w:w="-776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val="04a0" w:noHBand="0" w:noVBand="1" w:firstColumn="1" w:lastRow="0" w:lastColumn="0" w:firstRow="1"/>
      </w:tblPr>
      <w:tblGrid>
        <w:gridCol w:w="425"/>
        <w:gridCol w:w="4680"/>
        <w:gridCol w:w="1133"/>
        <w:gridCol w:w="991"/>
        <w:gridCol w:w="851"/>
        <w:gridCol w:w="993"/>
        <w:gridCol w:w="708"/>
        <w:gridCol w:w="709"/>
        <w:gridCol w:w="709"/>
        <w:gridCol w:w="647"/>
        <w:gridCol w:w="628"/>
        <w:gridCol w:w="2411"/>
        <w:gridCol w:w="1416"/>
      </w:tblGrid>
      <w:tr>
        <w:trPr>
          <w:trHeight w:val="278" w:hRule="atLeast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</w:rPr>
              <w:br/>
              <w:t>п/п</w:t>
            </w:r>
          </w:p>
        </w:tc>
        <w:tc>
          <w:tcPr>
            <w:tcW w:w="4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Признак возрастания/убы-вания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Уровень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Единица измерения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Базовое значение показателя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Значения показателей</w:t>
            </w:r>
          </w:p>
        </w:tc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 за достижение</w:t>
            </w:r>
          </w:p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показателя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Информационная система</w:t>
            </w:r>
          </w:p>
        </w:tc>
      </w:tr>
      <w:tr>
        <w:trPr>
          <w:trHeight w:val="397" w:hRule="atLeast"/>
        </w:trPr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6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2026</w:t>
            </w:r>
          </w:p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2027</w:t>
            </w:r>
          </w:p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5"/>
              <w:jc w:val="center"/>
              <w:rPr/>
            </w:pPr>
            <w:r>
              <w:rPr>
                <w:sz w:val="24"/>
              </w:rPr>
              <w:t>2030</w:t>
            </w:r>
          </w:p>
          <w:p>
            <w:pPr>
              <w:pStyle w:val="Normal"/>
              <w:ind w:left="-15"/>
              <w:jc w:val="center"/>
              <w:rPr/>
            </w:pPr>
            <w:r>
              <w:rPr>
                <w:sz w:val="24"/>
              </w:rPr>
              <w:t>год</w:t>
            </w:r>
          </w:p>
        </w:tc>
        <w:tc>
          <w:tcPr>
            <w:tcW w:w="24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ind w:left="720"/>
        <w:outlineLvl w:val="2"/>
        <w:rPr>
          <w:sz w:val="2"/>
        </w:rPr>
      </w:pPr>
      <w:r>
        <w:rPr>
          <w:sz w:val="2"/>
        </w:rPr>
      </w:r>
    </w:p>
    <w:tbl>
      <w:tblPr>
        <w:tblW w:w="16302" w:type="dxa"/>
        <w:jc w:val="left"/>
        <w:tblInd w:w="-776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val="04a0" w:noHBand="0" w:noVBand="1" w:firstColumn="1" w:lastRow="0" w:lastColumn="0" w:firstRow="1"/>
      </w:tblPr>
      <w:tblGrid>
        <w:gridCol w:w="425"/>
        <w:gridCol w:w="4680"/>
        <w:gridCol w:w="1133"/>
        <w:gridCol w:w="991"/>
        <w:gridCol w:w="851"/>
        <w:gridCol w:w="993"/>
        <w:gridCol w:w="708"/>
        <w:gridCol w:w="709"/>
        <w:gridCol w:w="709"/>
        <w:gridCol w:w="647"/>
        <w:gridCol w:w="628"/>
        <w:gridCol w:w="2411"/>
        <w:gridCol w:w="1416"/>
      </w:tblGrid>
      <w:tr>
        <w:trPr>
          <w:tblHeader w:val="true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>
        <w:trPr>
          <w:trHeight w:val="185" w:hRule="atLeast"/>
        </w:trPr>
        <w:tc>
          <w:tcPr>
            <w:tcW w:w="163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1. Задача комплекса процессных мероприятий</w:t>
            </w:r>
          </w:p>
          <w:p>
            <w:pPr>
              <w:pStyle w:val="Normal"/>
              <w:widowControl w:val="false"/>
              <w:jc w:val="center"/>
              <w:rPr>
                <w:color w:val="FF0000"/>
                <w:sz w:val="24"/>
              </w:rPr>
            </w:pPr>
            <w:bookmarkStart w:id="0" w:name="_GoBack_Копия_1"/>
            <w:bookmarkEnd w:id="0"/>
            <w:r>
              <w:rPr>
                <w:sz w:val="24"/>
              </w:rPr>
              <w:t>«Усовершенствовано правовое и организационное обеспечения реализации антикоррупционных мер»</w:t>
            </w:r>
          </w:p>
        </w:tc>
      </w:tr>
      <w:tr>
        <w:trPr>
          <w:trHeight w:val="185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75"/>
              <w:rPr>
                <w:sz w:val="24"/>
              </w:rPr>
            </w:pPr>
            <w:r>
              <w:rPr>
                <w:sz w:val="24"/>
              </w:rPr>
              <w:t>Количество муниципальных служащих, принявших участие в мероприятиях по профессиональному развитию в области противодействия коррупции, в том числе обученных по дополнительным профессиональным программам в области противодействия коррупции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Возрастание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МП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человек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2023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82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82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82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Администрация города Новошахтинска (сектор муниципальной службы и кадровой работы общего отдела) и ее отраслевые (функциональные) органы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FF0000"/>
                <w:sz w:val="24"/>
              </w:rPr>
            </w:pPr>
            <w:r>
              <w:rPr>
                <w:sz w:val="24"/>
              </w:rPr>
              <w:t>Информационная система отсутствует</w:t>
            </w:r>
          </w:p>
        </w:tc>
      </w:tr>
      <w:tr>
        <w:trPr>
          <w:trHeight w:val="185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75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Доля размещенных структурными подразделениями, отраслевыми (функциональными) органами Администрации города, муниципальными учреждениями правовых актов для проведения независимой антикоррупционной экспертизы от количества проектов нормативных правовых актов, прошедших антикоррупционную экспертизу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Возрастание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МП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75" w:right="-75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процент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2023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100,0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100,0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ind w:left="-75" w:right="-137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100,0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2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Администрация города Новошахтинска (юридический отдел) и ее отраслевые функциональные органы, муниципальные учреждения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FF0000"/>
                <w:sz w:val="24"/>
              </w:rPr>
            </w:pPr>
            <w:r>
              <w:rPr>
                <w:sz w:val="24"/>
              </w:rPr>
              <w:t>Информационная система отсутствует</w:t>
            </w:r>
          </w:p>
        </w:tc>
      </w:tr>
      <w:tr>
        <w:trPr>
          <w:trHeight w:val="185" w:hRule="atLeast"/>
        </w:trPr>
        <w:tc>
          <w:tcPr>
            <w:tcW w:w="163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2. Задача комплекса процессных мероприятий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</w:rPr>
              <w:t>«Усилено взаимодействие с институтами гражданского общества, гражданами по вопросам противодействия коррупции»</w:t>
            </w:r>
          </w:p>
        </w:tc>
      </w:tr>
      <w:tr>
        <w:trPr>
          <w:trHeight w:val="185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75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Доля граждан, опрошенных в ходе мониторинга общественного мнения, удовлетворенных информационной открытостью деятельности Администрации города и ее отраслевых (функциональных) органов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Возрастание</w:t>
            </w:r>
          </w:p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МП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75" w:right="-75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процент</w:t>
            </w:r>
          </w:p>
          <w:p>
            <w:pPr>
              <w:pStyle w:val="Normal"/>
              <w:widowControl w:val="false"/>
              <w:ind w:left="-75" w:right="-75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75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Администрация города Новошахтинска (сектор муниципальной службы и кадровой работы общего отдела)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FF0000"/>
                <w:sz w:val="24"/>
              </w:rPr>
            </w:pPr>
            <w:r>
              <w:rPr>
                <w:sz w:val="24"/>
              </w:rPr>
              <w:t>Информационная система отсутствует</w:t>
            </w:r>
          </w:p>
        </w:tc>
      </w:tr>
      <w:tr>
        <w:trPr>
          <w:trHeight w:val="326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75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Количество педагогических работников, реализующих мероприятия антикоррупционного просвещения и воспитания в образовательных организациях (элективные, факультативные курсы, модули в рамках предметов, дисциплин правовой направленности)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Возрастание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МП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75" w:right="-75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100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100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75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Управление образования Администрации города Новошахтинска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FF0000"/>
                <w:sz w:val="24"/>
              </w:rPr>
            </w:pPr>
            <w:r>
              <w:rPr>
                <w:sz w:val="24"/>
              </w:rPr>
              <w:t>Информационная система отсутствует</w:t>
            </w:r>
          </w:p>
        </w:tc>
      </w:tr>
      <w:tr>
        <w:trPr>
          <w:trHeight w:val="24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75" w:right="-75"/>
              <w:jc w:val="center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75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Доля обучающихся и воспитанников, прошедших обучение по образовательным программам профилактической направленности: общеобразовательные школы (от общего количества обучающихся III ступени)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Возрастание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МП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75" w:right="-75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100,0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75" w:right="-45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100,0</w:t>
            </w:r>
          </w:p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3" w:right="-75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75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Управление образования Администрации города Новошахтинска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FF0000"/>
                <w:sz w:val="24"/>
              </w:rPr>
            </w:pPr>
            <w:r>
              <w:rPr>
                <w:sz w:val="24"/>
              </w:rPr>
              <w:t>Информационная система отсутствует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ind w:left="360"/>
        <w:jc w:val="center"/>
        <w:outlineLvl w:val="2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numPr>
          <w:ilvl w:val="0"/>
          <w:numId w:val="0"/>
        </w:numPr>
        <w:ind w:left="360"/>
        <w:jc w:val="center"/>
        <w:outlineLvl w:val="2"/>
        <w:rPr>
          <w:sz w:val="28"/>
        </w:rPr>
      </w:pPr>
      <w:r>
        <w:rPr>
          <w:sz w:val="28"/>
        </w:rPr>
        <w:t>3. Перечень мероприятий (результатов) комплекса процессных мероприятий</w:t>
      </w:r>
    </w:p>
    <w:p>
      <w:pPr>
        <w:pStyle w:val="Normal"/>
        <w:widowControl w:val="false"/>
        <w:numPr>
          <w:ilvl w:val="0"/>
          <w:numId w:val="0"/>
        </w:numPr>
        <w:ind w:left="720"/>
        <w:outlineLvl w:val="2"/>
        <w:rPr>
          <w:sz w:val="28"/>
        </w:rPr>
      </w:pPr>
      <w:r>
        <w:rPr>
          <w:sz w:val="28"/>
        </w:rPr>
      </w:r>
    </w:p>
    <w:tbl>
      <w:tblPr>
        <w:tblW w:w="16302" w:type="dxa"/>
        <w:jc w:val="left"/>
        <w:tblInd w:w="-7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25"/>
        <w:gridCol w:w="3971"/>
        <w:gridCol w:w="1699"/>
        <w:gridCol w:w="4540"/>
        <w:gridCol w:w="1278"/>
        <w:gridCol w:w="1133"/>
        <w:gridCol w:w="853"/>
        <w:gridCol w:w="851"/>
        <w:gridCol w:w="849"/>
        <w:gridCol w:w="701"/>
      </w:tblGrid>
      <w:tr>
        <w:trPr/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t>п/п</w:t>
            </w: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мероприятия (результата)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Тип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мероприятия  (результата)</w:t>
            </w:r>
          </w:p>
        </w:tc>
        <w:tc>
          <w:tcPr>
            <w:tcW w:w="4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измерения</w:t>
            </w: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Базовое значение</w:t>
            </w:r>
          </w:p>
        </w:tc>
        <w:tc>
          <w:tcPr>
            <w:tcW w:w="2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Значение результата по годам реализации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9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2027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ind w:left="720"/>
        <w:outlineLvl w:val="2"/>
        <w:rPr>
          <w:sz w:val="2"/>
        </w:rPr>
      </w:pPr>
      <w:r>
        <w:rPr>
          <w:sz w:val="2"/>
        </w:rPr>
      </w:r>
    </w:p>
    <w:tbl>
      <w:tblPr>
        <w:tblW w:w="16302" w:type="dxa"/>
        <w:jc w:val="left"/>
        <w:tblInd w:w="-7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25"/>
        <w:gridCol w:w="3971"/>
        <w:gridCol w:w="1699"/>
        <w:gridCol w:w="4540"/>
        <w:gridCol w:w="1278"/>
        <w:gridCol w:w="1133"/>
        <w:gridCol w:w="853"/>
        <w:gridCol w:w="851"/>
        <w:gridCol w:w="849"/>
        <w:gridCol w:w="701"/>
      </w:tblGrid>
      <w:tr>
        <w:trPr>
          <w:tblHeader w:val="true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/>
        <w:tc>
          <w:tcPr>
            <w:tcW w:w="163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1. Задача комплекса процессных мероприятий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«Усовершенствовано правовое и организационное обеспечения реализации антикоррупционных мер»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-108" w:right="-108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1.1.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Мероприятие (результат) 1.1 «Совершенствовано нормативно правовое регулирование в сфере противодействия коррупции, в том числе по вопросам деятельности комиссии по координации работы по противодействию коррупции в городе Новошахтинске (далее – комиссия)»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Осуществление текущей деятельности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Приведение муниципальных нормативных правовых актов в соответствие с федеральным законодательством, устранение имеющихся в них пробелов и противоречий, в том числе по вопросам деятельности комиссии;</w:t>
            </w:r>
          </w:p>
          <w:p>
            <w:pPr>
              <w:pStyle w:val="Normal"/>
              <w:widowControl w:val="false"/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расширение практики участия в работе комиссии представителей институтов гражданского общества, экспертного и научного сообщества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единиц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-108" w:right="-108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1.2.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Мероприятие (результат) 1.2 «Повышена эффективность механизмов выявления, предотвращения и урегулирования конфликта интересов на муниципальной службе, в том числе проведение мониторинга участия лиц,  в управлении коммерческими и некоммерческими организациями»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Осуществление текущей деятельности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Предотвращение коррупционных правонарушений, обеспечение соблюдения должностными лицами антикоррупционных требований, обязанностей, ограничений, запретов, в том числе запрета на их участие в управлении коммерческих или некоммерческих организаций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единиц</w:t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-108" w:right="-108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1.3.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Мероприятие (результат) 1.3 «Обеспеченно соблюдение лицами, замещающими должности муниципальной службы  (далее – должностные лица) антикоррупционных норм, в том числе организация профессионального развития  муниципальных служащих в области противодействия коррупции, в том числе их обучение по дополнительным профессиональным программам в области противодействия коррупции»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Осуществление текущей деятельности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Выявление случаев несоблюдения должностными лицами антикоррупционных норм, принятие своевременных и действенных мер юридической ответственности, обеспечение соблюдения должностными лицами антикоррупционных требований, обязанностей, ограничений, запретов;</w:t>
            </w:r>
          </w:p>
          <w:p>
            <w:pPr>
              <w:pStyle w:val="Normal"/>
              <w:widowControl w:val="false"/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формирование антикоррупционного поведения; формирование антикоррупционного поведения муниципальных служащих, обеспечение соблюдения ими запретов, ограничений и требований, установленных в целях противодействия коррупции;</w:t>
            </w:r>
          </w:p>
          <w:p>
            <w:pPr>
              <w:pStyle w:val="Normal"/>
              <w:widowControl w:val="false"/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профессиональное развитие муниципальных служащих – проведение мероприятий по профессиональному развитию в области противодействия коррупции (в том числе обучение по дополнительным профессиональным программам в области противодействия коррупции) гражданских служащих: в должностные обязанности которых входит участие в противодействии коррупции; впервые поступивших на службу и замещающих должности, связанные с соблюдением антикоррупционных стандартов;</w:t>
            </w:r>
          </w:p>
          <w:p>
            <w:pPr>
              <w:pStyle w:val="Normal"/>
              <w:widowControl w:val="false"/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в должностные обязанности которых входит участие в проведении закупок товаров, работ, услуг для обеспечения государственных нужд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единиц</w:t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16"/>
              <w:ind w:left="-108" w:right="-108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1.4.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Мероприятие (результат) 1.4 «Совершенствованы меры по противодействию коррупции в сфере закупок товаров, работ, услуг для обеспечения государственных нужд»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Осуществление текущей деятельности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Выявление коррупционных рисков при осуществлении закупок, товаров, работ, услуг для обеспечения государственных нужд и их исключение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единиц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</w:t>
            </w:r>
          </w:p>
        </w:tc>
      </w:tr>
      <w:tr>
        <w:trPr/>
        <w:tc>
          <w:tcPr>
            <w:tcW w:w="163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 xml:space="preserve">2. Задача комплекса процессных мероприятий «Усилено взаимодействие </w:t>
              <w:br/>
              <w:t>с институтами гражданского общества, гражданами по вопросам противодействия коррупции»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-108" w:right="-108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2.1.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-108"/>
              <w:rPr>
                <w:color w:val="000000"/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Мероприятие (результат) 1.5 «Проведены среди всех социальных слоев населения антикоррупционные мероприятия»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Приобретение товаров, работ и услуг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Формирование в обществе нетерпимости коррупционному поведению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условных единиц (услуга)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-108" w:right="-108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2.2.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</w:rPr>
            </w:pPr>
            <w:r>
              <w:rPr>
                <w:sz w:val="24"/>
              </w:rPr>
              <w:t>Мероприятие (результат) 1.6 «Обеспечено участие представителей города Новошахтинска в  конкурсе журналистских работ на лучшее освещение вопросов противодействия коррупции в Ростовской области «СМИ против коррупции»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sz w:val="24"/>
              </w:rPr>
            </w:pPr>
            <w:r>
              <w:rPr>
                <w:sz w:val="24"/>
              </w:rPr>
              <w:t>Приобретение товаров, работ и услуг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sz w:val="24"/>
              </w:rPr>
            </w:pPr>
            <w:r>
              <w:rPr>
                <w:sz w:val="24"/>
              </w:rPr>
              <w:t>Формирование в обществе нетерпимости      к коррупционному поведению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условных единиц (услуга)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-108" w:right="-108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2.3.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Мероприятие (результат) 1.7 «Обеспечено участие представителей города Новошахтинска в  областном конкурсе социальной рекламы и антикоррупционных работ «Чистые руки»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Приобретение товаров, работ и услуг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Привлечение творческого потенциала молодежи к антикоррупционной деятельности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условных единиц (услуга)</w:t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-108" w:right="-108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2.4.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Мероприятие (результат) 1.8 «Разработана и распространена социальная рекламная продукция антикоррупционной направленности (календари, ручки и др.)»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Приобретение товаров, работ и услуг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Привлечение институтов гражданского общества и граждан к активному участию в антикоррупционной деятельности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условных единиц (услуга)</w:t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</w:t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709" w:leader="none"/>
        </w:tabs>
        <w:spacing w:before="89" w:after="0"/>
        <w:jc w:val="center"/>
        <w:outlineLvl w:val="0"/>
        <w:rPr>
          <w:rFonts w:ascii="Arial" w:hAnsi="Arial"/>
          <w:sz w:val="28"/>
        </w:rPr>
      </w:pPr>
      <w:r>
        <w:rPr>
          <w:sz w:val="28"/>
        </w:rPr>
        <w:t>4. Финансовое</w:t>
      </w:r>
      <w:r>
        <w:rPr>
          <w:spacing w:val="-3"/>
          <w:sz w:val="28"/>
        </w:rPr>
        <w:t xml:space="preserve"> </w:t>
      </w:r>
      <w:r>
        <w:rPr>
          <w:sz w:val="28"/>
        </w:rPr>
        <w:t>обеспечение комплекса процессных мероприятий</w:t>
      </w:r>
    </w:p>
    <w:p>
      <w:pPr>
        <w:pStyle w:val="Normal"/>
        <w:widowControl w:val="false"/>
        <w:tabs>
          <w:tab w:val="clear" w:pos="708"/>
          <w:tab w:val="left" w:pos="11057" w:leader="none"/>
        </w:tabs>
        <w:spacing w:before="8" w:after="1"/>
        <w:rPr>
          <w:color w:val="000000"/>
          <w:sz w:val="28"/>
        </w:rPr>
      </w:pPr>
      <w:r>
        <w:rPr>
          <w:color w:val="000000"/>
          <w:sz w:val="28"/>
        </w:rPr>
      </w:r>
    </w:p>
    <w:tbl>
      <w:tblPr>
        <w:tblW w:w="16302" w:type="dxa"/>
        <w:jc w:val="left"/>
        <w:tblInd w:w="-7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25"/>
        <w:gridCol w:w="7797"/>
        <w:gridCol w:w="2693"/>
        <w:gridCol w:w="1275"/>
        <w:gridCol w:w="1135"/>
        <w:gridCol w:w="1418"/>
        <w:gridCol w:w="1558"/>
      </w:tblGrid>
      <w:tr>
        <w:trPr/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п/п</w:t>
            </w:r>
          </w:p>
        </w:tc>
        <w:tc>
          <w:tcPr>
            <w:tcW w:w="7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мероприятия (результата)/источник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финансового обеспечения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бюджетной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классификации расходов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расходов по годам реализации, тыс. рублей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6302" w:type="dxa"/>
        <w:jc w:val="left"/>
        <w:tblInd w:w="-7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25"/>
        <w:gridCol w:w="7797"/>
        <w:gridCol w:w="2693"/>
        <w:gridCol w:w="1275"/>
        <w:gridCol w:w="1135"/>
        <w:gridCol w:w="1418"/>
        <w:gridCol w:w="1558"/>
      </w:tblGrid>
      <w:tr>
        <w:trPr>
          <w:tblHeader w:val="true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>
        <w:trPr/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процессных мероприятий «Противодействие коррупции в городе Новошахтинске» (всего), в том числе: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города</w:t>
            </w:r>
          </w:p>
        </w:tc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1.1 «Совершенствовано нормативно правовое регулирование в сфере противодействия коррупции, в том числе по вопросам деятельности комиссии по координации работы по противодействию коррупции в городе Новошахтинске (далее – комиссия)» (всего), в том числе: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69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269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города</w:t>
            </w:r>
          </w:p>
        </w:tc>
        <w:tc>
          <w:tcPr>
            <w:tcW w:w="269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1.2 «Повышена эффективность механизмов выявления, предотвращения и урегулирования конфликта интересов на муниципальной службе, в том числе проведение мониторинга участия лиц,  в управлении коммерческими и некоммерческими организациями» (всего), в том числе: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69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269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города</w:t>
            </w:r>
          </w:p>
        </w:tc>
        <w:tc>
          <w:tcPr>
            <w:tcW w:w="269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1.3 «Обеспеченно соблюдение лицами, замещающими должности муниципальной службы  (далее – должностные лица) антикоррупционных норм, в том числе организация профессионального развития  муниципальных служащих в области противодействия коррупции, в том числе их обучение по дополнительным профессиональным программам в области противодействия коррупции» (всего), в том числе: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2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города</w:t>
            </w:r>
          </w:p>
        </w:tc>
        <w:tc>
          <w:tcPr>
            <w:tcW w:w="2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firstLine="545" w:right="-173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33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1.4 «Совершенствованы меры по противодействию коррупции в сфере закупок товаров, работ, услуг для обеспечения государственных нужд» (всего), в том числе: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69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269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города</w:t>
            </w:r>
          </w:p>
        </w:tc>
        <w:tc>
          <w:tcPr>
            <w:tcW w:w="269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1.5 «Проведены среди всех социальных слоев населения антикоррупционные мероприятия» (всего), в том числе: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69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269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города</w:t>
            </w:r>
          </w:p>
        </w:tc>
        <w:tc>
          <w:tcPr>
            <w:tcW w:w="269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1.6 «Обеспечено участие представителей города Новошахтинска в конкурсе журналистских работ на лучшее освещение вопросов противодействия коррупции в Ростовской области «СМИ против коррупции» (всего), в том числе: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69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269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города</w:t>
            </w:r>
          </w:p>
        </w:tc>
        <w:tc>
          <w:tcPr>
            <w:tcW w:w="269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1.7 «Обеспечено участие представителей города Новошахтинска в областном конкурсе социальной рекламы и антикоррупционных работ «Чистые руки»» (всего), в том числе: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2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города</w:t>
            </w:r>
          </w:p>
        </w:tc>
        <w:tc>
          <w:tcPr>
            <w:tcW w:w="2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1.8 «Разработана и распространена социальная рекламная продукция антикоррупционной направленности (календари, ручки и др.)» (всего), в том числе: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2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города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902 0104 5840123530 240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>
      <w:pPr>
        <w:pStyle w:val="Normal"/>
        <w:tabs>
          <w:tab w:val="clear" w:pos="708"/>
          <w:tab w:val="left" w:pos="851" w:leader="none"/>
          <w:tab w:val="left" w:pos="11057" w:leader="none"/>
        </w:tabs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851" w:leader="none"/>
          <w:tab w:val="left" w:pos="11057" w:leader="none"/>
        </w:tabs>
        <w:jc w:val="center"/>
        <w:outlineLvl w:val="0"/>
        <w:rPr>
          <w:rFonts w:ascii="Arial" w:hAnsi="Arial"/>
          <w:sz w:val="28"/>
        </w:rPr>
      </w:pPr>
      <w:r>
        <w:rPr>
          <w:sz w:val="28"/>
        </w:rPr>
        <w:t>5. План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процессных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мероприятий на 2025 − 2027 годы</w:t>
      </w:r>
    </w:p>
    <w:p>
      <w:pPr>
        <w:pStyle w:val="Normal"/>
        <w:widowControl w:val="false"/>
        <w:tabs>
          <w:tab w:val="clear" w:pos="708"/>
          <w:tab w:val="left" w:pos="11057" w:leader="none"/>
        </w:tabs>
        <w:spacing w:before="8" w:after="1"/>
        <w:rPr>
          <w:b/>
          <w:color w:val="FF0000"/>
          <w:sz w:val="32"/>
        </w:rPr>
      </w:pPr>
      <w:r>
        <w:rPr>
          <w:b/>
          <w:color w:val="FF0000"/>
          <w:sz w:val="32"/>
        </w:rPr>
      </w:r>
    </w:p>
    <w:tbl>
      <w:tblPr>
        <w:tblW w:w="16302" w:type="dxa"/>
        <w:jc w:val="left"/>
        <w:tblInd w:w="-7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67"/>
        <w:gridCol w:w="5953"/>
        <w:gridCol w:w="1277"/>
        <w:gridCol w:w="5102"/>
        <w:gridCol w:w="1702"/>
        <w:gridCol w:w="1700"/>
      </w:tblGrid>
      <w:tr>
        <w:trPr>
          <w:trHeight w:val="51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-16" w:right="-39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№ </w:t>
            </w:r>
            <w:r>
              <w:rPr>
                <w:color w:val="000000"/>
                <w:sz w:val="24"/>
              </w:rPr>
              <w:br/>
              <w:t>п/п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-16" w:right="-39"/>
              <w:jc w:val="center"/>
              <w:rPr>
                <w:color w:val="000000"/>
                <w:spacing w:val="-4"/>
                <w:sz w:val="24"/>
              </w:rPr>
            </w:pPr>
            <w:r>
              <w:rPr>
                <w:color w:val="000000"/>
                <w:sz w:val="24"/>
              </w:rPr>
              <w:t>Задача,</w:t>
            </w:r>
            <w:r>
              <w:rPr>
                <w:color w:val="000000"/>
                <w:spacing w:val="-2"/>
                <w:sz w:val="24"/>
              </w:rPr>
              <w:t xml:space="preserve"> м</w:t>
            </w:r>
            <w:r>
              <w:rPr>
                <w:color w:val="000000"/>
                <w:sz w:val="24"/>
              </w:rPr>
              <w:t>ероприятие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-16" w:right="-39"/>
              <w:jc w:val="center"/>
              <w:rPr>
                <w:color w:val="000000"/>
                <w:spacing w:val="-4"/>
                <w:sz w:val="24"/>
              </w:rPr>
            </w:pPr>
            <w:r>
              <w:rPr>
                <w:color w:val="000000"/>
                <w:sz w:val="24"/>
              </w:rPr>
              <w:t>(результат)/контрольная</w:t>
            </w:r>
            <w:r>
              <w:rPr>
                <w:color w:val="000000"/>
                <w:spacing w:val="-2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точка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Дата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наступления контрольной точки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firstLine="108" w:left="-108" w:righ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Ответственный исполнитель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firstLine="108" w:left="-108" w:righ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(должность руководителя,</w:t>
            </w:r>
            <w:r>
              <w:rPr>
                <w:color w:val="000000"/>
                <w:spacing w:val="-1"/>
                <w:sz w:val="24"/>
              </w:rPr>
              <w:t xml:space="preserve"> наименование</w:t>
            </w:r>
            <w:r>
              <w:rPr>
                <w:color w:val="000000"/>
                <w:sz w:val="24"/>
              </w:rPr>
              <w:t xml:space="preserve"> отраслевого (функционального) органа, структурного подразделения Администрации города, учреждения, предприятия и организации города)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Вид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подтверждающего документа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right="52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Информационная система(источник данных)</w:t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6302" w:type="dxa"/>
        <w:jc w:val="left"/>
        <w:tblInd w:w="-7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67"/>
        <w:gridCol w:w="5953"/>
        <w:gridCol w:w="1277"/>
        <w:gridCol w:w="5102"/>
        <w:gridCol w:w="1702"/>
        <w:gridCol w:w="1700"/>
      </w:tblGrid>
      <w:tr>
        <w:trPr>
          <w:tblHeader w:val="true"/>
          <w:trHeight w:val="27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10" w:after="0"/>
              <w:ind w:left="9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10" w:after="0"/>
              <w:ind w:left="9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10" w:after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10" w:after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10" w:after="0"/>
              <w:ind w:left="6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10" w:after="0"/>
              <w:ind w:left="6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</w:tr>
      <w:tr>
        <w:trPr>
          <w:trHeight w:val="20" w:hRule="atLeast"/>
        </w:trPr>
        <w:tc>
          <w:tcPr>
            <w:tcW w:w="163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1. Задача комплекса процессных мероприятий</w:t>
            </w:r>
          </w:p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«Усовершенствовано правовое и организационное обеспечения реализации антикоррупционных мер»</w:t>
            </w:r>
          </w:p>
        </w:tc>
      </w:tr>
      <w:tr>
        <w:trPr>
          <w:trHeight w:val="2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-108" w:righ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Мероприятие (результат) 1.1 «Совершенствовано нормативно правовое регулирование в сфере противодействия коррупции, в том числе по вопросам деятельности комиссии по координации работы по противодействию коррупции в городе Новошахтинске (далее – комиссия)»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/>
            </w:pPr>
            <w:r>
              <w:rPr>
                <w:sz w:val="24"/>
              </w:rPr>
              <w:t>Х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Администрация города Новошахтинска (Жигайлова Н.А., начальник сектора муниципальной службы и кадровой работы общего отдела)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Информация о деятельности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Информационная система отсутствует</w:t>
            </w:r>
          </w:p>
        </w:tc>
      </w:tr>
      <w:tr>
        <w:trPr>
          <w:trHeight w:val="2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-108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4"/>
              </w:rPr>
              <w:t>1.1.1.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33"/>
              <w:jc w:val="both"/>
              <w:rPr>
                <w:u w:val="none" w:color="000000"/>
              </w:rPr>
            </w:pPr>
            <w:r>
              <w:rPr>
                <w:sz w:val="24"/>
                <w:u w:val="none" w:color="000000"/>
              </w:rPr>
              <w:t>Контрольная точка 1.1.1 «Внесены изменения в правовые акты, распорядительные, организационные документы, касающиеся совершенствования правового регулирования деятельности комиссии»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/>
            </w:pPr>
            <w:r>
              <w:rPr>
                <w:sz w:val="24"/>
              </w:rPr>
              <w:t>28.12.2025</w:t>
            </w:r>
          </w:p>
          <w:p>
            <w:pPr>
              <w:pStyle w:val="Normal"/>
              <w:ind w:left="-108" w:right="-108"/>
              <w:jc w:val="center"/>
              <w:rPr/>
            </w:pPr>
            <w:r>
              <w:rPr>
                <w:sz w:val="24"/>
              </w:rPr>
              <w:t>28.12.2026</w:t>
            </w:r>
          </w:p>
          <w:p>
            <w:pPr>
              <w:pStyle w:val="Normal"/>
              <w:ind w:left="-108" w:right="-108"/>
              <w:jc w:val="center"/>
              <w:rPr/>
            </w:pPr>
            <w:r>
              <w:rPr>
                <w:sz w:val="24"/>
              </w:rPr>
              <w:t>28.12.2027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right="-108"/>
              <w:rPr>
                <w:u w:val="none" w:color="000000"/>
              </w:rPr>
            </w:pPr>
            <w:r>
              <w:rPr>
                <w:sz w:val="24"/>
                <w:u w:val="none" w:color="000000"/>
              </w:rPr>
              <w:t>Администрация города Новошахтинска (Жигайлова Н.А., начальник сектора муниципальной службы и кадровой работы общего отдела)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u w:val="none" w:color="000000"/>
              </w:rPr>
            </w:pPr>
            <w:r>
              <w:rPr>
                <w:sz w:val="24"/>
                <w:u w:val="none" w:color="000000"/>
              </w:rPr>
              <w:t>Правовой акт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u w:val="none" w:color="000000"/>
              </w:rPr>
            </w:pPr>
            <w:r>
              <w:rPr>
                <w:sz w:val="24"/>
                <w:u w:val="none" w:color="000000"/>
              </w:rPr>
              <w:t>Информационная система отсутствует</w:t>
            </w:r>
          </w:p>
        </w:tc>
      </w:tr>
      <w:tr>
        <w:trPr>
          <w:trHeight w:val="20" w:hRule="atLeast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-108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4"/>
              </w:rPr>
              <w:t>1.1.2.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u w:val="none" w:color="000000"/>
              </w:rPr>
            </w:pPr>
            <w:r>
              <w:rPr>
                <w:sz w:val="24"/>
                <w:u w:val="none" w:color="000000"/>
              </w:rPr>
              <w:t>Контрольная точка 1.1.2 «Осуществлена антикоррупционная экспертиза нормативных правовых актов  и их проектов с учетом мониторинга соответствующей правоприменительной практики, практики участия в антикоррупционной экспертизе независимых экспертов, уполномоченных на проведение антикоррупционной экспертизы»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30.06.2025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30.06.2026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30.06.2027</w:t>
            </w:r>
          </w:p>
          <w:p>
            <w:pPr>
              <w:pStyle w:val="Normal"/>
              <w:ind w:left="-108" w:right="-108"/>
              <w:jc w:val="center"/>
              <w:rPr/>
            </w:pPr>
            <w:r>
              <w:rPr>
                <w:sz w:val="24"/>
              </w:rPr>
              <w:t>28.12.2025</w:t>
            </w:r>
          </w:p>
          <w:p>
            <w:pPr>
              <w:pStyle w:val="Normal"/>
              <w:ind w:left="-108" w:right="-108"/>
              <w:jc w:val="center"/>
              <w:rPr/>
            </w:pPr>
            <w:r>
              <w:rPr>
                <w:sz w:val="24"/>
              </w:rPr>
              <w:t>28.12.2026</w:t>
            </w:r>
          </w:p>
          <w:p>
            <w:pPr>
              <w:pStyle w:val="Normal"/>
              <w:ind w:left="-108" w:right="-108"/>
              <w:jc w:val="center"/>
              <w:rPr/>
            </w:pPr>
            <w:r>
              <w:rPr>
                <w:sz w:val="24"/>
              </w:rPr>
              <w:t>28.12.2027</w:t>
            </w:r>
          </w:p>
        </w:tc>
        <w:tc>
          <w:tcPr>
            <w:tcW w:w="510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right="-108"/>
              <w:rPr>
                <w:u w:val="none" w:color="000000"/>
              </w:rPr>
            </w:pPr>
            <w:r>
              <w:rPr>
                <w:sz w:val="24"/>
                <w:u w:val="none" w:color="000000"/>
              </w:rPr>
              <w:t>Администрация города Новошахтинска (Жигайлова Н.А., начальник сектора муниципальной службы и кадровой работы общего отдела)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Служебная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u w:val="none" w:color="000000"/>
              </w:rPr>
            </w:pPr>
            <w:r>
              <w:rPr>
                <w:sz w:val="24"/>
                <w:u w:val="none" w:color="000000"/>
              </w:rPr>
              <w:t>записка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u w:val="none" w:color="000000"/>
              </w:rPr>
            </w:pPr>
            <w:r>
              <w:rPr>
                <w:sz w:val="24"/>
                <w:u w:val="none" w:color="000000"/>
              </w:rPr>
              <w:t>Информационная система отсутствует</w:t>
            </w:r>
          </w:p>
        </w:tc>
      </w:tr>
      <w:tr>
        <w:trPr>
          <w:trHeight w:val="2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-108" w:righ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Мероприятие (результат) 1.2 «Повышена эффективность механизмов выявления, предотвращения и урегулирования конфликта интересов на муниципальной службе, в том числе проведение мониторинга участия лиц, в управлении коммерческими и некоммерческими организациями»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/>
            </w:pPr>
            <w:r>
              <w:rPr>
                <w:sz w:val="24"/>
              </w:rPr>
              <w:t>Х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Администрация города Новошахтинска (Жигайлова Н.А., начальник сектора муниципальной службы и кадровой работы общего отдела)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Информация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о деятельности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Информационная система отсутствует</w:t>
            </w:r>
          </w:p>
        </w:tc>
      </w:tr>
      <w:tr>
        <w:trPr>
          <w:trHeight w:val="2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-108" w:righ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1.2.1.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Контрольная точка 1.2.1 «Проведен анализ личных дел муниципальных служащих на наличие сообщений об изменении анкетных данных и выявление родства и свойства в прямой подчиненности у муниципальных служащих»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/>
            </w:pPr>
            <w:r>
              <w:rPr>
                <w:sz w:val="24"/>
              </w:rPr>
              <w:t>01.12.2025</w:t>
            </w:r>
          </w:p>
          <w:p>
            <w:pPr>
              <w:pStyle w:val="Normal"/>
              <w:ind w:left="-108" w:right="-108"/>
              <w:jc w:val="center"/>
              <w:rPr/>
            </w:pPr>
            <w:r>
              <w:rPr>
                <w:sz w:val="24"/>
              </w:rPr>
              <w:t>01.12.2026</w:t>
            </w:r>
          </w:p>
          <w:p>
            <w:pPr>
              <w:pStyle w:val="Normal"/>
              <w:ind w:left="-108" w:right="-108"/>
              <w:jc w:val="center"/>
              <w:rPr/>
            </w:pPr>
            <w:r>
              <w:rPr>
                <w:sz w:val="24"/>
              </w:rPr>
              <w:t>01.12.2027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Администрация города Новошахтинска (Жигайлова Н.А., начальник сектора муниципальной службы и кадровой работы общего отдела)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Информация о деятельности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Информационная система отсутствует</w:t>
            </w:r>
          </w:p>
        </w:tc>
      </w:tr>
      <w:tr>
        <w:trPr>
          <w:trHeight w:val="2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-108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4"/>
              </w:rPr>
              <w:t>1.2.2.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u w:val="none" w:color="000000"/>
              </w:rPr>
            </w:pPr>
            <w:r>
              <w:rPr>
                <w:sz w:val="24"/>
                <w:u w:val="none" w:color="000000"/>
              </w:rPr>
              <w:t>Контрольная точка 1.2.2 «Организован антикоррупционный мониторинг, в том числе по вопросам противодействия коррупции при прохождении муниципальной службы, а также участия лиц, замещающих  должности в управлении коммерческими и некоммерческими организациями»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30.11.2025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30.11.2026</w:t>
            </w:r>
          </w:p>
          <w:p>
            <w:pPr>
              <w:pStyle w:val="Normal"/>
              <w:ind w:left="-108" w:right="-108"/>
              <w:jc w:val="center"/>
              <w:rPr/>
            </w:pPr>
            <w:r>
              <w:rPr>
                <w:sz w:val="24"/>
                <w:szCs w:val="24"/>
              </w:rPr>
              <w:t>30.11.2027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Администрация города Новошахтинска (Жигайлова Н.А., начальник сектора муниципальной службы и кадровой работы общего отдела)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Информация о деятельности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Информационная система отсутствует</w:t>
            </w:r>
          </w:p>
        </w:tc>
      </w:tr>
      <w:tr>
        <w:trPr>
          <w:trHeight w:val="2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-108" w:righ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1.3.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Мероприятие (результат) 1.3 «Обеспечено соблюдение лицами, замещающими должности муниципальной службы  (далее – должностные лица) антикоррупционных норм, в том числе организация профессионального развития  муниципальных служащих (далее – муниципальные служащие) в области противодействия коррупции, в том числе их обучение по дополнительным профессиональным программам в области противодействия коррупции»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X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Администрация города Новошахтинска (Жигайлова Н.А., начальник сектора муниципальной службы и кадровой работы общего отдела), руководители отраслевых (функциональных) органов Администрации города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Отчет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о деятельности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Информационная система отсутствует</w:t>
            </w:r>
          </w:p>
        </w:tc>
      </w:tr>
      <w:tr>
        <w:trPr>
          <w:trHeight w:val="2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-108" w:righ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1.3.1.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both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Контрольная точка 1.3.1 «Осуществлен анализ сведений о доходах, расходах, об имуществе и обязательствах имущественного характера, представленных гражданами, претендующими на замещение должностей муниципальной службы, и лицами, замещающими указанные должности, проведение антикоррупционных проверок при наличии правовых оснований»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01.12.2025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01.12.2026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01.12.2027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Администрация города Новошахтинска (Жигайлова Н.А., начальник сектора муниципальной службы и кадровой работы общего отдела), руководители отраслевых (функциональных) органов Администрации города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Отчет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о деятельности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Информационная система отсутствует</w:t>
            </w:r>
          </w:p>
        </w:tc>
      </w:tr>
      <w:tr>
        <w:trPr>
          <w:trHeight w:val="2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-108" w:righ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1.3.2.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both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Контрольная точка 1.3.2 «Организовано профессиональное развитие муниципальных служащих (далее – муниципальные служащие) в области противодействия коррупции, в том числе их обучение по дополнительным профессиональным программам в области противодействия коррупции»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/>
            </w:pPr>
            <w:r>
              <w:rPr>
                <w:sz w:val="24"/>
              </w:rPr>
              <w:t>28.12.2025</w:t>
            </w:r>
          </w:p>
          <w:p>
            <w:pPr>
              <w:pStyle w:val="Normal"/>
              <w:ind w:left="-108" w:right="-108"/>
              <w:jc w:val="center"/>
              <w:rPr/>
            </w:pPr>
            <w:r>
              <w:rPr>
                <w:sz w:val="24"/>
              </w:rPr>
              <w:t>28.12.2026</w:t>
            </w:r>
          </w:p>
          <w:p>
            <w:pPr>
              <w:pStyle w:val="Normal"/>
              <w:ind w:left="-108" w:right="-108"/>
              <w:jc w:val="center"/>
              <w:rPr/>
            </w:pPr>
            <w:r>
              <w:rPr>
                <w:sz w:val="24"/>
              </w:rPr>
              <w:t>28.12.2027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Администрация города Новошахтинска (Жигайлова Н.А., начальник сектора муниципальной службы  и кадровой работы общего отдела), руководители отраслевых (функциональных) органов Администрации города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Отчет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о деятельности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Информационная система отсутствует</w:t>
            </w:r>
          </w:p>
        </w:tc>
      </w:tr>
      <w:tr>
        <w:trPr>
          <w:trHeight w:val="2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-108" w:righ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1.4.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Мероприятие (результат) 1.4 «Совершенствованы меры по противодействию коррупции в сфере закупок товаров, работ, услуг для обеспечения государственных нужд»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X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Администрация города Новошахтинска (Жигайлова Н.А., начальник сектора муниципальной службы и кадровой работы общего отдела), руководители отраслевых (функциональных) органов Администрации города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Отчет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о деятельности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Информационная система отсутствует</w:t>
            </w:r>
          </w:p>
        </w:tc>
      </w:tr>
      <w:tr>
        <w:trPr>
          <w:trHeight w:val="2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-108" w:righ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1.4.1.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</w:rPr>
            </w:pPr>
            <w:r>
              <w:rPr>
                <w:sz w:val="24"/>
              </w:rPr>
              <w:t>Контрольная точка 1.4.1 «Проведен мониторинг по вопросам выявления личной заинтересованности муниципальных служащих (работников) Администрации города, которая приводит или может привести к конфликту интересов между руководителем заказчика, ли-цами, уполномоченными руководителем заказчика на подписание контрактов (договоров), членами комиссии по осуществлению закупок и участниками закупок (открытых конкурсов в электронной форме, электронных аукционов, запросов котировок в электронной форме и запросов предложений в электронной форме) для муниципальных нужд»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30.06.2025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28.12.2025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30.06.2026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28.12.2026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30.06.2027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28.12.2027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Администрация города Новошахтинска (Жигайлова Н.А., начальник сектора муниципальной службы и кадровой работы общего отдела), руководители отраслевых (функциональных) органов Администрации города</w:t>
            </w:r>
          </w:p>
          <w:p>
            <w:pPr>
              <w:pStyle w:val="Normal"/>
              <w:ind w:right="-108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Отчет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о деятельности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Информационная система отсутствует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</w:tr>
      <w:tr>
        <w:trPr>
          <w:trHeight w:val="2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-108" w:righ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1.4.2.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>
                <w:sz w:val="24"/>
              </w:rPr>
              <w:t>Контрольная точка 1.4.2 «Участие муниципальных слу-жащих, работников, в должностные обязанности которых входит участие в проведении закупок товаров, работ и услуг для обеспечения муниципальных нужд в мероприятиях по профессиональному развитию в области противодействия коррупции, в том числе их обучение в области противодействия коррупции»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28.12.2025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28.12.2026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28.12.2027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right="-108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Администрация города Новошахтинска (Жигайлова Н.А., начальник сектора муниципальной службы и кадровой работы общего отдела), руководители отраслевых (функциональных) органов Администрации города</w:t>
            </w:r>
          </w:p>
          <w:p>
            <w:pPr>
              <w:pStyle w:val="Normal"/>
              <w:ind w:right="-108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Отчет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о деятельности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u w:val="none" w:color="000000"/>
              </w:rPr>
            </w:pPr>
            <w:r>
              <w:rPr>
                <w:sz w:val="24"/>
                <w:u w:val="none" w:color="000000"/>
              </w:rPr>
              <w:t>Информационная система отсутствует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</w:tr>
      <w:tr>
        <w:trPr>
          <w:trHeight w:val="20" w:hRule="atLeast"/>
        </w:trPr>
        <w:tc>
          <w:tcPr>
            <w:tcW w:w="163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18" w:right="-108"/>
              <w:jc w:val="center"/>
              <w:rPr/>
            </w:pPr>
            <w:r>
              <w:rPr>
                <w:sz w:val="24"/>
              </w:rPr>
              <w:t xml:space="preserve">2. Задача комплекса процессных мероприятий «Усилено взаимодействие </w:t>
              <w:br/>
              <w:t>с институтами гражданского общества, гражданами по вопросам противодействия коррупции»</w:t>
            </w:r>
          </w:p>
        </w:tc>
      </w:tr>
      <w:tr>
        <w:trPr>
          <w:trHeight w:val="2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-108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4"/>
              </w:rPr>
              <w:t>2.1.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000000"/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Мероприятие (результат) 1.5 «Проведены среди всех социальных слоев населения антикоррупционные мероприятия»</w:t>
            </w:r>
          </w:p>
          <w:p>
            <w:pPr>
              <w:pStyle w:val="Normal"/>
              <w:widowControl w:val="false"/>
              <w:jc w:val="both"/>
              <w:rPr>
                <w:color w:val="FF0000"/>
                <w:sz w:val="24"/>
                <w:u w:val="none" w:color="000000"/>
              </w:rPr>
            </w:pPr>
            <w:r>
              <w:rPr>
                <w:color w:val="FF0000"/>
                <w:sz w:val="24"/>
                <w:u w:val="none" w:color="000000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color w:val="000000"/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X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right="-108"/>
              <w:rPr>
                <w:color w:val="000000"/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Администрация города Новошахтинска (Жигайлова Н.А., начальник сектора муниципальной службы и кадровой работы общего отдела), руководители отраслевых (функциональных) органов Администрации города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color w:val="000000"/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Отчет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color w:val="000000"/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о деятельности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color w:val="000000"/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Информационная система отсутствует</w:t>
            </w:r>
          </w:p>
        </w:tc>
      </w:tr>
      <w:tr>
        <w:trPr>
          <w:trHeight w:val="2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-108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4"/>
              </w:rPr>
              <w:t>2.1.1.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  <w:sz w:val="24"/>
              </w:rPr>
              <w:t>Контрольная точка 1.5.1 «В электронных средствах массовой информации (на официальном сайте, телеграмм-каналах, социальных сетях Администрации города) размещены материалы антикоррупционной нап-равленности, способствующих правовому просвещению населения»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30.06.2025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28.12.2025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30.06.2026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28.12.2026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30.06.2027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28.12.2027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right="-108"/>
              <w:rPr>
                <w:color w:val="000000"/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Администрация города Новошахтинска (Жигайлова Н.А., начальник сектора муниципальной службы и кадровой работы общего отдела), руководители отраслевых (функциональных) органов Администрации города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color w:val="000000"/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Отчет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color w:val="000000"/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о деятельности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color w:val="000000"/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Информационная система отсутствует</w:t>
            </w:r>
          </w:p>
        </w:tc>
      </w:tr>
      <w:tr>
        <w:trPr>
          <w:trHeight w:val="2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-108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4"/>
              </w:rPr>
              <w:t>2.1.2.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  <w:sz w:val="24"/>
              </w:rPr>
              <w:t>Контрольная точка 1.5.2 «Проведены «круглые столы», конференции, собрания трудовых коллективов с участием представителей Администрации города по вопросам противодействия коррупции»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30.10.2025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30.10.2026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30.10.2027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right="-108"/>
              <w:rPr>
                <w:color w:val="000000"/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Администрация города Новошахтинска (Жигайлова Н.А., начальник сектора муниципальной службы и кадровой работы общего отдела), руководители отраслевых (функциональных) органов Администрации города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color w:val="000000"/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Информация о проведенных мероприятиях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color w:val="000000"/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Информационная система отсутствует</w:t>
            </w:r>
          </w:p>
        </w:tc>
      </w:tr>
      <w:tr>
        <w:trPr>
          <w:trHeight w:val="20" w:hRule="atLeast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2.2.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</w:rPr>
            </w:pPr>
            <w:r>
              <w:rPr>
                <w:sz w:val="24"/>
              </w:rPr>
              <w:t>Мероприятие (результат) 1.6 «Обеспечено участие представителей города Новошахтинска в конкурсе журналистских работ на лучшее освещение вопросов противодействия коррупции в Ростовской области «СМИ против коррупции»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-108" w:right="-108"/>
              <w:jc w:val="center"/>
              <w:rPr>
                <w:color w:val="FFFFFF"/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X</w:t>
            </w:r>
          </w:p>
        </w:tc>
        <w:tc>
          <w:tcPr>
            <w:tcW w:w="5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-108"/>
              <w:rPr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Администрация города Новошахтинска (Жигайлова Н.А., начальник сектора муниципальной службы и кадровой работы общего отдела)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color w:val="000000"/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Отчет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о деятельности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Информационная система отсутствует</w:t>
            </w:r>
          </w:p>
        </w:tc>
      </w:tr>
      <w:tr>
        <w:trPr>
          <w:trHeight w:val="20" w:hRule="atLeast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2.2.1.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u w:val="none" w:color="000000"/>
              </w:rPr>
            </w:pPr>
            <w:r>
              <w:rPr>
                <w:sz w:val="24"/>
                <w:u w:val="none" w:color="000000"/>
              </w:rPr>
              <w:t>Контрольная точка 1.6.1 «Проведен анализ опубликованной информации о состоянии коррупции на территории города в Новошахтинской общественно-полити-ческой газете «Знамя шахтера», отобраны материалы для участия в конкурсе журналистских работ на лучшее освещение вопросов противодействия коррупции в Ростовской области «СМИ против коррупции»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28.12.2025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28.12.2026</w:t>
            </w:r>
          </w:p>
          <w:p>
            <w:pPr>
              <w:pStyle w:val="Normal"/>
              <w:widowControl w:val="false"/>
              <w:ind w:left="-108" w:right="-108"/>
              <w:jc w:val="center"/>
              <w:rPr>
                <w:color w:val="FFFFFF"/>
                <w:u w:val="none" w:color="000000"/>
              </w:rPr>
            </w:pPr>
            <w:r>
              <w:rPr>
                <w:sz w:val="24"/>
                <w:szCs w:val="24"/>
                <w:u w:val="none" w:color="000000"/>
              </w:rPr>
              <w:t>28.12.2027</w:t>
            </w:r>
          </w:p>
        </w:tc>
        <w:tc>
          <w:tcPr>
            <w:tcW w:w="5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-108"/>
              <w:rPr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Администрация города Новошахтинска (Жигайлова Н.А., начальник сектора муниципальной службы и кадровой работы общего отдела)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color w:val="000000"/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Отчет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о деятельности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Информационная система отсутствует</w:t>
            </w:r>
          </w:p>
        </w:tc>
      </w:tr>
      <w:tr>
        <w:trPr>
          <w:trHeight w:val="20" w:hRule="atLeast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2.2.2.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u w:val="none" w:color="000000"/>
              </w:rPr>
            </w:pPr>
            <w:r>
              <w:rPr>
                <w:sz w:val="24"/>
                <w:u w:val="none" w:color="000000"/>
              </w:rPr>
              <w:t>Контрольная точка 1.6.2 «Направлены журналистские конкурсные работы для участия в конкурсе журналистских работ на лучшее освещение вопросов противодействия коррупции в Ростовской области «СМИ против коррупции»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02.11.2025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02.11.2026</w:t>
            </w:r>
          </w:p>
          <w:p>
            <w:pPr>
              <w:pStyle w:val="Normal"/>
              <w:widowControl w:val="false"/>
              <w:ind w:left="-108" w:right="-108"/>
              <w:jc w:val="center"/>
              <w:rPr>
                <w:color w:val="FFFFFF"/>
                <w:u w:val="none" w:color="000000"/>
              </w:rPr>
            </w:pPr>
            <w:r>
              <w:rPr>
                <w:sz w:val="24"/>
                <w:szCs w:val="24"/>
                <w:u w:val="none" w:color="000000"/>
              </w:rPr>
              <w:t>02.11.2027</w:t>
            </w:r>
          </w:p>
        </w:tc>
        <w:tc>
          <w:tcPr>
            <w:tcW w:w="5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-108"/>
              <w:rPr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Администрация города Новошахтинска (Жигайлова Н.А., начальник сектора муниципальной службы и кадровой работы общего отдела)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color w:val="000000"/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Отчет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о деятельности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Информационная система отсутствует</w:t>
            </w:r>
          </w:p>
        </w:tc>
      </w:tr>
      <w:tr>
        <w:trPr>
          <w:trHeight w:val="20" w:hRule="atLeast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2.3.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</w:rPr>
            </w:pPr>
            <w:r>
              <w:rPr>
                <w:sz w:val="24"/>
              </w:rPr>
              <w:t>Мероприятие (результат) 1.7 «Обеспечено участие представителей города Новошахтинска в областном конкурсе социальной рекламы и антикоррупционных работ «Чистые руки»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-108" w:right="-108"/>
              <w:jc w:val="center"/>
              <w:rPr>
                <w:color w:val="FFFFFF"/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X</w:t>
            </w:r>
          </w:p>
        </w:tc>
        <w:tc>
          <w:tcPr>
            <w:tcW w:w="5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-108"/>
              <w:rPr>
                <w:sz w:val="24"/>
                <w:szCs w:val="24"/>
                <w:u w:val="none" w:color="000000"/>
              </w:rPr>
            </w:pPr>
            <w:r>
              <w:rPr>
                <w:sz w:val="24"/>
                <w:szCs w:val="24"/>
                <w:u w:val="none" w:color="000000"/>
              </w:rPr>
              <w:t>Управление образования Администрации города Новошахтинска (Бахтинова Т.П., начальник Управления образования Администрации города Новошахтинска)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sz w:val="24"/>
                <w:szCs w:val="24"/>
                <w:u w:val="none" w:color="000000"/>
              </w:rPr>
            </w:pPr>
            <w:r>
              <w:rPr>
                <w:sz w:val="24"/>
                <w:szCs w:val="24"/>
                <w:u w:val="none" w:color="000000"/>
              </w:rPr>
              <w:t>Информация об участии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Информационная система отсутствует</w:t>
            </w:r>
          </w:p>
        </w:tc>
      </w:tr>
      <w:tr>
        <w:trPr>
          <w:trHeight w:val="20" w:hRule="atLeast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2.3.1.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u w:val="none" w:color="000000"/>
              </w:rPr>
            </w:pPr>
            <w:r>
              <w:rPr>
                <w:sz w:val="24"/>
                <w:u w:val="none" w:color="000000"/>
              </w:rPr>
              <w:t>Контрольная точка 1.7.1 «Подведены итоги муниципального этапа конкурса социальной рекламы и антикоррупционных работ «Чистые руки»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30.08.2025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30.08.2026</w:t>
            </w:r>
          </w:p>
          <w:p>
            <w:pPr>
              <w:pStyle w:val="Normal"/>
              <w:widowControl w:val="false"/>
              <w:ind w:left="-108" w:right="-108"/>
              <w:jc w:val="center"/>
              <w:rPr>
                <w:color w:val="FFFFFF"/>
                <w:u w:val="none" w:color="000000"/>
              </w:rPr>
            </w:pPr>
            <w:r>
              <w:rPr>
                <w:sz w:val="24"/>
                <w:szCs w:val="24"/>
                <w:u w:val="none" w:color="000000"/>
              </w:rPr>
              <w:t>30.08.2027</w:t>
            </w:r>
          </w:p>
        </w:tc>
        <w:tc>
          <w:tcPr>
            <w:tcW w:w="5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-108"/>
              <w:rPr>
                <w:u w:val="none" w:color="000000"/>
              </w:rPr>
            </w:pPr>
            <w:r>
              <w:rPr>
                <w:sz w:val="24"/>
                <w:szCs w:val="24"/>
                <w:u w:val="none" w:color="000000"/>
              </w:rPr>
              <w:t>Управление образования Администрации города Новошахтинска (Бахтинова Т.П., начальник Управления образования Администрации города Новошахтинска)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u w:val="none" w:color="000000"/>
              </w:rPr>
            </w:pPr>
            <w:r>
              <w:rPr>
                <w:sz w:val="24"/>
                <w:szCs w:val="24"/>
                <w:u w:val="none" w:color="000000"/>
              </w:rPr>
              <w:t>Информация об участии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Информационная система отсутствует</w:t>
            </w:r>
          </w:p>
        </w:tc>
      </w:tr>
      <w:tr>
        <w:trPr>
          <w:trHeight w:val="20" w:hRule="atLeast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2.3.2.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u w:val="none" w:color="000000"/>
              </w:rPr>
            </w:pPr>
            <w:r>
              <w:rPr>
                <w:sz w:val="24"/>
                <w:u w:val="none" w:color="000000"/>
              </w:rPr>
              <w:t>Контрольная точка 1.7.2 «Направлены для участия в областном конкурсе социальной рекламы и антикоррупционных работ «Чистые руки» конкурсные работы победителей муниципального этапа конкурса»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30.10.2025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30.10.2026</w:t>
            </w:r>
          </w:p>
          <w:p>
            <w:pPr>
              <w:pStyle w:val="Normal"/>
              <w:widowControl w:val="false"/>
              <w:ind w:left="-108" w:right="-108"/>
              <w:jc w:val="center"/>
              <w:rPr>
                <w:color w:val="FFFFFF"/>
                <w:u w:val="none" w:color="000000"/>
              </w:rPr>
            </w:pPr>
            <w:r>
              <w:rPr>
                <w:sz w:val="24"/>
                <w:szCs w:val="24"/>
                <w:u w:val="none" w:color="000000"/>
              </w:rPr>
              <w:t>30.10.2027</w:t>
            </w:r>
          </w:p>
        </w:tc>
        <w:tc>
          <w:tcPr>
            <w:tcW w:w="5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-108"/>
              <w:rPr>
                <w:u w:val="none" w:color="000000"/>
              </w:rPr>
            </w:pPr>
            <w:r>
              <w:rPr>
                <w:sz w:val="24"/>
                <w:szCs w:val="24"/>
                <w:u w:val="none" w:color="000000"/>
              </w:rPr>
              <w:t>Управление образования Администрации города Новошахтинска (Бахтинова Т.П., начальник Управления образования Администрации города Новошахтинска)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u w:val="none" w:color="000000"/>
              </w:rPr>
            </w:pPr>
            <w:r>
              <w:rPr>
                <w:sz w:val="24"/>
                <w:szCs w:val="24"/>
                <w:u w:val="none" w:color="000000"/>
              </w:rPr>
              <w:t>Информация об участии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Информационная система отсутствует</w:t>
            </w:r>
          </w:p>
        </w:tc>
      </w:tr>
      <w:tr>
        <w:trPr>
          <w:trHeight w:val="20" w:hRule="atLeast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</w:rPr>
            </w:pPr>
            <w:r>
              <w:rPr>
                <w:sz w:val="24"/>
              </w:rPr>
              <w:t>Мероприятие (результат) 1.8 «Разработана и распространена социальная рекламная продукция антикоррупционной направленности (календари, ручки и др.)»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-108" w:right="-108"/>
              <w:jc w:val="center"/>
              <w:rPr>
                <w:color w:val="FFFFFF"/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X</w:t>
            </w:r>
          </w:p>
        </w:tc>
        <w:tc>
          <w:tcPr>
            <w:tcW w:w="5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-108"/>
              <w:rPr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Администрация города Новошахтинска (Жигайлова Н.А., начальник сектора муниципальной службы и кадровой работы общего отдела)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color w:val="000000"/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Отчет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color w:val="000000"/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о деятельности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Информационная система отсутствует</w:t>
            </w:r>
          </w:p>
        </w:tc>
      </w:tr>
      <w:tr>
        <w:trPr>
          <w:trHeight w:val="20" w:hRule="atLeast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2.4.1.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u w:val="none" w:color="000000"/>
              </w:rPr>
            </w:pPr>
            <w:r>
              <w:rPr>
                <w:sz w:val="24"/>
                <w:u w:val="none" w:color="000000"/>
              </w:rPr>
              <w:t>Контрольная точка 1.8.1 «Произведена разработка макета социальной рекламы, осуществлена муниципальная закупка»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01.11.2025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01.11.2026</w:t>
            </w:r>
          </w:p>
          <w:p>
            <w:pPr>
              <w:pStyle w:val="Normal"/>
              <w:widowControl w:val="false"/>
              <w:ind w:left="-108" w:right="-108"/>
              <w:jc w:val="center"/>
              <w:rPr>
                <w:color w:val="FFFFFF"/>
                <w:u w:val="none" w:color="000000"/>
              </w:rPr>
            </w:pPr>
            <w:r>
              <w:rPr>
                <w:sz w:val="24"/>
                <w:szCs w:val="24"/>
                <w:u w:val="none" w:color="000000"/>
              </w:rPr>
              <w:t>01.11.2027</w:t>
            </w:r>
          </w:p>
        </w:tc>
        <w:tc>
          <w:tcPr>
            <w:tcW w:w="5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-108"/>
              <w:rPr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Администрация города Новошахтинска (Жигайлова Н.А., начальник сектора муниципальной службы и кадровой работы общего отдела)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color w:val="000000"/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Отчет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о деятельности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Информационная система отсутствует</w:t>
            </w:r>
          </w:p>
        </w:tc>
      </w:tr>
      <w:tr>
        <w:trPr>
          <w:trHeight w:val="20" w:hRule="atLeast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2.4.2.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u w:val="none" w:color="000000"/>
              </w:rPr>
            </w:pPr>
            <w:r>
              <w:rPr>
                <w:sz w:val="24"/>
                <w:u w:val="none" w:color="000000"/>
              </w:rPr>
              <w:t>Контрольная точка 1.8.2 «Осуществлено распространение социальной рекламной продукции среди населения города»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09.12.2025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09.12.2026</w:t>
            </w:r>
          </w:p>
          <w:p>
            <w:pPr>
              <w:pStyle w:val="Normal"/>
              <w:widowControl w:val="false"/>
              <w:ind w:left="-108" w:right="-108"/>
              <w:jc w:val="center"/>
              <w:rPr>
                <w:color w:val="FFFFFF"/>
                <w:u w:val="none" w:color="000000"/>
              </w:rPr>
            </w:pPr>
            <w:r>
              <w:rPr>
                <w:sz w:val="24"/>
                <w:szCs w:val="24"/>
                <w:u w:val="none" w:color="000000"/>
              </w:rPr>
              <w:t>09.12.2027</w:t>
            </w:r>
          </w:p>
        </w:tc>
        <w:tc>
          <w:tcPr>
            <w:tcW w:w="5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-108"/>
              <w:rPr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Администрация города Новошахтинска (Жигайлова Н.А., начальник сектора муниципальной службы и кадровой работы общего отдела)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color w:val="000000"/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Отчет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left="-108" w:right="-108"/>
              <w:jc w:val="center"/>
              <w:rPr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о деятельности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u w:val="none" w:color="000000"/>
              </w:rPr>
            </w:pPr>
            <w:r>
              <w:rPr>
                <w:color w:val="000000"/>
                <w:sz w:val="24"/>
                <w:u w:val="none" w:color="000000"/>
              </w:rPr>
              <w:t>Информационная система отсутствует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</w:r>
      <w:bookmarkStart w:id="1" w:name="_GoBack"/>
      <w:bookmarkStart w:id="2" w:name="_GoBack"/>
      <w:bookmarkEnd w:id="2"/>
    </w:p>
    <w:sectPr>
      <w:footerReference w:type="even" r:id="rId2"/>
      <w:footerReference w:type="default" r:id="rId3"/>
      <w:footerReference w:type="first" r:id="rId4"/>
      <w:type w:val="nextPage"/>
      <w:pgSz w:orient="landscape" w:w="16838" w:h="11906"/>
      <w:pgMar w:left="1134" w:right="1134" w:gutter="0" w:header="0" w:top="1701" w:footer="235" w:bottom="425"/>
      <w:pgNumType w:fmt="decimal"/>
      <w:formProt w:val="false"/>
      <w:textDirection w:val="lrTb"/>
      <w:docGrid w:type="default" w:linePitch="272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Cambria">
    <w:charset w:val="01"/>
    <w:family w:val="roman"/>
    <w:pitch w:val="variable"/>
  </w:font>
  <w:font w:name="XO Thames">
    <w:charset w:val="01"/>
    <w:family w:val="roman"/>
    <w:pitch w:val="variable"/>
  </w:font>
  <w:font w:name="Tahoma">
    <w:charset w:val="01"/>
    <w:family w:val="swiss"/>
    <w:pitch w:val="variable"/>
  </w:font>
  <w:font w:name="Calibri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index heading" w:uiPriority="0" w:qFormat="1"/>
    <w:lsdException w:name="caption" w:uiPriority="0" w:qFormat="1"/>
    <w:lsdException w:name="footnote reference" w:uiPriority="0"/>
    <w:lsdException w:name="List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Hyperlink" w:uiPriority="0"/>
    <w:lsdException w:name="FollowedHyperlink" w:uiPriority="0"/>
    <w:lsdException w:name="Strong" w:uiPriority="22" w:semiHidden="0" w:unhideWhenUsed="0" w:qFormat="1"/>
    <w:lsdException w:name="Emphasis" w:uiPriority="0" w:semiHidden="0" w:unhideWhenUsed="0" w:qFormat="1"/>
    <w:lsdException w:name="Normal (Web)" w:qFormat="1"/>
    <w:lsdException w:name="Balloon Text" w:uiPriority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084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b07084"/>
    <w:pPr>
      <w:keepNext w:val="true"/>
      <w:jc w:val="both"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link w:val="2"/>
    <w:unhideWhenUsed/>
    <w:qFormat/>
    <w:rsid w:val="00896223"/>
    <w:pPr>
      <w:keepNext w:val="true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3"/>
    <w:unhideWhenUsed/>
    <w:qFormat/>
    <w:rsid w:val="00896223"/>
    <w:pPr>
      <w:keepNext w:val="true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next w:val="Normal"/>
    <w:link w:val="4"/>
    <w:uiPriority w:val="9"/>
    <w:qFormat/>
    <w:rsid w:val="00896223"/>
    <w:pPr>
      <w:widowControl/>
      <w:suppressAutoHyphens w:val="true"/>
      <w:bidi w:val="0"/>
      <w:spacing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uiPriority w:val="9"/>
    <w:qFormat/>
    <w:rsid w:val="00896223"/>
    <w:pPr>
      <w:widowControl/>
      <w:suppressAutoHyphens w:val="true"/>
      <w:bidi w:val="0"/>
      <w:spacing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rsid w:val="00b07084"/>
    <w:rPr>
      <w:rFonts w:ascii="Arial" w:hAnsi="Arial"/>
      <w:sz w:val="24"/>
    </w:rPr>
  </w:style>
  <w:style w:type="character" w:styleId="Style9" w:customStyle="1">
    <w:name w:val="Текст выноски Знак"/>
    <w:link w:val="BalloonText"/>
    <w:qFormat/>
    <w:rsid w:val="000920ac"/>
    <w:rPr>
      <w:rFonts w:ascii="Tahoma" w:hAnsi="Tahoma" w:cs="Tahoma"/>
      <w:sz w:val="16"/>
      <w:szCs w:val="16"/>
    </w:rPr>
  </w:style>
  <w:style w:type="character" w:styleId="2" w:customStyle="1">
    <w:name w:val="Заголовок 2 Знак"/>
    <w:basedOn w:val="DefaultParagraphFont"/>
    <w:qFormat/>
    <w:rsid w:val="00896223"/>
    <w:rPr>
      <w:rFonts w:ascii="Cambria" w:hAnsi="Cambria"/>
      <w:b/>
      <w:bCs/>
      <w:i/>
      <w:iCs/>
      <w:sz w:val="28"/>
      <w:szCs w:val="28"/>
    </w:rPr>
  </w:style>
  <w:style w:type="character" w:styleId="3" w:customStyle="1">
    <w:name w:val="Заголовок 3 Знак"/>
    <w:basedOn w:val="DefaultParagraphFont"/>
    <w:qFormat/>
    <w:rsid w:val="00896223"/>
    <w:rPr>
      <w:rFonts w:ascii="Cambria" w:hAnsi="Cambria"/>
      <w:b/>
      <w:bCs/>
      <w:sz w:val="26"/>
      <w:szCs w:val="26"/>
    </w:rPr>
  </w:style>
  <w:style w:type="character" w:styleId="4" w:customStyle="1">
    <w:name w:val="Заголовок 4 Знак"/>
    <w:basedOn w:val="DefaultParagraphFont"/>
    <w:uiPriority w:val="9"/>
    <w:qFormat/>
    <w:rsid w:val="00896223"/>
    <w:rPr>
      <w:rFonts w:ascii="XO Thames" w:hAnsi="XO Thames"/>
      <w:b/>
      <w:color w:val="000000"/>
      <w:sz w:val="24"/>
    </w:rPr>
  </w:style>
  <w:style w:type="character" w:styleId="5" w:customStyle="1">
    <w:name w:val="Заголовок 5 Знак"/>
    <w:basedOn w:val="DefaultParagraphFont"/>
    <w:uiPriority w:val="9"/>
    <w:qFormat/>
    <w:rsid w:val="00896223"/>
    <w:rPr>
      <w:rFonts w:ascii="XO Thames" w:hAnsi="XO Thames"/>
      <w:b/>
      <w:color w:val="000000"/>
      <w:sz w:val="22"/>
    </w:rPr>
  </w:style>
  <w:style w:type="character" w:styleId="Style10" w:customStyle="1">
    <w:name w:val="Гипертекстовая ссылка"/>
    <w:qFormat/>
    <w:rsid w:val="00896223"/>
    <w:rPr>
      <w:b w:val="false"/>
      <w:bCs w:val="false"/>
      <w:color w:val="106BBE"/>
      <w:sz w:val="26"/>
      <w:szCs w:val="26"/>
    </w:rPr>
  </w:style>
  <w:style w:type="character" w:styleId="InternetLink" w:customStyle="1">
    <w:name w:val="Internet Link"/>
    <w:link w:val="22"/>
    <w:unhideWhenUsed/>
    <w:qFormat/>
    <w:rsid w:val="00896223"/>
    <w:rPr>
      <w:color w:val="0000FF"/>
      <w:u w:val="single"/>
    </w:rPr>
  </w:style>
  <w:style w:type="character" w:styleId="Style11" w:customStyle="1">
    <w:name w:val="Верхний колонтитул Знак"/>
    <w:qFormat/>
    <w:rsid w:val="00896223"/>
    <w:rPr/>
  </w:style>
  <w:style w:type="character" w:styleId="Style12" w:customStyle="1">
    <w:name w:val="Нижний колонтитул Знак"/>
    <w:uiPriority w:val="99"/>
    <w:qFormat/>
    <w:rsid w:val="00896223"/>
    <w:rPr/>
  </w:style>
  <w:style w:type="character" w:styleId="apple-converted-space" w:customStyle="1">
    <w:name w:val="apple-converted-space"/>
    <w:qFormat/>
    <w:rsid w:val="00896223"/>
    <w:rPr/>
  </w:style>
  <w:style w:type="character" w:styleId="Emphasis">
    <w:name w:val="Emphasis"/>
    <w:qFormat/>
    <w:rsid w:val="00896223"/>
    <w:rPr>
      <w:i/>
      <w:iCs/>
    </w:rPr>
  </w:style>
  <w:style w:type="character" w:styleId="LineNumbering" w:customStyle="1">
    <w:name w:val="Line Numbering"/>
    <w:qFormat/>
    <w:rsid w:val="00896223"/>
    <w:rPr/>
  </w:style>
  <w:style w:type="character" w:styleId="FollowedHyperlink">
    <w:name w:val="FollowedHyperlink"/>
    <w:rsid w:val="00896223"/>
    <w:rPr>
      <w:color w:val="800080"/>
      <w:u w:val="single"/>
    </w:rPr>
  </w:style>
  <w:style w:type="character" w:styleId="Style13" w:customStyle="1">
    <w:name w:val="Абзац списка Знак"/>
    <w:link w:val="17"/>
    <w:uiPriority w:val="34"/>
    <w:qFormat/>
    <w:rsid w:val="00896223"/>
    <w:rPr>
      <w:rFonts w:ascii="Calibri" w:hAnsi="Calibri" w:eastAsia="Calibri"/>
      <w:sz w:val="22"/>
      <w:szCs w:val="22"/>
      <w:lang w:eastAsia="en-US"/>
    </w:rPr>
  </w:style>
  <w:style w:type="character" w:styleId="Style14" w:customStyle="1">
    <w:name w:val="Символ сноски"/>
    <w:qFormat/>
    <w:rPr>
      <w:rFonts w:ascii="Calibri" w:hAnsi="Calibri"/>
      <w:color w:val="000000"/>
      <w:vertAlign w:val="superscript"/>
    </w:rPr>
  </w:style>
  <w:style w:type="character" w:styleId="FootnoteReference">
    <w:name w:val="footnote reference"/>
    <w:rPr>
      <w:rFonts w:ascii="Calibri" w:hAnsi="Calibri"/>
      <w:color w:val="000000"/>
      <w:vertAlign w:val="superscript"/>
    </w:rPr>
  </w:style>
  <w:style w:type="character" w:styleId="FootnoteCharacters" w:customStyle="1">
    <w:name w:val="Footnote Characters"/>
    <w:qFormat/>
    <w:rsid w:val="00896223"/>
    <w:rPr>
      <w:rFonts w:ascii="Calibri" w:hAnsi="Calibri"/>
      <w:color w:val="000000"/>
      <w:vertAlign w:val="superscript"/>
    </w:rPr>
  </w:style>
  <w:style w:type="character" w:styleId="FootnoteCharacters1" w:customStyle="1">
    <w:name w:val="Footnote Characters1"/>
    <w:qFormat/>
    <w:rsid w:val="00896223"/>
    <w:rPr>
      <w:rFonts w:ascii="Calibri" w:hAnsi="Calibri"/>
      <w:color w:val="000000"/>
      <w:vertAlign w:val="superscript"/>
    </w:rPr>
  </w:style>
  <w:style w:type="character" w:styleId="FootnoteCharacters11" w:customStyle="1">
    <w:name w:val="Footnote Characters11"/>
    <w:qFormat/>
    <w:rsid w:val="00896223"/>
    <w:rPr>
      <w:rFonts w:ascii="Calibri" w:hAnsi="Calibri"/>
      <w:color w:val="000000"/>
      <w:vertAlign w:val="superscript"/>
    </w:rPr>
  </w:style>
  <w:style w:type="character" w:styleId="FootnoteCharacters111" w:customStyle="1">
    <w:name w:val="Footnote Characters111"/>
    <w:qFormat/>
    <w:rsid w:val="00896223"/>
    <w:rPr>
      <w:rFonts w:ascii="Calibri" w:hAnsi="Calibri"/>
      <w:color w:val="000000"/>
      <w:vertAlign w:val="superscript"/>
    </w:rPr>
  </w:style>
  <w:style w:type="character" w:styleId="FootnoteCharacters1111" w:customStyle="1">
    <w:name w:val="Footnote Characters1111"/>
    <w:qFormat/>
    <w:rsid w:val="00896223"/>
    <w:rPr>
      <w:rFonts w:ascii="Calibri" w:hAnsi="Calibri"/>
      <w:color w:val="000000"/>
      <w:vertAlign w:val="superscript"/>
    </w:rPr>
  </w:style>
  <w:style w:type="character" w:styleId="FootnoteCharacters11111" w:customStyle="1">
    <w:name w:val="Footnote Characters11111"/>
    <w:qFormat/>
    <w:rsid w:val="00896223"/>
    <w:rPr>
      <w:rFonts w:ascii="Calibri" w:hAnsi="Calibri"/>
      <w:color w:val="000000"/>
      <w:vertAlign w:val="superscript"/>
    </w:rPr>
  </w:style>
  <w:style w:type="character" w:styleId="FootnoteCharacters111111" w:customStyle="1">
    <w:name w:val="Footnote Characters111111"/>
    <w:qFormat/>
    <w:rsid w:val="00896223"/>
    <w:rPr>
      <w:rFonts w:ascii="Calibri" w:hAnsi="Calibri"/>
      <w:color w:val="000000"/>
      <w:vertAlign w:val="superscript"/>
    </w:rPr>
  </w:style>
  <w:style w:type="character" w:styleId="FootnoteCharacters1111111" w:customStyle="1">
    <w:name w:val="Footnote Characters1111111"/>
    <w:qFormat/>
    <w:rsid w:val="00896223"/>
    <w:rPr>
      <w:rFonts w:ascii="Calibri" w:hAnsi="Calibri"/>
      <w:color w:val="000000"/>
      <w:vertAlign w:val="superscript"/>
    </w:rPr>
  </w:style>
  <w:style w:type="character" w:styleId="FootnoteCharacters11111111" w:customStyle="1">
    <w:name w:val="Footnote Characters11111111"/>
    <w:qFormat/>
    <w:rsid w:val="00896223"/>
    <w:rPr>
      <w:rFonts w:ascii="Calibri" w:hAnsi="Calibri"/>
      <w:color w:val="000000"/>
      <w:vertAlign w:val="superscript"/>
    </w:rPr>
  </w:style>
  <w:style w:type="character" w:styleId="FootnoteCharacters111111111" w:customStyle="1">
    <w:name w:val="Footnote Characters111111111"/>
    <w:qFormat/>
    <w:rsid w:val="00896223"/>
    <w:rPr>
      <w:rFonts w:ascii="Calibri" w:hAnsi="Calibri"/>
      <w:color w:val="000000"/>
      <w:vertAlign w:val="superscript"/>
    </w:rPr>
  </w:style>
  <w:style w:type="character" w:styleId="FootnoteCharacters1111111111" w:customStyle="1">
    <w:name w:val="Footnote Characters1111111111"/>
    <w:qFormat/>
    <w:rsid w:val="00896223"/>
    <w:rPr>
      <w:rFonts w:ascii="Calibri" w:hAnsi="Calibri"/>
      <w:color w:val="000000"/>
      <w:vertAlign w:val="superscript"/>
    </w:rPr>
  </w:style>
  <w:style w:type="character" w:styleId="FootnoteCharacters11111111111" w:customStyle="1">
    <w:name w:val="Footnote Characters11111111111"/>
    <w:qFormat/>
    <w:rsid w:val="00896223"/>
    <w:rPr>
      <w:rFonts w:ascii="Calibri" w:hAnsi="Calibri"/>
      <w:color w:val="000000"/>
      <w:vertAlign w:val="superscript"/>
    </w:rPr>
  </w:style>
  <w:style w:type="character" w:styleId="FootnoteCharacters111111111111" w:customStyle="1">
    <w:name w:val="Footnote Characters111111111111"/>
    <w:qFormat/>
    <w:rsid w:val="00896223"/>
    <w:rPr>
      <w:rFonts w:ascii="Calibri" w:hAnsi="Calibri"/>
      <w:color w:val="000000"/>
      <w:vertAlign w:val="superscript"/>
    </w:rPr>
  </w:style>
  <w:style w:type="character" w:styleId="FootnoteCharacters1111111111111" w:customStyle="1">
    <w:name w:val="Footnote Characters1111111111111"/>
    <w:qFormat/>
    <w:rsid w:val="00896223"/>
    <w:rPr>
      <w:rFonts w:ascii="Calibri" w:hAnsi="Calibri"/>
      <w:color w:val="000000"/>
      <w:vertAlign w:val="superscript"/>
    </w:rPr>
  </w:style>
  <w:style w:type="character" w:styleId="FootnoteCharacters11111111111111" w:customStyle="1">
    <w:name w:val="Footnote Characters11111111111111"/>
    <w:basedOn w:val="DefaultParagraphFont"/>
    <w:link w:val="19"/>
    <w:qFormat/>
    <w:rsid w:val="00896223"/>
    <w:rPr>
      <w:rFonts w:ascii="Calibri" w:hAnsi="Calibri"/>
      <w:color w:val="000000"/>
      <w:vertAlign w:val="superscript"/>
    </w:rPr>
  </w:style>
  <w:style w:type="character" w:styleId="21" w:customStyle="1">
    <w:name w:val="Оглавление 2 Знак"/>
    <w:uiPriority w:val="39"/>
    <w:qFormat/>
    <w:rsid w:val="00896223"/>
    <w:rPr>
      <w:rFonts w:ascii="XO Thames" w:hAnsi="XO Thames"/>
      <w:color w:val="000000"/>
      <w:sz w:val="28"/>
    </w:rPr>
  </w:style>
  <w:style w:type="character" w:styleId="41" w:customStyle="1">
    <w:name w:val="Оглавление 4 Знак"/>
    <w:uiPriority w:val="39"/>
    <w:qFormat/>
    <w:rsid w:val="00896223"/>
    <w:rPr>
      <w:rFonts w:ascii="XO Thames" w:hAnsi="XO Thames"/>
      <w:color w:val="000000"/>
      <w:sz w:val="28"/>
    </w:rPr>
  </w:style>
  <w:style w:type="character" w:styleId="6" w:customStyle="1">
    <w:name w:val="Оглавление 6 Знак"/>
    <w:uiPriority w:val="39"/>
    <w:qFormat/>
    <w:rsid w:val="00896223"/>
    <w:rPr>
      <w:rFonts w:ascii="XO Thames" w:hAnsi="XO Thames"/>
      <w:color w:val="000000"/>
      <w:sz w:val="28"/>
    </w:rPr>
  </w:style>
  <w:style w:type="character" w:styleId="7" w:customStyle="1">
    <w:name w:val="Оглавление 7 Знак"/>
    <w:uiPriority w:val="39"/>
    <w:qFormat/>
    <w:rsid w:val="00896223"/>
    <w:rPr>
      <w:rFonts w:ascii="XO Thames" w:hAnsi="XO Thames"/>
      <w:color w:val="000000"/>
      <w:sz w:val="28"/>
    </w:rPr>
  </w:style>
  <w:style w:type="character" w:styleId="Style15" w:customStyle="1">
    <w:name w:val="Обычный (веб) Знак"/>
    <w:link w:val="NormalWeb"/>
    <w:qFormat/>
    <w:rsid w:val="00896223"/>
    <w:rPr>
      <w:rFonts w:ascii="Arial" w:hAnsi="Arial" w:cs="Arial"/>
      <w:color w:val="000000"/>
      <w:sz w:val="24"/>
      <w:szCs w:val="24"/>
    </w:rPr>
  </w:style>
  <w:style w:type="character" w:styleId="Style16" w:customStyle="1">
    <w:name w:val="Основной текст Знак"/>
    <w:basedOn w:val="DefaultParagraphFont"/>
    <w:qFormat/>
    <w:rsid w:val="00896223"/>
    <w:rPr>
      <w:color w:val="000000"/>
      <w:sz w:val="28"/>
    </w:rPr>
  </w:style>
  <w:style w:type="character" w:styleId="31" w:customStyle="1">
    <w:name w:val="Оглавление 3 Знак"/>
    <w:uiPriority w:val="39"/>
    <w:qFormat/>
    <w:rsid w:val="00896223"/>
    <w:rPr>
      <w:rFonts w:ascii="XO Thames" w:hAnsi="XO Thames"/>
      <w:color w:val="000000"/>
      <w:sz w:val="28"/>
    </w:rPr>
  </w:style>
  <w:style w:type="character" w:styleId="11" w:customStyle="1">
    <w:name w:val="Оглавление 1 Знак"/>
    <w:uiPriority w:val="39"/>
    <w:qFormat/>
    <w:rsid w:val="00896223"/>
    <w:rPr>
      <w:rFonts w:ascii="XO Thames" w:hAnsi="XO Thames"/>
      <w:b/>
      <w:color w:val="000000"/>
      <w:sz w:val="28"/>
    </w:rPr>
  </w:style>
  <w:style w:type="character" w:styleId="9" w:customStyle="1">
    <w:name w:val="Оглавление 9 Знак"/>
    <w:uiPriority w:val="39"/>
    <w:qFormat/>
    <w:rsid w:val="00896223"/>
    <w:rPr>
      <w:rFonts w:ascii="XO Thames" w:hAnsi="XO Thames"/>
      <w:color w:val="000000"/>
      <w:sz w:val="28"/>
    </w:rPr>
  </w:style>
  <w:style w:type="character" w:styleId="8" w:customStyle="1">
    <w:name w:val="Оглавление 8 Знак"/>
    <w:uiPriority w:val="39"/>
    <w:qFormat/>
    <w:rsid w:val="00896223"/>
    <w:rPr>
      <w:rFonts w:ascii="XO Thames" w:hAnsi="XO Thames"/>
      <w:color w:val="000000"/>
      <w:sz w:val="28"/>
    </w:rPr>
  </w:style>
  <w:style w:type="character" w:styleId="51" w:customStyle="1">
    <w:name w:val="Оглавление 5 Знак"/>
    <w:uiPriority w:val="39"/>
    <w:qFormat/>
    <w:rsid w:val="00896223"/>
    <w:rPr>
      <w:rFonts w:ascii="XO Thames" w:hAnsi="XO Thames"/>
      <w:color w:val="000000"/>
      <w:sz w:val="28"/>
    </w:rPr>
  </w:style>
  <w:style w:type="character" w:styleId="Style17" w:customStyle="1">
    <w:name w:val="Подзаголовок Знак"/>
    <w:basedOn w:val="DefaultParagraphFont"/>
    <w:uiPriority w:val="11"/>
    <w:qFormat/>
    <w:rsid w:val="00896223"/>
    <w:rPr>
      <w:rFonts w:ascii="XO Thames" w:hAnsi="XO Thames"/>
      <w:i/>
      <w:color w:val="000000"/>
      <w:sz w:val="24"/>
    </w:rPr>
  </w:style>
  <w:style w:type="character" w:styleId="Style18" w:customStyle="1">
    <w:name w:val="Название Знак"/>
    <w:basedOn w:val="DefaultParagraphFont"/>
    <w:uiPriority w:val="10"/>
    <w:qFormat/>
    <w:rsid w:val="00896223"/>
    <w:rPr>
      <w:rFonts w:ascii="XO Thames" w:hAnsi="XO Thames"/>
      <w:b/>
      <w:caps/>
      <w:color w:val="000000"/>
      <w:sz w:val="40"/>
    </w:rPr>
  </w:style>
  <w:style w:type="character" w:styleId="InternetLink1" w:customStyle="1">
    <w:name w:val="Internet Link1"/>
    <w:qFormat/>
    <w:rsid w:val="00896223"/>
    <w:rPr>
      <w:color w:val="000080"/>
      <w:u w:val="single"/>
    </w:rPr>
  </w:style>
  <w:style w:type="character" w:styleId="Style19" w:customStyle="1">
    <w:name w:val="Базовый"/>
    <w:link w:val="18"/>
    <w:qFormat/>
    <w:rsid w:val="00896223"/>
    <w:rPr>
      <w:rFonts w:ascii="Calibri" w:hAnsi="Calibri"/>
      <w:color w:val="000000"/>
      <w:sz w:val="22"/>
    </w:rPr>
  </w:style>
  <w:style w:type="character" w:styleId="InternetLink2" w:customStyle="1">
    <w:name w:val="Internet Link2"/>
    <w:qFormat/>
    <w:rsid w:val="00896223"/>
    <w:rPr>
      <w:color w:val="000080"/>
      <w:u w:val="single"/>
    </w:rPr>
  </w:style>
  <w:style w:type="character" w:styleId="InternetLink3" w:customStyle="1">
    <w:name w:val="Internet Link3"/>
    <w:qFormat/>
    <w:rsid w:val="00896223"/>
    <w:rPr>
      <w:color w:val="000080"/>
      <w:u w:val="single"/>
    </w:rPr>
  </w:style>
  <w:style w:type="character" w:styleId="InternetLink4" w:customStyle="1">
    <w:name w:val="Internet Link4"/>
    <w:qFormat/>
    <w:rsid w:val="00896223"/>
    <w:rPr>
      <w:color w:val="000080"/>
      <w:u w:val="single"/>
    </w:rPr>
  </w:style>
  <w:style w:type="character" w:styleId="InternetLink5" w:customStyle="1">
    <w:name w:val="Internet Link5"/>
    <w:qFormat/>
    <w:rsid w:val="00896223"/>
    <w:rPr>
      <w:color w:val="000080"/>
      <w:u w:val="single"/>
    </w:rPr>
  </w:style>
  <w:style w:type="character" w:styleId="32" w:customStyle="1">
    <w:name w:val="Гиперссылка3"/>
    <w:link w:val="311"/>
    <w:qFormat/>
    <w:rsid w:val="00896223"/>
    <w:rPr>
      <w:color w:val="0000FF"/>
      <w:u w:val="single"/>
    </w:rPr>
  </w:style>
  <w:style w:type="character" w:styleId="InternetLink6" w:customStyle="1">
    <w:name w:val="Internet Link6"/>
    <w:qFormat/>
    <w:rsid w:val="00896223"/>
    <w:rPr>
      <w:color w:val="000080"/>
      <w:u w:val="single"/>
    </w:rPr>
  </w:style>
  <w:style w:type="character" w:styleId="InternetLink7" w:customStyle="1">
    <w:name w:val="Internet Link7"/>
    <w:qFormat/>
    <w:rsid w:val="00896223"/>
    <w:rPr>
      <w:color w:val="000080"/>
      <w:u w:val="single"/>
    </w:rPr>
  </w:style>
  <w:style w:type="character" w:styleId="InternetLink8" w:customStyle="1">
    <w:name w:val="Internet Link8"/>
    <w:qFormat/>
    <w:rsid w:val="00896223"/>
    <w:rPr>
      <w:color w:val="000080"/>
      <w:u w:val="single"/>
    </w:rPr>
  </w:style>
  <w:style w:type="character" w:styleId="InternetLink9" w:customStyle="1">
    <w:name w:val="Internet Link9"/>
    <w:qFormat/>
    <w:rsid w:val="00896223"/>
    <w:rPr>
      <w:color w:val="000080"/>
      <w:u w:val="single"/>
    </w:rPr>
  </w:style>
  <w:style w:type="character" w:styleId="InternetLink10" w:customStyle="1">
    <w:name w:val="Internet Link10"/>
    <w:qFormat/>
    <w:rsid w:val="00896223"/>
    <w:rPr>
      <w:color w:val="000080"/>
      <w:u w:val="single"/>
    </w:rPr>
  </w:style>
  <w:style w:type="character" w:styleId="InternetLink11" w:customStyle="1">
    <w:name w:val="Internet Link11"/>
    <w:uiPriority w:val="99"/>
    <w:qFormat/>
    <w:rsid w:val="00896223"/>
    <w:rPr>
      <w:color w:val="000080"/>
      <w:u w:val="single"/>
    </w:rPr>
  </w:style>
  <w:style w:type="character" w:styleId="InternetLink12" w:customStyle="1">
    <w:name w:val="Internet Link12"/>
    <w:qFormat/>
    <w:rsid w:val="00896223"/>
    <w:rPr>
      <w:color w:val="000080"/>
      <w:u w:val="single"/>
    </w:rPr>
  </w:style>
  <w:style w:type="character" w:styleId="Hyperlink">
    <w:name w:val="Hyperlink"/>
    <w:rsid w:val="00896223"/>
    <w:rPr>
      <w:color w:val="000080"/>
      <w:u w:val="single"/>
    </w:rPr>
  </w:style>
  <w:style w:type="character" w:styleId="12" w:customStyle="1">
    <w:name w:val="Основной текст Знак1"/>
    <w:basedOn w:val="DefaultParagraphFont"/>
    <w:uiPriority w:val="99"/>
    <w:semiHidden/>
    <w:qFormat/>
    <w:rsid w:val="00896223"/>
    <w:rPr/>
  </w:style>
  <w:style w:type="character" w:styleId="13" w:customStyle="1">
    <w:name w:val="Подзаголовок Знак1"/>
    <w:basedOn w:val="DefaultParagraphFont"/>
    <w:uiPriority w:val="11"/>
    <w:qFormat/>
    <w:rsid w:val="00896223"/>
    <w:rPr>
      <w:rFonts w:ascii="Cambria" w:hAnsi="Cambria" w:eastAsia="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character" w:styleId="14" w:customStyle="1">
    <w:name w:val="Название Знак1"/>
    <w:basedOn w:val="DefaultParagraphFont"/>
    <w:uiPriority w:val="10"/>
    <w:qFormat/>
    <w:rsid w:val="00896223"/>
    <w:rPr>
      <w:rFonts w:ascii="Cambria" w:hAnsi="Cambria" w:eastAsia="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paragraph" w:styleId="Style20" w:customStyle="1">
    <w:name w:val="Заголовок"/>
    <w:basedOn w:val="Normal"/>
    <w:next w:val="BodyText"/>
    <w:qFormat/>
    <w:rsid w:val="00896223"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link w:val="Style16"/>
    <w:rsid w:val="00896223"/>
    <w:pPr>
      <w:widowControl w:val="false"/>
    </w:pPr>
    <w:rPr>
      <w:color w:val="000000"/>
      <w:sz w:val="28"/>
    </w:rPr>
  </w:style>
  <w:style w:type="paragraph" w:styleId="List">
    <w:name w:val="List"/>
    <w:basedOn w:val="BodyText"/>
    <w:rsid w:val="00896223"/>
    <w:pPr/>
    <w:rPr>
      <w:rFonts w:cs="Noto Sans"/>
    </w:rPr>
  </w:style>
  <w:style w:type="paragraph" w:styleId="Caption">
    <w:name w:val="caption"/>
    <w:basedOn w:val="Normal"/>
    <w:qFormat/>
    <w:rsid w:val="00896223"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Noto Sans"/>
    </w:rPr>
  </w:style>
  <w:style w:type="paragraph" w:styleId="IndexHeading">
    <w:name w:val="index heading"/>
    <w:basedOn w:val="Normal"/>
    <w:qFormat/>
    <w:rsid w:val="00896223"/>
    <w:pPr>
      <w:suppressLineNumbers/>
    </w:pPr>
    <w:rPr>
      <w:rFonts w:cs="Noto Sans"/>
    </w:rPr>
  </w:style>
  <w:style w:type="paragraph" w:styleId="HeaderandFooter" w:customStyle="1">
    <w:name w:val="Header and Footer"/>
    <w:qFormat/>
    <w:rsid w:val="00896223"/>
    <w:pPr>
      <w:widowControl/>
      <w:suppressAutoHyphens w:val="true"/>
      <w:bidi w:val="0"/>
      <w:spacing w:before="0" w:after="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Header">
    <w:name w:val="header"/>
    <w:basedOn w:val="Normal"/>
    <w:link w:val="Style11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2"/>
    <w:uiPriority w:val="99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9"/>
    <w:unhideWhenUsed/>
    <w:qFormat/>
    <w:rsid w:val="000920ac"/>
    <w:pPr/>
    <w:rPr>
      <w:rFonts w:ascii="Tahoma" w:hAnsi="Tahoma" w:cs="Tahoma"/>
      <w:sz w:val="16"/>
      <w:szCs w:val="16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96223"/>
    <w:pPr>
      <w:ind w:hanging="200" w:left="200"/>
    </w:pPr>
    <w:rPr/>
  </w:style>
  <w:style w:type="paragraph" w:styleId="15" w:customStyle="1">
    <w:name w:val="Заголовок1"/>
    <w:basedOn w:val="Normal"/>
    <w:next w:val="BodyText"/>
    <w:qFormat/>
    <w:rsid w:val="00896223"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111" w:customStyle="1">
    <w:name w:val="Заголовок11"/>
    <w:basedOn w:val="Normal"/>
    <w:next w:val="BodyText"/>
    <w:qFormat/>
    <w:rsid w:val="00896223"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Default" w:customStyle="1">
    <w:name w:val="Default"/>
    <w:qFormat/>
    <w:rsid w:val="00896223"/>
    <w:pPr>
      <w:widowControl/>
      <w:suppressAutoHyphens w:val="true"/>
      <w:bidi w:val="0"/>
      <w:spacing w:before="0" w:after="0"/>
      <w:jc w:val="left"/>
    </w:pPr>
    <w:rPr>
      <w:rFonts w:eastAsia="Calibri" w:ascii="Times New Roman" w:hAnsi="Times New Roman" w:cs="Times New Roman"/>
      <w:color w:val="000000"/>
      <w:kern w:val="0"/>
      <w:sz w:val="24"/>
      <w:szCs w:val="24"/>
      <w:lang w:eastAsia="en-US" w:val="ru-RU" w:bidi="ar-SA"/>
    </w:rPr>
  </w:style>
  <w:style w:type="paragraph" w:styleId="NormalWeb">
    <w:name w:val="Normal (Web)"/>
    <w:basedOn w:val="Normal"/>
    <w:link w:val="Style15"/>
    <w:unhideWhenUsed/>
    <w:qFormat/>
    <w:rsid w:val="00896223"/>
    <w:pPr>
      <w:spacing w:lineRule="auto" w:line="312" w:before="0" w:after="75"/>
      <w:jc w:val="both"/>
    </w:pPr>
    <w:rPr>
      <w:rFonts w:ascii="Arial" w:hAnsi="Arial" w:cs="Arial"/>
      <w:color w:val="000000"/>
      <w:sz w:val="24"/>
      <w:szCs w:val="24"/>
    </w:rPr>
  </w:style>
  <w:style w:type="paragraph" w:styleId="ConsPlusNormal" w:customStyle="1">
    <w:name w:val="ConsPlusNormal"/>
    <w:qFormat/>
    <w:rsid w:val="00896223"/>
    <w:pPr>
      <w:widowControl w:val="false"/>
      <w:suppressAutoHyphens w:val="true"/>
      <w:bidi w:val="0"/>
      <w:spacing w:before="0" w:after="0"/>
      <w:jc w:val="left"/>
    </w:pPr>
    <w:rPr>
      <w:rFonts w:ascii="Calibri" w:hAnsi="Calibri" w:cs="Calibri" w:eastAsia="Times New Roman"/>
      <w:color w:val="auto"/>
      <w:kern w:val="0"/>
      <w:sz w:val="22"/>
      <w:szCs w:val="22"/>
      <w:lang w:val="ru-RU" w:eastAsia="ru-RU" w:bidi="ar-SA"/>
    </w:rPr>
  </w:style>
  <w:style w:type="paragraph" w:styleId="ConsPlusNonformat" w:customStyle="1">
    <w:name w:val="ConsPlusNonformat"/>
    <w:qFormat/>
    <w:rsid w:val="00896223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paragraph" w:styleId="ConsPlusCell" w:customStyle="1">
    <w:name w:val="ConsPlusCell"/>
    <w:qFormat/>
    <w:rsid w:val="00896223"/>
    <w:pPr>
      <w:widowControl w:val="false"/>
      <w:suppressAutoHyphens w:val="true"/>
      <w:bidi w:val="0"/>
      <w:spacing w:before="0" w:after="0"/>
      <w:jc w:val="left"/>
    </w:pPr>
    <w:rPr>
      <w:rFonts w:ascii="Calibri" w:hAnsi="Calibri" w:cs="Calibri" w:eastAsia="Times New Roman"/>
      <w:color w:val="auto"/>
      <w:kern w:val="0"/>
      <w:sz w:val="22"/>
      <w:szCs w:val="22"/>
      <w:lang w:val="ru-RU" w:eastAsia="ru-RU" w:bidi="ar-SA"/>
    </w:rPr>
  </w:style>
  <w:style w:type="paragraph" w:styleId="16" w:customStyle="1">
    <w:name w:val="Знак1"/>
    <w:basedOn w:val="Normal"/>
    <w:qFormat/>
    <w:rsid w:val="00896223"/>
    <w:pPr>
      <w:spacing w:beforeAutospacing="1" w:afterAutospacing="1"/>
    </w:pPr>
    <w:rPr>
      <w:rFonts w:ascii="Tahoma" w:hAnsi="Tahoma"/>
      <w:lang w:val="en-US" w:eastAsia="en-US"/>
    </w:rPr>
  </w:style>
  <w:style w:type="paragraph" w:styleId="17" w:customStyle="1">
    <w:name w:val="Абзац списка1"/>
    <w:basedOn w:val="Normal"/>
    <w:link w:val="Style13"/>
    <w:uiPriority w:val="34"/>
    <w:qFormat/>
    <w:rsid w:val="00896223"/>
    <w:pPr>
      <w:spacing w:before="0" w:after="0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2" w:customStyle="1">
    <w:name w:val="Нормальный (таблица)"/>
    <w:basedOn w:val="Normal"/>
    <w:next w:val="Normal"/>
    <w:qFormat/>
    <w:rsid w:val="00896223"/>
    <w:pPr>
      <w:widowControl w:val="false"/>
      <w:jc w:val="both"/>
    </w:pPr>
    <w:rPr>
      <w:rFonts w:ascii="Arial" w:hAnsi="Arial" w:cs="Arial"/>
      <w:sz w:val="24"/>
      <w:szCs w:val="24"/>
    </w:rPr>
  </w:style>
  <w:style w:type="paragraph" w:styleId="Style23" w:customStyle="1">
    <w:name w:val="Знак"/>
    <w:basedOn w:val="Normal"/>
    <w:qFormat/>
    <w:rsid w:val="00896223"/>
    <w:pPr>
      <w:spacing w:beforeAutospacing="1" w:afterAutospacing="1"/>
    </w:pPr>
    <w:rPr>
      <w:rFonts w:ascii="Tahoma" w:hAnsi="Tahoma"/>
      <w:lang w:val="en-US" w:eastAsia="en-US"/>
    </w:rPr>
  </w:style>
  <w:style w:type="paragraph" w:styleId="18" w:customStyle="1">
    <w:name w:val="Обычный1"/>
    <w:link w:val="Style19"/>
    <w:qFormat/>
    <w:rsid w:val="00896223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19" w:customStyle="1">
    <w:name w:val="Знак сноски1"/>
    <w:basedOn w:val="23"/>
    <w:link w:val="FootnoteCharacters11111111111111"/>
    <w:qFormat/>
    <w:rsid w:val="00896223"/>
    <w:pPr/>
    <w:rPr>
      <w:vertAlign w:val="superscript"/>
    </w:rPr>
  </w:style>
  <w:style w:type="paragraph" w:styleId="TOC2">
    <w:name w:val="toc 2"/>
    <w:next w:val="Normal"/>
    <w:link w:val="21"/>
    <w:uiPriority w:val="39"/>
    <w:rsid w:val="00896223"/>
    <w:pPr>
      <w:widowControl/>
      <w:suppressAutoHyphens w:val="true"/>
      <w:bidi w:val="0"/>
      <w:spacing w:before="0" w:after="0"/>
      <w:ind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4">
    <w:name w:val="toc 4"/>
    <w:next w:val="Normal"/>
    <w:link w:val="41"/>
    <w:uiPriority w:val="39"/>
    <w:rsid w:val="00896223"/>
    <w:pPr>
      <w:widowControl/>
      <w:suppressAutoHyphens w:val="true"/>
      <w:bidi w:val="0"/>
      <w:spacing w:before="0" w:after="0"/>
      <w:ind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6">
    <w:name w:val="toc 6"/>
    <w:next w:val="Normal"/>
    <w:link w:val="6"/>
    <w:uiPriority w:val="39"/>
    <w:rsid w:val="00896223"/>
    <w:pPr>
      <w:widowControl/>
      <w:suppressAutoHyphens w:val="true"/>
      <w:bidi w:val="0"/>
      <w:spacing w:before="0" w:after="0"/>
      <w:ind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"/>
    <w:uiPriority w:val="39"/>
    <w:rsid w:val="00896223"/>
    <w:pPr>
      <w:widowControl/>
      <w:suppressAutoHyphens w:val="true"/>
      <w:bidi w:val="0"/>
      <w:spacing w:before="0" w:after="0"/>
      <w:ind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0" w:customStyle="1">
    <w:name w:val="Знак1_0"/>
    <w:basedOn w:val="Normal"/>
    <w:qFormat/>
    <w:rsid w:val="00896223"/>
    <w:pPr>
      <w:spacing w:beforeAutospacing="1" w:afterAutospacing="1"/>
    </w:pPr>
    <w:rPr>
      <w:rFonts w:ascii="Tahoma" w:hAnsi="Tahoma"/>
      <w:color w:val="000000"/>
    </w:rPr>
  </w:style>
  <w:style w:type="paragraph" w:styleId="markedcontent" w:customStyle="1">
    <w:name w:val="markedcontent"/>
    <w:qFormat/>
    <w:rsid w:val="00896223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TableParagraph" w:customStyle="1">
    <w:name w:val="Table Paragraph"/>
    <w:basedOn w:val="Normal"/>
    <w:qFormat/>
    <w:rsid w:val="00896223"/>
    <w:pPr>
      <w:widowControl w:val="false"/>
    </w:pPr>
    <w:rPr>
      <w:color w:val="000000"/>
      <w:sz w:val="22"/>
    </w:rPr>
  </w:style>
  <w:style w:type="paragraph" w:styleId="110" w:customStyle="1">
    <w:name w:val="Основной шрифт абзаца1"/>
    <w:qFormat/>
    <w:rsid w:val="00896223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112" w:customStyle="1">
    <w:name w:val="Символ сноски1"/>
    <w:qFormat/>
    <w:rsid w:val="00896223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TOC3">
    <w:name w:val="toc 3"/>
    <w:next w:val="Normal"/>
    <w:link w:val="31"/>
    <w:uiPriority w:val="39"/>
    <w:rsid w:val="00896223"/>
    <w:pPr>
      <w:widowControl/>
      <w:suppressAutoHyphens w:val="true"/>
      <w:bidi w:val="0"/>
      <w:spacing w:before="0" w:after="0"/>
      <w:ind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13" w:customStyle="1">
    <w:name w:val="Гиперссылка1"/>
    <w:qFormat/>
    <w:rsid w:val="00896223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000FF"/>
      <w:kern w:val="0"/>
      <w:sz w:val="20"/>
      <w:szCs w:val="20"/>
      <w:u w:val="single"/>
      <w:lang w:val="ru-RU" w:eastAsia="ru-RU" w:bidi="ar-SA"/>
    </w:rPr>
  </w:style>
  <w:style w:type="paragraph" w:styleId="22" w:customStyle="1">
    <w:name w:val="Гиперссылка2"/>
    <w:link w:val="InternetLink"/>
    <w:qFormat/>
    <w:rsid w:val="0089622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FF"/>
      <w:kern w:val="0"/>
      <w:sz w:val="20"/>
      <w:szCs w:val="20"/>
      <w:u w:val="single"/>
      <w:lang w:val="ru-RU" w:eastAsia="ru-RU" w:bidi="ar-SA"/>
    </w:rPr>
  </w:style>
  <w:style w:type="paragraph" w:styleId="Footnote" w:customStyle="1">
    <w:name w:val="Footnote"/>
    <w:basedOn w:val="Normal"/>
    <w:qFormat/>
    <w:rsid w:val="00896223"/>
    <w:pPr/>
    <w:rPr>
      <w:color w:val="000000"/>
    </w:rPr>
  </w:style>
  <w:style w:type="paragraph" w:styleId="TOC1">
    <w:name w:val="toc 1"/>
    <w:next w:val="Normal"/>
    <w:link w:val="11"/>
    <w:uiPriority w:val="39"/>
    <w:rsid w:val="00896223"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23" w:customStyle="1">
    <w:name w:val="Основной шрифт абзаца2"/>
    <w:qFormat/>
    <w:rsid w:val="00896223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TOC9">
    <w:name w:val="toc 9"/>
    <w:next w:val="Normal"/>
    <w:link w:val="9"/>
    <w:uiPriority w:val="39"/>
    <w:rsid w:val="00896223"/>
    <w:pPr>
      <w:widowControl/>
      <w:suppressAutoHyphens w:val="true"/>
      <w:bidi w:val="0"/>
      <w:spacing w:before="0" w:after="0"/>
      <w:ind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"/>
    <w:uiPriority w:val="39"/>
    <w:rsid w:val="00896223"/>
    <w:pPr>
      <w:widowControl/>
      <w:suppressAutoHyphens w:val="true"/>
      <w:bidi w:val="0"/>
      <w:spacing w:before="0" w:after="0"/>
      <w:ind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5">
    <w:name w:val="toc 5"/>
    <w:next w:val="Normal"/>
    <w:link w:val="51"/>
    <w:uiPriority w:val="39"/>
    <w:rsid w:val="00896223"/>
    <w:pPr>
      <w:widowControl/>
      <w:suppressAutoHyphens w:val="true"/>
      <w:bidi w:val="0"/>
      <w:spacing w:before="0" w:after="0"/>
      <w:ind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Style17"/>
    <w:uiPriority w:val="11"/>
    <w:qFormat/>
    <w:rsid w:val="00896223"/>
    <w:pPr>
      <w:widowControl/>
      <w:suppressAutoHyphens w:val="true"/>
      <w:bidi w:val="0"/>
      <w:spacing w:before="0" w:after="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Title">
    <w:name w:val="Title"/>
    <w:next w:val="Normal"/>
    <w:link w:val="Style18"/>
    <w:uiPriority w:val="10"/>
    <w:qFormat/>
    <w:rsid w:val="00896223"/>
    <w:pPr>
      <w:widowControl/>
      <w:suppressAutoHyphens w:val="true"/>
      <w:bidi w:val="0"/>
      <w:spacing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Style24" w:customStyle="1">
    <w:name w:val="Привязка сноски"/>
    <w:qFormat/>
    <w:rsid w:val="00896223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00000"/>
      <w:kern w:val="0"/>
      <w:sz w:val="20"/>
      <w:szCs w:val="20"/>
      <w:vertAlign w:val="superscript"/>
      <w:lang w:val="ru-RU" w:eastAsia="ru-RU" w:bidi="ar-SA"/>
    </w:rPr>
  </w:style>
  <w:style w:type="paragraph" w:styleId="hgkelc" w:customStyle="1">
    <w:name w:val="hgkelc"/>
    <w:basedOn w:val="110"/>
    <w:qFormat/>
    <w:rsid w:val="00896223"/>
    <w:pPr/>
    <w:rPr/>
  </w:style>
  <w:style w:type="paragraph" w:styleId="ConsNormal" w:customStyle="1">
    <w:name w:val="ConsNormal"/>
    <w:qFormat/>
    <w:rsid w:val="00896223"/>
    <w:pPr>
      <w:widowControl w:val="false"/>
      <w:suppressAutoHyphens w:val="true"/>
      <w:bidi w:val="0"/>
      <w:spacing w:before="0" w:after="0"/>
      <w:ind w:firstLine="720"/>
      <w:jc w:val="left"/>
      <w:textAlignment w:val="baseline"/>
    </w:pPr>
    <w:rPr>
      <w:rFonts w:ascii="Arial" w:hAnsi="Arial" w:cs="Arial" w:eastAsia="Times New Roman"/>
      <w:color w:val="auto"/>
      <w:kern w:val="0"/>
      <w:sz w:val="20"/>
      <w:szCs w:val="20"/>
      <w:lang w:eastAsia="zh-CN" w:val="ru-RU" w:bidi="ar-SA"/>
    </w:rPr>
  </w:style>
  <w:style w:type="paragraph" w:styleId="Style25" w:customStyle="1">
    <w:name w:val="Содержимое таблицы"/>
    <w:basedOn w:val="Normal"/>
    <w:qFormat/>
    <w:rsid w:val="00896223"/>
    <w:pPr>
      <w:widowControl w:val="false"/>
      <w:suppressLineNumbers/>
    </w:pPr>
    <w:rPr/>
  </w:style>
  <w:style w:type="paragraph" w:styleId="Style26" w:customStyle="1">
    <w:name w:val="Заголовок таблицы"/>
    <w:basedOn w:val="Style25"/>
    <w:qFormat/>
    <w:rsid w:val="00896223"/>
    <w:pPr>
      <w:jc w:val="center"/>
    </w:pPr>
    <w:rPr>
      <w:b/>
      <w:bCs/>
    </w:rPr>
  </w:style>
  <w:style w:type="paragraph" w:styleId="t" w:customStyle="1">
    <w:name w:val="t"/>
    <w:basedOn w:val="Normal"/>
    <w:qFormat/>
    <w:rsid w:val="00896223"/>
    <w:pPr>
      <w:spacing w:before="280" w:after="280"/>
    </w:pPr>
    <w:rPr>
      <w:sz w:val="24"/>
      <w:szCs w:val="24"/>
    </w:rPr>
  </w:style>
  <w:style w:type="paragraph" w:styleId="114" w:customStyle="1">
    <w:name w:val="Обычный11"/>
    <w:qFormat/>
    <w:rsid w:val="0089622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apple-style-span" w:customStyle="1">
    <w:name w:val="apple-style-span"/>
    <w:qFormat/>
    <w:rsid w:val="0089622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qFormat/>
    <w:rsid w:val="00896223"/>
    <w:pPr>
      <w:spacing w:before="0" w:after="0"/>
      <w:ind w:left="720"/>
      <w:contextualSpacing/>
    </w:pPr>
    <w:rPr/>
  </w:style>
  <w:style w:type="paragraph" w:styleId="Standard" w:customStyle="1">
    <w:name w:val="Standard"/>
    <w:qFormat/>
    <w:rsid w:val="0089622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u w:val="none" w:color="000000"/>
      <w:lang w:val="ru-RU" w:eastAsia="ru-RU" w:bidi="ar-SA"/>
    </w:rPr>
  </w:style>
  <w:style w:type="paragraph" w:styleId="311" w:customStyle="1">
    <w:name w:val="Гиперссылка31"/>
    <w:link w:val="32"/>
    <w:qFormat/>
    <w:rsid w:val="0089622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FF"/>
      <w:kern w:val="0"/>
      <w:sz w:val="20"/>
      <w:szCs w:val="20"/>
      <w:u w:val="single"/>
      <w:lang w:val="ru-RU" w:eastAsia="ru-RU" w:bidi="ar-SA"/>
    </w:rPr>
  </w:style>
  <w:style w:type="paragraph" w:styleId="24" w:customStyle="1">
    <w:name w:val="Прижатый влево2"/>
    <w:basedOn w:val="Normal"/>
    <w:next w:val="Normal"/>
    <w:qFormat/>
    <w:rsid w:val="00896223"/>
    <w:pPr>
      <w:widowControl w:val="false"/>
    </w:pPr>
    <w:rPr>
      <w:rFonts w:ascii="Arial" w:hAnsi="Arial" w:cs="Arial"/>
      <w:sz w:val="26"/>
      <w:szCs w:val="26"/>
    </w:rPr>
  </w:style>
  <w:style w:type="numbering" w:styleId="Style27" w:customStyle="1">
    <w:name w:val="Без списка"/>
    <w:uiPriority w:val="99"/>
    <w:semiHidden/>
    <w:unhideWhenUsed/>
    <w:qFormat/>
    <w:rsid w:val="00896223"/>
  </w:style>
  <w:style w:type="numbering" w:styleId="115" w:customStyle="1">
    <w:name w:val="Нет списка1"/>
    <w:uiPriority w:val="99"/>
    <w:semiHidden/>
    <w:unhideWhenUsed/>
    <w:qFormat/>
    <w:rsid w:val="00896223"/>
  </w:style>
  <w:style w:type="numbering" w:styleId="25" w:customStyle="1">
    <w:name w:val="Нет списка2"/>
    <w:uiPriority w:val="99"/>
    <w:semiHidden/>
    <w:unhideWhenUsed/>
    <w:qFormat/>
    <w:rsid w:val="00896223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4">
    <w:name w:val="Table Grid"/>
    <w:basedOn w:val="a1"/>
    <w:rsid w:val="002478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0">
    <w:name w:val="Сетка таблицы1"/>
    <w:basedOn w:val="a1"/>
    <w:rsid w:val="0089622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rsid w:val="00896223"/>
    <w:rPr>
      <w:sz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1"/>
    <w:rsid w:val="00896223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1"/>
    <w:rsid w:val="00896223"/>
    <w:rPr>
      <w:sz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06E6C-9194-4AF3-B7C7-DB6865EFF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LibreOffice/24.8.3.2$Linux_X86_64 LibreOffice_project/48a6bac9e7e268aeb4c3483fcf825c94556d9f92</Application>
  <AppVersion>15.0000</AppVersion>
  <Pages>26</Pages>
  <Words>2775</Words>
  <Characters>20817</Characters>
  <CharactersWithSpaces>22922</CharactersWithSpaces>
  <Paragraphs>703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2025-07-17T12:59:00Z</dcterms:created>
  <dc:creator>1</dc:creator>
  <dc:description/>
  <dc:language>ru-RU</dc:language>
  <cp:lastModifiedBy>Жигайлова Н.А.</cp:lastModifiedBy>
  <cp:lastPrinted>2025-03-31T09:31:00Z</cp:lastPrinted>
  <dcterms:modified xsi:type="dcterms:W3CDTF">2025-07-17T12:59:00Z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