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10" w:rsidRDefault="007B6B10">
      <w:pPr>
        <w:pStyle w:val="Standard"/>
        <w:ind w:firstLine="8080"/>
        <w:rPr>
          <w:rFonts w:ascii="Times New Roman" w:eastAsia="Arial" w:hAnsi="Times New Roman"/>
          <w:color w:val="000000"/>
          <w:sz w:val="10"/>
          <w:szCs w:val="28"/>
        </w:rPr>
      </w:pPr>
    </w:p>
    <w:p w:rsidR="007B6B10" w:rsidRDefault="00017D68">
      <w:pPr>
        <w:pStyle w:val="Standard"/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7B6B10" w:rsidRDefault="00017D68">
      <w:pPr>
        <w:pStyle w:val="Standard"/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выполнении основных мероприятий, приоритетных мероприятий и мероприятий программы и об исполнении</w:t>
      </w:r>
    </w:p>
    <w:p w:rsidR="007B6B10" w:rsidRDefault="00017D68">
      <w:pPr>
        <w:pStyle w:val="Standard"/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плана реализации программы за 9 месяцев 2022 года</w:t>
      </w:r>
    </w:p>
    <w:p w:rsidR="007B6B10" w:rsidRDefault="00017D68">
      <w:pPr>
        <w:pStyle w:val="Standard"/>
        <w:autoSpaceDE w:val="0"/>
        <w:jc w:val="right"/>
        <w:rPr>
          <w:rFonts w:ascii="Times New Roman" w:eastAsia="Andale Sans UI" w:hAnsi="Times New Roman"/>
          <w:sz w:val="28"/>
          <w:szCs w:val="22"/>
        </w:rPr>
      </w:pPr>
      <w:r>
        <w:rPr>
          <w:rFonts w:ascii="Times New Roman" w:eastAsia="Andale Sans UI" w:hAnsi="Times New Roman"/>
          <w:sz w:val="28"/>
          <w:szCs w:val="22"/>
        </w:rPr>
        <w:t>тыс. руб.</w:t>
      </w:r>
    </w:p>
    <w:p w:rsidR="007B6B10" w:rsidRDefault="007B6B10">
      <w:pPr>
        <w:pStyle w:val="Standard"/>
        <w:ind w:right="-881"/>
        <w:jc w:val="center"/>
        <w:rPr>
          <w:rFonts w:ascii="Times New Roman" w:hAnsi="Times New Roman"/>
          <w:sz w:val="2"/>
          <w:szCs w:val="10"/>
        </w:rPr>
      </w:pPr>
    </w:p>
    <w:tbl>
      <w:tblPr>
        <w:tblW w:w="16337" w:type="dxa"/>
        <w:tblInd w:w="-8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1560"/>
        <w:gridCol w:w="1418"/>
        <w:gridCol w:w="992"/>
        <w:gridCol w:w="1753"/>
        <w:gridCol w:w="550"/>
        <w:gridCol w:w="567"/>
        <w:gridCol w:w="933"/>
        <w:gridCol w:w="555"/>
        <w:gridCol w:w="1063"/>
        <w:gridCol w:w="851"/>
        <w:gridCol w:w="425"/>
        <w:gridCol w:w="851"/>
        <w:gridCol w:w="708"/>
        <w:gridCol w:w="851"/>
        <w:gridCol w:w="815"/>
        <w:gridCol w:w="426"/>
        <w:gridCol w:w="1452"/>
      </w:tblGrid>
      <w:tr w:rsidR="007B6B10" w:rsidTr="007B6B10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7B6B10" w:rsidRDefault="00017D68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  <w:p w:rsidR="007B6B10" w:rsidRDefault="00017D68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основного</w:t>
            </w:r>
          </w:p>
          <w:p w:rsidR="007B6B10" w:rsidRDefault="00017D68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мероприятия, приоритетного мероприятия, мероприятия программы</w:t>
            </w:r>
          </w:p>
          <w:p w:rsidR="007B6B10" w:rsidRDefault="007B6B10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Контрольное</w:t>
            </w:r>
          </w:p>
          <w:p w:rsidR="007B6B10" w:rsidRDefault="00017D68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событие</w:t>
            </w:r>
          </w:p>
          <w:p w:rsidR="007B6B10" w:rsidRDefault="00017D68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программы</w:t>
            </w:r>
          </w:p>
          <w:p w:rsidR="007B6B10" w:rsidRDefault="007B6B10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Результаты</w:t>
            </w:r>
          </w:p>
          <w:p w:rsidR="007B6B10" w:rsidRDefault="00017D68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реализации</w:t>
            </w:r>
          </w:p>
          <w:p w:rsidR="007B6B10" w:rsidRDefault="00017D68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(краткое описание)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Фактический срок</w:t>
            </w:r>
          </w:p>
          <w:p w:rsidR="007B6B10" w:rsidRDefault="00017D68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реализации</w:t>
            </w:r>
          </w:p>
          <w:p w:rsidR="007B6B10" w:rsidRDefault="00017D68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(год)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Предусмотрено программой на 2022 год реализации</w:t>
            </w:r>
          </w:p>
        </w:tc>
        <w:tc>
          <w:tcPr>
            <w:tcW w:w="3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Исполнено</w:t>
            </w:r>
          </w:p>
          <w:p w:rsidR="007B6B10" w:rsidRDefault="00017D68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(кассовые расходы)3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ind w:left="-73" w:right="-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Объемы неосвоенных средств</w:t>
            </w:r>
          </w:p>
          <w:p w:rsidR="007B6B10" w:rsidRDefault="00017D68">
            <w:pPr>
              <w:pStyle w:val="Standard"/>
              <w:ind w:left="-73" w:right="-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 причины их неосвоения.</w:t>
            </w:r>
          </w:p>
          <w:p w:rsidR="007B6B10" w:rsidRDefault="00017D68">
            <w:pPr>
              <w:pStyle w:val="Standard"/>
              <w:ind w:left="-73" w:right="-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Анализ последствий нереализации (реализации не в полном объеме) основных</w:t>
            </w:r>
          </w:p>
          <w:p w:rsidR="007B6B10" w:rsidRDefault="00017D68">
            <w:pPr>
              <w:pStyle w:val="Standard"/>
              <w:ind w:left="-73" w:right="-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мероприятий,</w:t>
            </w:r>
          </w:p>
          <w:p w:rsidR="007B6B10" w:rsidRDefault="00017D68">
            <w:pPr>
              <w:pStyle w:val="Standard"/>
              <w:ind w:left="-73" w:right="-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приоритетных</w:t>
            </w:r>
          </w:p>
          <w:p w:rsidR="007B6B10" w:rsidRDefault="00017D68">
            <w:pPr>
              <w:pStyle w:val="Standard"/>
              <w:ind w:left="-73" w:right="-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мероприятий и</w:t>
            </w:r>
          </w:p>
          <w:p w:rsidR="007B6B10" w:rsidRDefault="00017D68">
            <w:pPr>
              <w:pStyle w:val="Standard"/>
              <w:ind w:left="-73" w:right="-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мероприятий</w:t>
            </w:r>
          </w:p>
        </w:tc>
      </w:tr>
      <w:tr w:rsidR="007B6B10" w:rsidTr="007B6B1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suppressAutoHyphens w:val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suppressAutoHyphens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запланированные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достигнутые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начала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окончания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ind w:left="-75" w:right="-7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ind w:left="-75" w:right="-7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федеральный бюджет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 города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ind w:left="-75" w:right="-7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внебюджетные источ-ники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ind w:left="-75" w:right="-7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ind w:left="-75" w:right="-7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областной бюджет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ind w:left="-75" w:right="-7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 города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ind w:left="-87" w:right="-7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внебюджетные источ-ники</w:t>
            </w: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suppressAutoHyphens w:val="0"/>
            </w:pPr>
          </w:p>
        </w:tc>
      </w:tr>
    </w:tbl>
    <w:p w:rsidR="007B6B10" w:rsidRDefault="007B6B10">
      <w:pPr>
        <w:pStyle w:val="Standard"/>
        <w:rPr>
          <w:rFonts w:ascii="Times New Roman" w:hAnsi="Times New Roman"/>
          <w:sz w:val="2"/>
          <w:szCs w:val="2"/>
        </w:rPr>
      </w:pPr>
    </w:p>
    <w:tbl>
      <w:tblPr>
        <w:tblW w:w="16337" w:type="dxa"/>
        <w:tblInd w:w="-8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1560"/>
        <w:gridCol w:w="1418"/>
        <w:gridCol w:w="992"/>
        <w:gridCol w:w="1736"/>
        <w:gridCol w:w="567"/>
        <w:gridCol w:w="567"/>
        <w:gridCol w:w="933"/>
        <w:gridCol w:w="555"/>
        <w:gridCol w:w="1063"/>
        <w:gridCol w:w="851"/>
        <w:gridCol w:w="425"/>
        <w:gridCol w:w="851"/>
        <w:gridCol w:w="708"/>
        <w:gridCol w:w="851"/>
        <w:gridCol w:w="815"/>
        <w:gridCol w:w="426"/>
        <w:gridCol w:w="1452"/>
      </w:tblGrid>
      <w:tr w:rsidR="007B6B10" w:rsidTr="007B6B10">
        <w:tblPrEx>
          <w:tblCellMar>
            <w:top w:w="0" w:type="dxa"/>
            <w:bottom w:w="0" w:type="dxa"/>
          </w:tblCellMar>
        </w:tblPrEx>
        <w:trPr>
          <w:trHeight w:val="20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7B6B10" w:rsidTr="007B6B1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ind w:left="-75" w:right="-77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684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Подпрограмма № 1 «Развитие транспортной инфраструктуры города»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131" w:right="-137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318 210,9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182" w:right="-20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10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294 645,5</w:t>
            </w:r>
          </w:p>
          <w:p w:rsidR="007B6B10" w:rsidRDefault="007B6B10">
            <w:pPr>
              <w:pStyle w:val="Standard"/>
              <w:widowControl w:val="0"/>
              <w:autoSpaceDE w:val="0"/>
              <w:snapToGrid w:val="0"/>
              <w:ind w:left="-10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ind w:left="-94" w:right="-82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23 565,4</w:t>
            </w:r>
          </w:p>
          <w:p w:rsidR="007B6B10" w:rsidRDefault="007B6B10">
            <w:pPr>
              <w:pStyle w:val="Standard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eastAsia="Andale Sans UI" w:hAnsi="Times New Roman"/>
                <w:sz w:val="21"/>
                <w:szCs w:val="21"/>
              </w:rPr>
            </w:pPr>
            <w:r>
              <w:rPr>
                <w:rFonts w:ascii="Times New Roman" w:eastAsia="Andale Sans UI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154 229,2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217" w:right="-217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109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143945,1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10 284,1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Х</w:t>
            </w:r>
          </w:p>
        </w:tc>
      </w:tr>
      <w:tr w:rsidR="007B6B10" w:rsidTr="007B6B1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ind w:left="-75" w:right="-77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ind w:right="-7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Основное мероприятие.</w:t>
            </w:r>
          </w:p>
          <w:p w:rsidR="007B6B10" w:rsidRDefault="00017D68">
            <w:pPr>
              <w:pStyle w:val="Standard"/>
              <w:ind w:right="-7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Обеспечение функционирования автомобильных дорог в соответствии с требованиями законодательства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  <w:p w:rsidR="007B6B10" w:rsidRDefault="007B6B10">
            <w:pPr>
              <w:pStyle w:val="Standard"/>
              <w:rPr>
                <w:rFonts w:ascii="Times New Roman" w:eastAsia="Andale Sans UI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ind w:right="-110"/>
              <w:rPr>
                <w:rFonts w:ascii="Times New Roman" w:eastAsia="Andale Sans UI" w:hAnsi="Times New Roman"/>
                <w:sz w:val="21"/>
                <w:szCs w:val="21"/>
              </w:rPr>
            </w:pPr>
            <w:r>
              <w:rPr>
                <w:rFonts w:ascii="Times New Roman" w:eastAsia="Andale Sans UI" w:hAnsi="Times New Roman"/>
                <w:sz w:val="21"/>
                <w:szCs w:val="21"/>
              </w:rPr>
              <w:t>развитие сети автомобильных дорог</w:t>
            </w:r>
          </w:p>
          <w:p w:rsidR="007B6B10" w:rsidRDefault="007B6B10">
            <w:pPr>
              <w:pStyle w:val="Standard"/>
              <w:ind w:right="-24"/>
              <w:rPr>
                <w:rFonts w:ascii="Times New Roman" w:eastAsia="Andale Sans UI" w:hAnsi="Times New Roman"/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snapToGrid w:val="0"/>
              <w:rPr>
                <w:rFonts w:ascii="Times New Roman" w:eastAsia="Andale Sans UI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январь</w:t>
            </w:r>
          </w:p>
          <w:p w:rsidR="007B6B10" w:rsidRDefault="00017D68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декабрь</w:t>
            </w:r>
          </w:p>
          <w:p w:rsidR="007B6B10" w:rsidRDefault="00017D68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89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318 210,9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10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294 645,5</w:t>
            </w:r>
          </w:p>
          <w:p w:rsidR="007B6B10" w:rsidRDefault="007B6B10">
            <w:pPr>
              <w:pStyle w:val="Standard"/>
              <w:widowControl w:val="0"/>
              <w:autoSpaceDE w:val="0"/>
              <w:snapToGrid w:val="0"/>
              <w:ind w:left="-10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ind w:right="-97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23 545,4</w:t>
            </w:r>
          </w:p>
          <w:p w:rsidR="007B6B10" w:rsidRDefault="007B6B10">
            <w:pPr>
              <w:pStyle w:val="Standard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154 229,2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114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109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143 945,1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10 284,1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right="-75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продолжает реализовываться в IV квартале 2022 года</w:t>
            </w:r>
          </w:p>
        </w:tc>
      </w:tr>
      <w:tr w:rsidR="007B6B10" w:rsidTr="007B6B10">
        <w:tblPrEx>
          <w:tblCellMar>
            <w:top w:w="0" w:type="dxa"/>
            <w:bottom w:w="0" w:type="dxa"/>
          </w:tblCellMar>
        </w:tblPrEx>
        <w:trPr>
          <w:trHeight w:val="46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ind w:left="-75" w:right="-77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1.1.1.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ind w:right="-7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Приоритетное мероприятие.  Строительство и реконструкция автомобильных дорог и тротуаров общего пользования и искусственных сооружений на  них</w:t>
            </w:r>
          </w:p>
          <w:p w:rsidR="007B6B10" w:rsidRDefault="007B6B10">
            <w:pPr>
              <w:pStyle w:val="Standard"/>
              <w:ind w:right="-75"/>
              <w:rPr>
                <w:rFonts w:ascii="Times New Roman" w:hAnsi="Times New Roman"/>
                <w:sz w:val="21"/>
                <w:szCs w:val="21"/>
              </w:rPr>
            </w:pPr>
          </w:p>
          <w:p w:rsidR="007B6B10" w:rsidRDefault="007B6B10">
            <w:pPr>
              <w:pStyle w:val="Standard"/>
              <w:ind w:right="-75"/>
              <w:rPr>
                <w:rFonts w:ascii="Times New Roman" w:eastAsia="Andale Sans UI" w:hAnsi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Реконструкция объектов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snapToGrid w:val="0"/>
              <w:ind w:right="-2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увеличение протяженности автомобильных дорог общего пользования с твердым покрытием, соответствующих нормативным требованиям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snapToGrid w:val="0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начаты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работы по реализации объекта: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«Реконструкция автомобильной дороги от а/д А-270 «М-4» Дон» - Новошахти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нск —  гр. с Украиной» до ш. Соколовская  в городе Новошахтинске Ростовской области»</w:t>
            </w:r>
          </w:p>
          <w:p w:rsidR="007B6B10" w:rsidRDefault="00017D68">
            <w:pPr>
              <w:pStyle w:val="Standard"/>
              <w:snapToGrid w:val="0"/>
              <w:jc w:val="both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Техническая готовность всего объекта 90,0 %.  Объект планируется сдать в эксплуатацию до 24.11.2022.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174" w:right="-2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297 621,8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174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294 645,5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174" w:right="-2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2 976,3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145 783,6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114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143 945,1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1 838,5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widowControl w:val="0"/>
              <w:autoSpaceDE w:val="0"/>
              <w:snapToGrid w:val="0"/>
              <w:ind w:right="-75"/>
              <w:jc w:val="center"/>
              <w:rPr>
                <w:rFonts w:ascii="Times New Roman" w:eastAsia="Andale Sans UI" w:hAnsi="Times New Roman" w:cs="Times New Roman"/>
                <w:sz w:val="21"/>
                <w:szCs w:val="21"/>
                <w:lang w:bidi="ar-SA"/>
              </w:rPr>
            </w:pPr>
          </w:p>
        </w:tc>
      </w:tr>
      <w:tr w:rsidR="007B6B10" w:rsidTr="007B6B1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ind w:left="-75" w:right="-77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1.1.2.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ind w:right="-75"/>
            </w:pPr>
            <w:r>
              <w:rPr>
                <w:rFonts w:ascii="Times New Roman" w:hAnsi="Times New Roman"/>
                <w:sz w:val="21"/>
                <w:szCs w:val="21"/>
              </w:rPr>
              <w:t>Приоритетное мероприятие. Капитальный ремонт, ремонт автомобильных дорог и тротуаров общего пользования и искусственных сооружений на них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Heading3"/>
              <w:snapToGrid w:val="0"/>
              <w:ind w:firstLine="0"/>
              <w:jc w:val="left"/>
              <w:outlineLvl w:val="9"/>
            </w:pPr>
            <w:r>
              <w:rPr>
                <w:sz w:val="20"/>
              </w:rPr>
              <w:t>«</w:t>
            </w:r>
            <w:r>
              <w:rPr>
                <w:iCs/>
                <w:sz w:val="20"/>
                <w:lang w:eastAsia="ru-RU"/>
              </w:rPr>
              <w:t>Капитальный ремонт автомобильной дороги от а/д А-270 «М-4» Дон» - Новошахтинск – гр. С Украиной» до ж/д переезда «29 км» (ул. Грессовская, ул. Либкнехта, ул. Карла Маркса, ул. Ермакова, ул. Разина) города Новошахтинска Ростовской области</w:t>
            </w:r>
            <w:r>
              <w:rPr>
                <w:sz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snapToGrid w:val="0"/>
              <w:ind w:right="-2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увеличение протяж</w:t>
            </w:r>
            <w:r>
              <w:rPr>
                <w:rFonts w:ascii="Times New Roman" w:hAnsi="Times New Roman"/>
                <w:sz w:val="21"/>
                <w:szCs w:val="21"/>
              </w:rPr>
              <w:t>енности автомобильных дорог общего пользования с твердым покрытием, соответствующих нормативным требованиям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snapToGrid w:val="0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Аукцион по определению подрядной организации на объект неоднократно признавался несостоявшимся по причине отсутствия заявок,</w:t>
            </w:r>
          </w:p>
          <w:p w:rsidR="007B6B10" w:rsidRDefault="00017D68">
            <w:pPr>
              <w:pStyle w:val="Standard"/>
              <w:widowControl w:val="0"/>
              <w:snapToGrid w:val="0"/>
              <w:ind w:right="-108"/>
            </w:pPr>
            <w:r>
              <w:rPr>
                <w:rFonts w:ascii="Times New Roman" w:hAnsi="Times New Roman"/>
                <w:sz w:val="21"/>
                <w:szCs w:val="21"/>
              </w:rPr>
              <w:t>в связи с этим денежные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средства сняты</w:t>
            </w:r>
          </w:p>
          <w:p w:rsidR="007B6B10" w:rsidRDefault="00017D68">
            <w:pPr>
              <w:pStyle w:val="Standard"/>
              <w:widowControl w:val="0"/>
              <w:snapToGrid w:val="0"/>
              <w:ind w:right="-108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настоящее время ведется работа по корректировке ПСД.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Январь 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Декабрь 2022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B6B10" w:rsidRDefault="007B6B10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6B10" w:rsidTr="007B6B1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ind w:left="-75" w:right="-77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1.1.3.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ind w:right="-7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Мероприятие. Содержание, освещение автомобильных дорог общего пользования и искусственных сооружений на них</w:t>
            </w:r>
          </w:p>
          <w:p w:rsidR="007B6B10" w:rsidRDefault="007B6B10">
            <w:pPr>
              <w:pStyle w:val="Standard"/>
              <w:ind w:right="-7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ind w:right="-2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Обеспечение содержания освещения </w:t>
            </w:r>
            <w:r>
              <w:rPr>
                <w:rFonts w:ascii="Times New Roman" w:hAnsi="Times New Roman"/>
                <w:sz w:val="21"/>
                <w:szCs w:val="21"/>
              </w:rPr>
              <w:t>автомобильных дорог общего пользования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ind w:right="-2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поддержание качества автомобильных дорог в нормативном состоянии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ind w:right="-92"/>
            </w:pPr>
            <w:r>
              <w:rPr>
                <w:rFonts w:ascii="Times New Roman" w:hAnsi="Times New Roman"/>
                <w:sz w:val="21"/>
                <w:szCs w:val="21"/>
              </w:rPr>
              <w:t>Обеспечено содержание освещения</w:t>
            </w:r>
            <w:r>
              <w:rPr>
                <w:rFonts w:ascii="Times New Roman" w:eastAsia="Calibri" w:hAnsi="Times New Roman"/>
                <w:sz w:val="21"/>
                <w:szCs w:val="21"/>
              </w:rPr>
              <w:t xml:space="preserve"> централизованных линий наружного освещения, оснащенных приборами учета, на территории </w:t>
            </w:r>
            <w:r>
              <w:rPr>
                <w:rFonts w:ascii="Times New Roman" w:eastAsia="Calibri" w:hAnsi="Times New Roman"/>
                <w:sz w:val="21"/>
                <w:szCs w:val="21"/>
              </w:rPr>
              <w:t>города общей протяженностью 102,9 км, с установленными на  них светильниками в количестве              3 433 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январь</w:t>
            </w:r>
          </w:p>
          <w:p w:rsidR="007B6B10" w:rsidRDefault="00017D68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2022</w:t>
            </w:r>
          </w:p>
          <w:p w:rsidR="007B6B10" w:rsidRDefault="007B6B10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декабрь</w:t>
            </w:r>
          </w:p>
          <w:p w:rsidR="007B6B10" w:rsidRDefault="00017D68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127" w:right="-75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20 589,1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127" w:right="-112"/>
              <w:jc w:val="center"/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20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589,1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8 445,7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8 445,6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snapToGrid w:val="0"/>
              <w:ind w:right="-75"/>
              <w:jc w:val="center"/>
            </w:pPr>
            <w:r>
              <w:rPr>
                <w:rFonts w:ascii="Times New Roman" w:eastAsia="Andale Sans UI" w:hAnsi="Times New Roman" w:cs="Times New Roman"/>
                <w:sz w:val="21"/>
                <w:szCs w:val="21"/>
                <w:lang w:bidi="ar-SA"/>
              </w:rPr>
              <w:t>Работы по содержанию уличного освещения продолжаются в V квартале  2022</w:t>
            </w:r>
            <w:r>
              <w:rPr>
                <w:rFonts w:ascii="Times New Roman" w:eastAsia="Andale Sans UI" w:hAnsi="Times New Roman" w:cs="Times New Roman"/>
                <w:sz w:val="21"/>
                <w:szCs w:val="21"/>
                <w:lang w:bidi="ar-SA"/>
              </w:rPr>
              <w:t xml:space="preserve"> г.</w:t>
            </w:r>
          </w:p>
          <w:p w:rsidR="007B6B10" w:rsidRDefault="007B6B10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eastAsia="Andale Sans UI" w:hAnsi="Times New Roman"/>
                <w:sz w:val="21"/>
                <w:szCs w:val="21"/>
              </w:rPr>
            </w:pPr>
          </w:p>
        </w:tc>
      </w:tr>
      <w:tr w:rsidR="007B6B10" w:rsidTr="007B6B1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ind w:left="-75" w:right="-77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1.1.4.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ind w:right="-7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Мероприятие. Разработка про-ектно-сметной документации по объекту: «Реконструкция автомобильной дороги поселка Соколово-Кундрюченский (ул. </w:t>
            </w:r>
            <w:r>
              <w:rPr>
                <w:rFonts w:ascii="Times New Roman" w:hAnsi="Times New Roman"/>
                <w:sz w:val="21"/>
                <w:szCs w:val="21"/>
              </w:rPr>
              <w:t>Лаптевых, ул. Антипова) города Новошахтинска Ростовской области»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согласование технического задания на разработку проектной документации с министерством транспорта Ростовской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ind w:right="-2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повышение безопасности дорожного движения в местах концентрации дорожно-тр</w:t>
            </w:r>
            <w:r>
              <w:rPr>
                <w:rFonts w:ascii="Times New Roman" w:hAnsi="Times New Roman"/>
                <w:sz w:val="21"/>
                <w:szCs w:val="21"/>
              </w:rPr>
              <w:t>анспортных происшествий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Согласовано техническое задание в министерстве транспорта Ростовской области. Произведен расчет стоимости разработки ПСД. Заключен муниципальный контракт на разработку проектно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сметной документации со сроком исполнения 2023 г.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январ</w:t>
            </w:r>
            <w:r>
              <w:rPr>
                <w:rFonts w:ascii="Times New Roman" w:hAnsi="Times New Roman"/>
                <w:sz w:val="21"/>
                <w:szCs w:val="21"/>
              </w:rPr>
              <w:t>ь</w:t>
            </w:r>
          </w:p>
          <w:p w:rsidR="007B6B10" w:rsidRDefault="00017D68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2021</w:t>
            </w:r>
          </w:p>
          <w:p w:rsidR="007B6B10" w:rsidRDefault="007B6B10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декабрь</w:t>
            </w:r>
          </w:p>
          <w:p w:rsidR="007B6B10" w:rsidRDefault="00017D68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widowControl w:val="0"/>
              <w:autoSpaceDE w:val="0"/>
              <w:snapToGrid w:val="0"/>
              <w:ind w:right="-75"/>
              <w:jc w:val="center"/>
              <w:rPr>
                <w:rFonts w:ascii="Times New Roman" w:eastAsia="Andale Sans UI" w:hAnsi="Times New Roman"/>
                <w:sz w:val="21"/>
                <w:szCs w:val="21"/>
                <w:lang w:val="en-US"/>
              </w:rPr>
            </w:pPr>
          </w:p>
        </w:tc>
      </w:tr>
      <w:tr w:rsidR="007B6B10" w:rsidTr="007B6B1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ind w:left="-75" w:right="-77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1.1.5.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ind w:right="-7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Мероприятие. Разработка проектно-сметной документации на линии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наружного освещения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Обеспечение освещения автомобильных дорог вдоль которых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отсутствует о</w:t>
            </w:r>
            <w:r>
              <w:rPr>
                <w:rFonts w:ascii="Times New Roman" w:hAnsi="Times New Roman"/>
                <w:sz w:val="21"/>
                <w:szCs w:val="21"/>
              </w:rPr>
              <w:t>свещение.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ind w:right="-2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Увеличение протяженности дорог оснащен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ных уличным освещением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Разрабатывается техническое задание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строительство линий наружного освещения по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маршрутам движения пассажирского транспорта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январь</w:t>
            </w:r>
          </w:p>
          <w:p w:rsidR="007B6B10" w:rsidRDefault="00017D68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декабрь</w:t>
            </w:r>
          </w:p>
          <w:p w:rsidR="007B6B10" w:rsidRDefault="00017D68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widowControl w:val="0"/>
              <w:autoSpaceDE w:val="0"/>
              <w:snapToGrid w:val="0"/>
              <w:ind w:right="-75"/>
              <w:jc w:val="center"/>
              <w:rPr>
                <w:rFonts w:ascii="Times New Roman" w:eastAsia="Andale Sans UI" w:hAnsi="Times New Roman"/>
                <w:sz w:val="21"/>
                <w:szCs w:val="21"/>
                <w:lang w:val="en-US"/>
              </w:rPr>
            </w:pPr>
          </w:p>
        </w:tc>
      </w:tr>
      <w:tr w:rsidR="007B6B10" w:rsidTr="007B6B1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ind w:left="-75" w:right="-77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2.</w:t>
            </w:r>
          </w:p>
        </w:tc>
        <w:tc>
          <w:tcPr>
            <w:tcW w:w="6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Подпрограмма № 2 «Повышение безопасности дорожного движения на территории города»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70 062,7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70 062,7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54 197,8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54 197,8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eastAsia="Andale Sans UI" w:hAnsi="Times New Roman"/>
                <w:sz w:val="21"/>
                <w:szCs w:val="21"/>
              </w:rPr>
            </w:pPr>
            <w:r>
              <w:rPr>
                <w:rFonts w:ascii="Times New Roman" w:eastAsia="Andale Sans UI" w:hAnsi="Times New Roman"/>
                <w:sz w:val="21"/>
                <w:szCs w:val="21"/>
              </w:rPr>
              <w:t>Х</w:t>
            </w:r>
          </w:p>
        </w:tc>
      </w:tr>
      <w:tr w:rsidR="007B6B10" w:rsidTr="007B6B1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ind w:left="-75" w:right="-77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ind w:right="-7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Основное мероприятие.</w:t>
            </w:r>
          </w:p>
          <w:p w:rsidR="007B6B10" w:rsidRDefault="00017D68">
            <w:pPr>
              <w:pStyle w:val="Standard"/>
              <w:ind w:right="-7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Совершенствование организации дорожного движения на улично-дорож-ной сети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ind w:right="-2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повышение уровня организации и безопасности дорожного движения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snapToGrid w:val="0"/>
              <w:rPr>
                <w:rFonts w:ascii="Times New Roman" w:eastAsia="Andale Sans UI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январь</w:t>
            </w:r>
          </w:p>
          <w:p w:rsidR="007B6B10" w:rsidRDefault="00017D68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декабрь</w:t>
            </w:r>
          </w:p>
          <w:p w:rsidR="007B6B10" w:rsidRDefault="00017D68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70 062,7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70 062,7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54 197,8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54 197,8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right="-75"/>
              <w:jc w:val="center"/>
            </w:pPr>
            <w:r>
              <w:rPr>
                <w:rFonts w:ascii="Times New Roman" w:eastAsia="Andale Sans UI" w:hAnsi="Times New Roman"/>
                <w:sz w:val="21"/>
                <w:szCs w:val="21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продолжает реализовываться в IV квартале 2022 года</w:t>
            </w:r>
          </w:p>
        </w:tc>
      </w:tr>
      <w:tr w:rsidR="007B6B10" w:rsidTr="007B6B1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ind w:left="-75" w:right="-77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2.1.1.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ind w:right="-7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Мероприятие. Выполнение дорожных работ, направленных на повышение безопасности дорожного движения на участках концентрации дорожно-транспортных п</w:t>
            </w:r>
            <w:r>
              <w:rPr>
                <w:rFonts w:ascii="Times New Roman" w:hAnsi="Times New Roman"/>
                <w:sz w:val="21"/>
                <w:szCs w:val="21"/>
              </w:rPr>
              <w:t>роисшествий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ind w:right="-2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Проведение закупок на выполнение подрядных работ. Содержание автомобильных дорог общего пользования на территории города в летний и зимний период, планировка грунтовых дорог автогрейдером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ind w:right="-2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повышение безопасности дорожного движения в местах конце</w:t>
            </w:r>
            <w:r>
              <w:rPr>
                <w:rFonts w:ascii="Times New Roman" w:hAnsi="Times New Roman"/>
                <w:sz w:val="21"/>
                <w:szCs w:val="21"/>
              </w:rPr>
              <w:t>нтрации дорожно-транспортных происшествий</w:t>
            </w:r>
          </w:p>
          <w:p w:rsidR="007B6B10" w:rsidRDefault="007B6B10">
            <w:pPr>
              <w:pStyle w:val="Standard"/>
              <w:ind w:right="-2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ind w:right="-92"/>
            </w:pPr>
            <w:r>
              <w:rPr>
                <w:rFonts w:ascii="Times New Roman" w:hAnsi="Times New Roman"/>
                <w:sz w:val="21"/>
                <w:szCs w:val="21"/>
              </w:rPr>
              <w:t>осуществлялись работы по содержанию автомобильных дорог в летний и зимний периоды:           восстановлено        20 550,7 м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поврежденных участков дорожного полотна. Произведена планировка грунтовых дорог автогре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йдером протяженностью 49 </w:t>
            </w:r>
            <w:r>
              <w:rPr>
                <w:rFonts w:ascii="Times New Roman" w:hAnsi="Times New Roman"/>
                <w:szCs w:val="21"/>
              </w:rPr>
              <w:t xml:space="preserve"> км.</w:t>
            </w:r>
          </w:p>
          <w:p w:rsidR="007B6B10" w:rsidRDefault="00017D68">
            <w:pPr>
              <w:pStyle w:val="Standard"/>
              <w:ind w:right="-92"/>
            </w:pPr>
            <w:r>
              <w:rPr>
                <w:rFonts w:ascii="Times New Roman" w:hAnsi="Times New Roman"/>
                <w:sz w:val="21"/>
                <w:szCs w:val="21"/>
              </w:rPr>
              <w:t>Обновлена дорожная разметка на площади 11 826,68</w:t>
            </w:r>
            <w:r>
              <w:rPr>
                <w:rFonts w:ascii="Times New Roman" w:hAnsi="Times New Roman"/>
                <w:szCs w:val="21"/>
              </w:rPr>
              <w:t xml:space="preserve"> м</w:t>
            </w:r>
            <w:r>
              <w:rPr>
                <w:rFonts w:ascii="Times New Roman" w:hAnsi="Times New Roman"/>
                <w:szCs w:val="21"/>
                <w:vertAlign w:val="superscript"/>
              </w:rPr>
              <w:t>2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по маршрутам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городского пассажирского транспорта и маршрутам перевозки детей (школьников). В том числе 3 377,6 м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пешеходные переходы,                 </w:t>
            </w:r>
          </w:p>
          <w:p w:rsidR="007B6B10" w:rsidRDefault="00017D68">
            <w:pPr>
              <w:pStyle w:val="Standard"/>
              <w:ind w:right="-9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Нанесение дорожной ра</w:t>
            </w:r>
            <w:r>
              <w:rPr>
                <w:rFonts w:ascii="Times New Roman" w:hAnsi="Times New Roman"/>
                <w:sz w:val="21"/>
                <w:szCs w:val="21"/>
              </w:rPr>
              <w:t>зметки производилось апрель-май</w:t>
            </w:r>
          </w:p>
          <w:p w:rsidR="007B6B10" w:rsidRDefault="00017D68">
            <w:pPr>
              <w:pStyle w:val="Standard"/>
              <w:ind w:right="-92"/>
            </w:pPr>
            <w:r>
              <w:rPr>
                <w:rFonts w:ascii="Times New Roman" w:hAnsi="Times New Roman"/>
                <w:sz w:val="21"/>
                <w:szCs w:val="21"/>
              </w:rPr>
              <w:t>Проведена очистка проезжей части автомобильных дорог от мусора, грязи (механизированная очистка – на площади  165 504. м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, ручная очистка – 9 039 713,4м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). Произведена механизированная уборка дорог от снега    на площади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2 573 336,0 м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, посыпка дорог песчано-соляной смесью на площади 916 273,9 м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2</w:t>
            </w:r>
          </w:p>
          <w:p w:rsidR="007B6B10" w:rsidRDefault="007B6B10">
            <w:pPr>
              <w:pStyle w:val="Standard"/>
              <w:ind w:right="-9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январь</w:t>
            </w:r>
          </w:p>
          <w:p w:rsidR="007B6B10" w:rsidRDefault="00017D68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декабрь</w:t>
            </w:r>
          </w:p>
          <w:p w:rsidR="007B6B10" w:rsidRDefault="00017D68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64 666,7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217" w:right="-217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64 666,7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53 274,9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53 274,9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right="-75"/>
              <w:jc w:val="center"/>
            </w:pPr>
            <w:r>
              <w:rPr>
                <w:rFonts w:ascii="Times New Roman" w:eastAsia="Andale Sans UI" w:hAnsi="Times New Roman" w:cs="Times New Roman"/>
                <w:sz w:val="21"/>
                <w:szCs w:val="21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продолжает реализовываться в IV квартале 2022 года</w:t>
            </w:r>
          </w:p>
        </w:tc>
      </w:tr>
      <w:tr w:rsidR="007B6B10" w:rsidTr="007B6B1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ind w:left="-75" w:right="-77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2.1.2.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ind w:right="-7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Мероприятие. Разработка проектно-сметной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документации на строительство, реконструкцию и капитальный ремонт автомобильных дорог</w:t>
            </w:r>
          </w:p>
          <w:p w:rsidR="007B6B10" w:rsidRDefault="007B6B10">
            <w:pPr>
              <w:pStyle w:val="Standard"/>
              <w:ind w:right="-7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ind w:right="-2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Проведение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закупок на выполнение работ по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разработке ПСД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ind w:right="-2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повышение безопасности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дорожного движения в местах концентрации  дорожно-транспортных происшествий</w:t>
            </w:r>
          </w:p>
          <w:p w:rsidR="007B6B10" w:rsidRDefault="007B6B10">
            <w:pPr>
              <w:pStyle w:val="Standard"/>
              <w:ind w:right="-2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autoSpaceDE w:val="0"/>
              <w:snapToGrid w:val="0"/>
              <w:ind w:right="-75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январь</w:t>
            </w:r>
          </w:p>
          <w:p w:rsidR="007B6B10" w:rsidRDefault="00017D68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декабрь</w:t>
            </w:r>
          </w:p>
          <w:p w:rsidR="007B6B10" w:rsidRDefault="00017D68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4 646,0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  <w:p w:rsidR="007B6B10" w:rsidRDefault="007B6B10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B6B10" w:rsidRDefault="007B6B10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right="-75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4 646,0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547,9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547,9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ind w:right="-16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7B6B10" w:rsidRDefault="007B6B10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B6B10" w:rsidTr="007B6B1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suppressAutoHyphens w:val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suppressAutoHyphens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suppressAutoHyphens w:val="0"/>
            </w:pP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autoSpaceDE w:val="0"/>
              <w:snapToGrid w:val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Заключен муниципальный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контракт на корректировку проектно-сметной документации по объекту: «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 w:bidi="ar-SA"/>
              </w:rPr>
              <w:t xml:space="preserve">Капитальный ремонт автомобильной дороги от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 w:bidi="ar-SA"/>
              </w:rPr>
              <w:t>а/д А-270 «М-4» Дон» - Новошахтинск – гр. С Украиной» до ж/д переезда «29 км» (ул. Грессовская, ул. Либкнехта, ул. Карла Маркса, ул. Ермакова, ул. Разина) города Новошахтинска Ростовской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widowControl w:val="0"/>
              <w:autoSpaceDE w:val="0"/>
              <w:snapToGrid w:val="0"/>
              <w:ind w:righ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widowControl w:val="0"/>
              <w:autoSpaceDE w:val="0"/>
              <w:snapToGrid w:val="0"/>
              <w:ind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widowControl w:val="0"/>
              <w:autoSpaceDE w:val="0"/>
              <w:snapToGrid w:val="0"/>
              <w:ind w:righ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widowControl w:val="0"/>
              <w:autoSpaceDE w:val="0"/>
              <w:snapToGrid w:val="0"/>
              <w:ind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widowControl w:val="0"/>
              <w:autoSpaceDE w:val="0"/>
              <w:snapToGrid w:val="0"/>
              <w:ind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ind w:right="-165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B6B10" w:rsidTr="007B6B1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suppressAutoHyphens w:val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suppressAutoHyphens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suppressAutoHyphens w:val="0"/>
            </w:pP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autoSpaceDE w:val="0"/>
              <w:snapToGrid w:val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Заключен муниципальный контракт на корректировку проектно-сметной документации по объекту:«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Капитальный ремонт автомобильной дороги от ул.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Советской Конституции до х. Ильичевка ( ул. Мичурина, ул. Гришина, ул. Мира)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города Новошахтинска Ростовской области»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widowControl w:val="0"/>
              <w:autoSpaceDE w:val="0"/>
              <w:snapToGrid w:val="0"/>
              <w:ind w:righ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widowControl w:val="0"/>
              <w:autoSpaceDE w:val="0"/>
              <w:snapToGrid w:val="0"/>
              <w:ind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widowControl w:val="0"/>
              <w:autoSpaceDE w:val="0"/>
              <w:snapToGrid w:val="0"/>
              <w:ind w:righ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widowControl w:val="0"/>
              <w:autoSpaceDE w:val="0"/>
              <w:snapToGrid w:val="0"/>
              <w:ind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widowControl w:val="0"/>
              <w:autoSpaceDE w:val="0"/>
              <w:snapToGrid w:val="0"/>
              <w:ind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ind w:right="-165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B6B10" w:rsidTr="007B6B1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75" w:right="-77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2.1.3.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ind w:right="-7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Мероприятие.</w:t>
            </w:r>
          </w:p>
          <w:p w:rsidR="007B6B10" w:rsidRDefault="00017D68">
            <w:pPr>
              <w:pStyle w:val="Standard"/>
              <w:ind w:right="-7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Содержание и ремонт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технических средств организации дорожного движения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ind w:right="-2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Проведение закупок на выполнение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подрядных работ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по техническому содержанию четырех светофорных объектов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ind w:right="-2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повышение безопасн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ости дорожного движения на улично-дорожной сети города</w:t>
            </w:r>
          </w:p>
          <w:p w:rsidR="007B6B10" w:rsidRDefault="007B6B10">
            <w:pPr>
              <w:pStyle w:val="Standard"/>
              <w:ind w:right="-2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snapToGrid w:val="0"/>
              <w:ind w:right="-16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регулярно и своевременно проводились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работы по техническому содержанию четырех светофорных объектов на территории города</w:t>
            </w:r>
          </w:p>
          <w:p w:rsidR="007B6B10" w:rsidRDefault="007B6B10">
            <w:pPr>
              <w:pStyle w:val="Standard"/>
              <w:ind w:right="-165"/>
              <w:rPr>
                <w:rFonts w:ascii="Times New Roman" w:eastAsia="Andale Sans UI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январь</w:t>
            </w:r>
          </w:p>
          <w:p w:rsidR="007B6B10" w:rsidRDefault="00017D68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декабрь</w:t>
            </w:r>
          </w:p>
          <w:p w:rsidR="007B6B10" w:rsidRDefault="00017D68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750,0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750,0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375,0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375,0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ind w:right="-16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7B6B10" w:rsidRDefault="007B6B10">
            <w:pPr>
              <w:pStyle w:val="Standard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B6B10" w:rsidTr="007B6B1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widowControl w:val="0"/>
              <w:autoSpaceDE w:val="0"/>
              <w:snapToGrid w:val="0"/>
              <w:ind w:left="-75" w:right="-7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snapToGrid w:val="0"/>
              <w:ind w:right="-7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snapToGrid w:val="0"/>
              <w:ind w:right="-23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snapToGrid w:val="0"/>
              <w:ind w:right="-2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snapToGrid w:val="0"/>
              <w:ind w:right="-16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snapToGrid w:val="0"/>
              <w:jc w:val="center"/>
              <w:rPr>
                <w:rFonts w:ascii="Times New Roman" w:eastAsia="Andale Sans UI" w:hAnsi="Times New Roman"/>
                <w:sz w:val="21"/>
                <w:szCs w:val="21"/>
              </w:rPr>
            </w:pPr>
          </w:p>
        </w:tc>
      </w:tr>
      <w:tr w:rsidR="007B6B10" w:rsidTr="007B6B1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widowControl w:val="0"/>
              <w:autoSpaceDE w:val="0"/>
              <w:snapToGrid w:val="0"/>
              <w:ind w:left="-75" w:right="-77"/>
              <w:jc w:val="center"/>
              <w:rPr>
                <w:rFonts w:ascii="Times New Roman" w:eastAsia="Andale Sans UI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Итого по программе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X</w:t>
            </w:r>
          </w:p>
          <w:p w:rsidR="007B6B10" w:rsidRDefault="007B6B10">
            <w:pPr>
              <w:pStyle w:val="Standard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X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89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388 273,6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10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294 645,5</w:t>
            </w:r>
          </w:p>
          <w:p w:rsidR="007B6B10" w:rsidRDefault="007B6B10">
            <w:pPr>
              <w:pStyle w:val="Standard"/>
              <w:widowControl w:val="0"/>
              <w:autoSpaceDE w:val="0"/>
              <w:snapToGrid w:val="0"/>
              <w:ind w:left="-10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ind w:left="-217" w:right="-217"/>
              <w:jc w:val="center"/>
              <w:rPr>
                <w:rFonts w:ascii="Times New Roman" w:hAnsi="Times New Roman"/>
                <w:szCs w:val="21"/>
                <w:lang w:val="en-US"/>
              </w:rPr>
            </w:pPr>
            <w:r>
              <w:rPr>
                <w:rFonts w:ascii="Times New Roman" w:hAnsi="Times New Roman"/>
                <w:szCs w:val="21"/>
                <w:lang w:val="en-US"/>
              </w:rPr>
              <w:t>93 608,1</w:t>
            </w:r>
          </w:p>
          <w:p w:rsidR="007B6B10" w:rsidRDefault="007B6B10">
            <w:pPr>
              <w:pStyle w:val="Standard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208 427,0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217" w:right="-2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109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143 945,1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64 481,9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Х</w:t>
            </w:r>
          </w:p>
        </w:tc>
      </w:tr>
      <w:tr w:rsidR="007B6B10" w:rsidTr="007B6B1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widowControl w:val="0"/>
              <w:autoSpaceDE w:val="0"/>
              <w:snapToGrid w:val="0"/>
              <w:ind w:left="-75" w:right="-7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snapToGrid w:val="0"/>
              <w:rPr>
                <w:rFonts w:ascii="Times New Roman" w:eastAsia="Andale Sans UI" w:hAnsi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Ответственный исполнитель программы – МКУ «УГХ»</w:t>
            </w:r>
          </w:p>
          <w:p w:rsidR="007B6B10" w:rsidRDefault="007B6B10">
            <w:pPr>
              <w:pStyle w:val="Standard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X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widowControl w:val="0"/>
              <w:autoSpaceDE w:val="0"/>
              <w:snapToGrid w:val="0"/>
              <w:ind w:left="-127" w:righ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widowControl w:val="0"/>
              <w:autoSpaceDE w:val="0"/>
              <w:snapToGrid w:val="0"/>
              <w:ind w:left="-10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widowControl w:val="0"/>
              <w:autoSpaceDE w:val="0"/>
              <w:snapToGrid w:val="0"/>
              <w:ind w:left="-57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widowControl w:val="0"/>
              <w:autoSpaceDE w:val="0"/>
              <w:snapToGrid w:val="0"/>
              <w:ind w:left="-109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017D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6B10" w:rsidRDefault="007B6B10">
            <w:pPr>
              <w:pStyle w:val="Standard"/>
              <w:widowControl w:val="0"/>
              <w:autoSpaceDE w:val="0"/>
              <w:snapToGrid w:val="0"/>
              <w:ind w:right="-75"/>
              <w:jc w:val="center"/>
              <w:rPr>
                <w:rFonts w:ascii="Times New Roman" w:eastAsia="Andale Sans UI" w:hAnsi="Times New Roman"/>
                <w:sz w:val="21"/>
                <w:szCs w:val="21"/>
              </w:rPr>
            </w:pPr>
          </w:p>
        </w:tc>
      </w:tr>
    </w:tbl>
    <w:p w:rsidR="007B6B10" w:rsidRDefault="007B6B10">
      <w:pPr>
        <w:pStyle w:val="Standard"/>
        <w:tabs>
          <w:tab w:val="left" w:pos="11280"/>
        </w:tabs>
        <w:jc w:val="both"/>
        <w:rPr>
          <w:rFonts w:ascii="Times New Roman" w:eastAsia="Andale Sans UI" w:hAnsi="Times New Roman"/>
          <w:color w:val="000000"/>
          <w:sz w:val="8"/>
        </w:rPr>
      </w:pPr>
    </w:p>
    <w:p w:rsidR="007B6B10" w:rsidRDefault="007B6B10">
      <w:pPr>
        <w:pStyle w:val="Standard"/>
        <w:tabs>
          <w:tab w:val="left" w:pos="11280"/>
        </w:tabs>
        <w:jc w:val="both"/>
        <w:rPr>
          <w:rFonts w:ascii="Times New Roman" w:eastAsia="Andale Sans UI" w:hAnsi="Times New Roman" w:cs="Times New Roman"/>
          <w:color w:val="000000"/>
          <w:lang w:bidi="ar-SA"/>
        </w:rPr>
      </w:pPr>
    </w:p>
    <w:p w:rsidR="007B6B10" w:rsidRDefault="007B6B10">
      <w:pPr>
        <w:pStyle w:val="Standard"/>
        <w:tabs>
          <w:tab w:val="left" w:pos="11280"/>
        </w:tabs>
        <w:jc w:val="both"/>
        <w:rPr>
          <w:rFonts w:ascii="Times New Roman" w:eastAsia="Andale Sans UI" w:hAnsi="Times New Roman" w:cs="Times New Roman"/>
          <w:color w:val="000000"/>
          <w:lang w:bidi="ar-SA"/>
        </w:rPr>
      </w:pPr>
    </w:p>
    <w:p w:rsidR="007B6B10" w:rsidRDefault="00017D68">
      <w:pPr>
        <w:pStyle w:val="Standard"/>
        <w:tabs>
          <w:tab w:val="left" w:pos="11280"/>
        </w:tabs>
        <w:jc w:val="both"/>
        <w:rPr>
          <w:rFonts w:ascii="Times New Roman" w:eastAsia="Andale Sans UI" w:hAnsi="Times New Roman" w:cs="Times New Roman"/>
          <w:color w:val="000000"/>
          <w:lang w:bidi="ar-SA"/>
        </w:rPr>
      </w:pPr>
      <w:r>
        <w:rPr>
          <w:rFonts w:ascii="Times New Roman" w:eastAsia="Andale Sans UI" w:hAnsi="Times New Roman" w:cs="Times New Roman"/>
          <w:color w:val="000000"/>
          <w:lang w:bidi="ar-SA"/>
        </w:rPr>
        <w:t>Директор МКУ «УГХ»</w:t>
      </w:r>
      <w:r>
        <w:rPr>
          <w:rFonts w:ascii="Times New Roman" w:eastAsia="Andale Sans UI" w:hAnsi="Times New Roman" w:cs="Times New Roman"/>
          <w:color w:val="000000"/>
          <w:lang w:bidi="ar-SA"/>
        </w:rPr>
        <w:tab/>
      </w:r>
      <w:r>
        <w:rPr>
          <w:rFonts w:ascii="Times New Roman" w:eastAsia="Andale Sans UI" w:hAnsi="Times New Roman" w:cs="Times New Roman"/>
          <w:color w:val="000000"/>
          <w:lang w:bidi="ar-SA"/>
        </w:rPr>
        <w:tab/>
        <w:t>А.А. Александрин</w:t>
      </w:r>
    </w:p>
    <w:p w:rsidR="007B6B10" w:rsidRDefault="007B6B10">
      <w:pPr>
        <w:pStyle w:val="Standard"/>
        <w:tabs>
          <w:tab w:val="left" w:pos="11280"/>
        </w:tabs>
        <w:jc w:val="both"/>
        <w:rPr>
          <w:rFonts w:ascii="Times New Roman" w:hAnsi="Times New Roman"/>
          <w:sz w:val="28"/>
          <w:szCs w:val="28"/>
        </w:rPr>
      </w:pPr>
    </w:p>
    <w:p w:rsidR="007B6B10" w:rsidRDefault="007B6B10">
      <w:pPr>
        <w:pStyle w:val="Standard"/>
        <w:tabs>
          <w:tab w:val="left" w:pos="11280"/>
        </w:tabs>
        <w:jc w:val="both"/>
        <w:rPr>
          <w:rFonts w:ascii="Times New Roman" w:hAnsi="Times New Roman"/>
          <w:sz w:val="22"/>
          <w:szCs w:val="22"/>
        </w:rPr>
      </w:pPr>
    </w:p>
    <w:p w:rsidR="007B6B10" w:rsidRDefault="007B6B10">
      <w:pPr>
        <w:pStyle w:val="Standard"/>
        <w:tabs>
          <w:tab w:val="left" w:pos="11280"/>
        </w:tabs>
        <w:jc w:val="both"/>
        <w:rPr>
          <w:rFonts w:ascii="Times New Roman" w:hAnsi="Times New Roman"/>
          <w:sz w:val="22"/>
          <w:szCs w:val="22"/>
        </w:rPr>
      </w:pPr>
    </w:p>
    <w:p w:rsidR="007B6B10" w:rsidRDefault="007B6B10">
      <w:pPr>
        <w:pStyle w:val="Standard"/>
        <w:tabs>
          <w:tab w:val="left" w:pos="11280"/>
        </w:tabs>
        <w:jc w:val="both"/>
        <w:rPr>
          <w:rFonts w:ascii="Times New Roman" w:hAnsi="Times New Roman"/>
          <w:sz w:val="22"/>
          <w:szCs w:val="22"/>
        </w:rPr>
      </w:pPr>
    </w:p>
    <w:p w:rsidR="007B6B10" w:rsidRDefault="007B6B10">
      <w:pPr>
        <w:pStyle w:val="Standard"/>
        <w:tabs>
          <w:tab w:val="left" w:pos="11280"/>
        </w:tabs>
        <w:jc w:val="both"/>
        <w:rPr>
          <w:rFonts w:ascii="Times New Roman" w:hAnsi="Times New Roman"/>
          <w:sz w:val="22"/>
          <w:szCs w:val="22"/>
        </w:rPr>
      </w:pPr>
    </w:p>
    <w:p w:rsidR="007B6B10" w:rsidRDefault="007B6B10">
      <w:pPr>
        <w:pStyle w:val="Standard"/>
        <w:tabs>
          <w:tab w:val="left" w:pos="11280"/>
        </w:tabs>
        <w:jc w:val="both"/>
        <w:rPr>
          <w:rFonts w:ascii="Times New Roman" w:hAnsi="Times New Roman"/>
          <w:sz w:val="22"/>
          <w:szCs w:val="22"/>
        </w:rPr>
      </w:pPr>
    </w:p>
    <w:p w:rsidR="007B6B10" w:rsidRDefault="007B6B10">
      <w:pPr>
        <w:pStyle w:val="Standard"/>
        <w:tabs>
          <w:tab w:val="left" w:pos="11280"/>
        </w:tabs>
        <w:jc w:val="both"/>
        <w:rPr>
          <w:rFonts w:ascii="Times New Roman" w:hAnsi="Times New Roman"/>
          <w:sz w:val="22"/>
          <w:szCs w:val="22"/>
        </w:rPr>
      </w:pPr>
    </w:p>
    <w:p w:rsidR="007B6B10" w:rsidRDefault="007B6B10">
      <w:pPr>
        <w:pStyle w:val="Standard"/>
        <w:tabs>
          <w:tab w:val="left" w:pos="11280"/>
        </w:tabs>
        <w:jc w:val="both"/>
        <w:rPr>
          <w:rFonts w:ascii="Times New Roman" w:hAnsi="Times New Roman"/>
          <w:sz w:val="22"/>
          <w:szCs w:val="22"/>
        </w:rPr>
      </w:pPr>
    </w:p>
    <w:p w:rsidR="007B6B10" w:rsidRDefault="007B6B10">
      <w:pPr>
        <w:pStyle w:val="Standard"/>
        <w:tabs>
          <w:tab w:val="left" w:pos="11280"/>
        </w:tabs>
        <w:jc w:val="both"/>
        <w:rPr>
          <w:rFonts w:ascii="Times New Roman" w:hAnsi="Times New Roman"/>
          <w:sz w:val="22"/>
          <w:szCs w:val="22"/>
        </w:rPr>
      </w:pPr>
    </w:p>
    <w:p w:rsidR="007B6B10" w:rsidRDefault="007B6B10">
      <w:pPr>
        <w:pStyle w:val="Standard"/>
        <w:tabs>
          <w:tab w:val="left" w:pos="11280"/>
        </w:tabs>
        <w:jc w:val="both"/>
        <w:rPr>
          <w:rFonts w:ascii="Times New Roman" w:hAnsi="Times New Roman"/>
          <w:sz w:val="22"/>
          <w:szCs w:val="22"/>
        </w:rPr>
      </w:pPr>
    </w:p>
    <w:p w:rsidR="007B6B10" w:rsidRDefault="007B6B10">
      <w:pPr>
        <w:pStyle w:val="Standard"/>
        <w:tabs>
          <w:tab w:val="left" w:pos="11280"/>
        </w:tabs>
        <w:jc w:val="both"/>
        <w:rPr>
          <w:rFonts w:ascii="Times New Roman" w:hAnsi="Times New Roman"/>
          <w:sz w:val="22"/>
          <w:szCs w:val="22"/>
        </w:rPr>
      </w:pPr>
    </w:p>
    <w:p w:rsidR="007B6B10" w:rsidRDefault="007B6B10">
      <w:pPr>
        <w:pStyle w:val="Standard"/>
        <w:tabs>
          <w:tab w:val="left" w:pos="11280"/>
        </w:tabs>
        <w:jc w:val="both"/>
        <w:rPr>
          <w:rFonts w:ascii="Times New Roman" w:hAnsi="Times New Roman"/>
          <w:sz w:val="22"/>
          <w:szCs w:val="22"/>
        </w:rPr>
      </w:pPr>
    </w:p>
    <w:p w:rsidR="007B6B10" w:rsidRDefault="00017D68">
      <w:pPr>
        <w:pStyle w:val="Standard"/>
        <w:tabs>
          <w:tab w:val="left" w:pos="1128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Погибелева Татьяна Александровна</w:t>
      </w:r>
    </w:p>
    <w:p w:rsidR="007B6B10" w:rsidRDefault="00017D68">
      <w:pPr>
        <w:pStyle w:val="Standard"/>
        <w:tabs>
          <w:tab w:val="left" w:pos="11280"/>
        </w:tabs>
        <w:jc w:val="both"/>
      </w:pPr>
      <w:r>
        <w:rPr>
          <w:rFonts w:ascii="Times New Roman" w:hAnsi="Times New Roman"/>
          <w:sz w:val="22"/>
          <w:szCs w:val="22"/>
        </w:rPr>
        <w:t>8(86369)2-07-65</w:t>
      </w:r>
    </w:p>
    <w:sectPr w:rsidR="007B6B10" w:rsidSect="007B6B10">
      <w:pgSz w:w="16838" w:h="11906" w:orient="landscape"/>
      <w:pgMar w:top="720" w:right="1134" w:bottom="72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D68" w:rsidRDefault="00017D68" w:rsidP="007B6B10">
      <w:r>
        <w:separator/>
      </w:r>
    </w:p>
  </w:endnote>
  <w:endnote w:type="continuationSeparator" w:id="0">
    <w:p w:rsidR="00017D68" w:rsidRDefault="00017D68" w:rsidP="007B6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default"/>
    <w:sig w:usb0="00000000" w:usb1="00000000" w:usb2="00000000" w:usb3="00000000" w:csb0="00000000" w:csb1="00000000"/>
  </w:font>
  <w:font w:name="Noto Sans Devanagari">
    <w:altName w:val="Arial"/>
    <w:charset w:val="00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D68" w:rsidRDefault="00017D68" w:rsidP="007B6B10">
      <w:r w:rsidRPr="007B6B10">
        <w:rPr>
          <w:color w:val="000000"/>
        </w:rPr>
        <w:separator/>
      </w:r>
    </w:p>
  </w:footnote>
  <w:footnote w:type="continuationSeparator" w:id="0">
    <w:p w:rsidR="00017D68" w:rsidRDefault="00017D68" w:rsidP="007B6B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B10"/>
    <w:rsid w:val="00017D68"/>
    <w:rsid w:val="00326ED7"/>
    <w:rsid w:val="007B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Noto Sans Devanagari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6B10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6B10"/>
    <w:pPr>
      <w:suppressAutoHyphens/>
    </w:pPr>
  </w:style>
  <w:style w:type="paragraph" w:customStyle="1" w:styleId="Heading">
    <w:name w:val="Heading"/>
    <w:basedOn w:val="Standard"/>
    <w:next w:val="Textbody"/>
    <w:rsid w:val="007B6B1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7B6B10"/>
    <w:pPr>
      <w:spacing w:after="140" w:line="276" w:lineRule="auto"/>
    </w:pPr>
  </w:style>
  <w:style w:type="paragraph" w:styleId="a3">
    <w:name w:val="List"/>
    <w:basedOn w:val="Textbody"/>
    <w:rsid w:val="007B6B10"/>
  </w:style>
  <w:style w:type="paragraph" w:customStyle="1" w:styleId="Caption">
    <w:name w:val="Caption"/>
    <w:basedOn w:val="Standard"/>
    <w:rsid w:val="007B6B1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B6B10"/>
    <w:pPr>
      <w:suppressLineNumbers/>
    </w:pPr>
  </w:style>
  <w:style w:type="paragraph" w:customStyle="1" w:styleId="HeaderandFooter">
    <w:name w:val="Header and Footer"/>
    <w:basedOn w:val="Standard"/>
    <w:rsid w:val="007B6B10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7B6B10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7B6B10"/>
    <w:pPr>
      <w:tabs>
        <w:tab w:val="center" w:pos="4677"/>
        <w:tab w:val="right" w:pos="9355"/>
      </w:tabs>
    </w:pPr>
  </w:style>
  <w:style w:type="paragraph" w:customStyle="1" w:styleId="Heading3">
    <w:name w:val="Heading 3"/>
    <w:basedOn w:val="Standard"/>
    <w:next w:val="Standard"/>
    <w:rsid w:val="007B6B10"/>
    <w:pPr>
      <w:keepNext/>
      <w:ind w:firstLine="680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customStyle="1" w:styleId="ConsPlusCell">
    <w:name w:val="ConsPlusCell"/>
    <w:rsid w:val="007B6B10"/>
    <w:pPr>
      <w:widowControl w:val="0"/>
      <w:suppressAutoHyphens/>
      <w:autoSpaceDE w:val="0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TableContents">
    <w:name w:val="Table Contents"/>
    <w:basedOn w:val="Standard"/>
    <w:rsid w:val="007B6B10"/>
    <w:pPr>
      <w:widowControl w:val="0"/>
      <w:suppressLineNumbers/>
    </w:pPr>
  </w:style>
  <w:style w:type="paragraph" w:customStyle="1" w:styleId="TableHeading">
    <w:name w:val="Table Heading"/>
    <w:basedOn w:val="TableContents"/>
    <w:rsid w:val="007B6B1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1213</Words>
  <Characters>6919</Characters>
  <Application>Microsoft Office Word</Application>
  <DocSecurity>0</DocSecurity>
  <Lines>57</Lines>
  <Paragraphs>16</Paragraphs>
  <ScaleCrop>false</ScaleCrop>
  <Company>HOME</Company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А.К.</dc:creator>
  <cp:lastModifiedBy>IRONMANN (AKA SHAMAN)</cp:lastModifiedBy>
  <cp:revision>2</cp:revision>
  <cp:lastPrinted>2022-10-25T10:27:00Z</cp:lastPrinted>
  <dcterms:created xsi:type="dcterms:W3CDTF">2022-11-03T07:32:00Z</dcterms:created>
  <dcterms:modified xsi:type="dcterms:W3CDTF">2022-11-03T07:32:00Z</dcterms:modified>
</cp:coreProperties>
</file>