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39" w:rsidRPr="000E32BA" w:rsidRDefault="00C62224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И</w:t>
      </w:r>
      <w:r w:rsidR="00CE1923" w:rsidRPr="000E32BA">
        <w:rPr>
          <w:rFonts w:ascii="Times New Roman" w:hAnsi="Times New Roman" w:cs="Times New Roman"/>
          <w:sz w:val="28"/>
          <w:szCs w:val="28"/>
        </w:rPr>
        <w:t>нформация</w:t>
      </w:r>
    </w:p>
    <w:p w:rsidR="00CE1923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>о</w:t>
      </w:r>
      <w:r w:rsidR="00CE1923" w:rsidRPr="000E32BA">
        <w:rPr>
          <w:rFonts w:ascii="Times New Roman" w:hAnsi="Times New Roman" w:cs="Times New Roman"/>
          <w:sz w:val="28"/>
          <w:szCs w:val="28"/>
        </w:rPr>
        <w:t xml:space="preserve"> ходе реализации </w:t>
      </w:r>
      <w:r w:rsidRPr="000E32BA">
        <w:rPr>
          <w:rFonts w:ascii="Times New Roman" w:hAnsi="Times New Roman" w:cs="Times New Roman"/>
          <w:sz w:val="28"/>
          <w:szCs w:val="28"/>
        </w:rPr>
        <w:t>Плана мероприятий («дорожной карты») по росту благосостояния населения и снижению уровня бедности в два раза до 2024 года в городе Новошахтинске Ростовской области</w:t>
      </w:r>
    </w:p>
    <w:p w:rsidR="00112992" w:rsidRPr="000E32BA" w:rsidRDefault="00112992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2BA">
        <w:rPr>
          <w:rFonts w:ascii="Times New Roman" w:hAnsi="Times New Roman" w:cs="Times New Roman"/>
          <w:sz w:val="28"/>
          <w:szCs w:val="28"/>
        </w:rPr>
        <w:t xml:space="preserve">за </w:t>
      </w:r>
      <w:r w:rsidR="00F71A4A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0E05CC" w:rsidRPr="000E32BA">
        <w:rPr>
          <w:rFonts w:ascii="Times New Roman" w:hAnsi="Times New Roman" w:cs="Times New Roman"/>
          <w:sz w:val="28"/>
          <w:szCs w:val="28"/>
        </w:rPr>
        <w:t>202</w:t>
      </w:r>
      <w:r w:rsidR="00F71A4A">
        <w:rPr>
          <w:rFonts w:ascii="Times New Roman" w:hAnsi="Times New Roman" w:cs="Times New Roman"/>
          <w:sz w:val="28"/>
          <w:szCs w:val="28"/>
        </w:rPr>
        <w:t>2</w:t>
      </w:r>
      <w:r w:rsidRPr="000E32BA">
        <w:rPr>
          <w:rFonts w:ascii="Times New Roman" w:hAnsi="Times New Roman" w:cs="Times New Roman"/>
          <w:sz w:val="28"/>
          <w:szCs w:val="28"/>
        </w:rPr>
        <w:t xml:space="preserve"> год</w:t>
      </w:r>
      <w:r w:rsidR="00F71A4A">
        <w:rPr>
          <w:rFonts w:ascii="Times New Roman" w:hAnsi="Times New Roman" w:cs="Times New Roman"/>
          <w:sz w:val="28"/>
          <w:szCs w:val="28"/>
        </w:rPr>
        <w:t>а</w:t>
      </w:r>
    </w:p>
    <w:p w:rsidR="0095553A" w:rsidRPr="000E32BA" w:rsidRDefault="0095553A" w:rsidP="00112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584"/>
        <w:gridCol w:w="1959"/>
        <w:gridCol w:w="2458"/>
        <w:gridCol w:w="6089"/>
      </w:tblGrid>
      <w:tr w:rsidR="000E32BA" w:rsidRPr="000E32BA" w:rsidTr="00A11241">
        <w:trPr>
          <w:trHeight w:val="656"/>
        </w:trPr>
        <w:tc>
          <w:tcPr>
            <w:tcW w:w="696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11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58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0FC2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053" w:type="dxa"/>
          </w:tcPr>
          <w:p w:rsidR="0095553A" w:rsidRPr="000E32BA" w:rsidRDefault="00610FC2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Информация о ходе исполнения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03010D" w:rsidRPr="000E32BA" w:rsidRDefault="00467DF6" w:rsidP="004302E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Анализ ситуации с уровнем бедности</w:t>
            </w:r>
          </w:p>
        </w:tc>
      </w:tr>
      <w:tr w:rsidR="000E32BA" w:rsidRPr="000E32BA" w:rsidTr="00A11241">
        <w:tc>
          <w:tcPr>
            <w:tcW w:w="696" w:type="dxa"/>
          </w:tcPr>
          <w:p w:rsidR="00564A7B" w:rsidRPr="000E32BA" w:rsidRDefault="00564A7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11" w:type="dxa"/>
          </w:tcPr>
          <w:p w:rsidR="00564A7B" w:rsidRPr="000E32BA" w:rsidRDefault="00564A7B" w:rsidP="000508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изменения структуры малоимущего населения, выявление существующих проблем, мешающих преодолению бедности гражданами</w:t>
            </w:r>
          </w:p>
        </w:tc>
        <w:tc>
          <w:tcPr>
            <w:tcW w:w="1968" w:type="dxa"/>
          </w:tcPr>
          <w:p w:rsidR="00564A7B" w:rsidRPr="000E32BA" w:rsidRDefault="00564A7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A7B" w:rsidRPr="000E32BA" w:rsidRDefault="00564A7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Новошахтинска (далее −УСЗН)</w:t>
            </w:r>
          </w:p>
        </w:tc>
        <w:tc>
          <w:tcPr>
            <w:tcW w:w="6053" w:type="dxa"/>
          </w:tcPr>
          <w:p w:rsidR="00D10DAF" w:rsidRPr="009A3547" w:rsidRDefault="00D10DAF" w:rsidP="00D10DA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малоимущего населения </w:t>
            </w:r>
            <w:r w:rsidR="009A29D0"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>на 01.</w:t>
            </w:r>
            <w:r w:rsidR="00254AE2" w:rsidRPr="009A35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C7683" w:rsidRPr="009A3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00E" w:rsidRPr="009A3547">
              <w:rPr>
                <w:rFonts w:ascii="Times New Roman" w:hAnsi="Times New Roman" w:cs="Times New Roman"/>
                <w:sz w:val="24"/>
                <w:szCs w:val="24"/>
              </w:rPr>
              <w:t>составила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13 891</w:t>
            </w:r>
            <w:r w:rsidR="00254AE2"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или 1</w:t>
            </w:r>
            <w:r w:rsidR="002C7683" w:rsidRPr="009A35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численности населения города. Малоимущие семьи </w:t>
            </w:r>
            <w:r w:rsidR="00474C23" w:rsidRPr="009A35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C7683" w:rsidRPr="009A354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, семьи, имеющие в составе детей до 18 лет </w:t>
            </w:r>
            <w:r w:rsidR="00474C23" w:rsidRPr="009A35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C23"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C7683" w:rsidRPr="009A3547" w:rsidRDefault="002C7683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официально безработных  малоимущих граждан в возрасте старше 18 лет сократилась с 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1 824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до 1 </w:t>
            </w:r>
            <w:r w:rsidR="009A3547" w:rsidRPr="009A3547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  <w:r w:rsidR="00A03A52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данными на 01.01.2022</w:t>
            </w:r>
            <w:r w:rsidRPr="009A35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A20EE" w:rsidRPr="009A3547" w:rsidRDefault="003A20EE" w:rsidP="0002217B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35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малоимущей семьи.</w:t>
            </w:r>
          </w:p>
          <w:p w:rsidR="00A80667" w:rsidRPr="00A03A52" w:rsidRDefault="00A80667" w:rsidP="00A8066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показал, что семьи, получающие меры социальной поддержки в городе Новошахтинске, в большинстве своем воспитывают одного или двух несовершеннолетних детей </w:t>
            </w:r>
            <w:r w:rsidR="00162850" w:rsidRPr="00A03A5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DF7" w:rsidRPr="00A03A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6C72D6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7DF7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="008535F8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семей) от общего числа малоимущих семей. Малоимущие семьи, в составе дохода имеющи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официальную заработную плату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</w:t>
            </w:r>
            <w:r w:rsidR="00162850" w:rsidRPr="00A03A5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E20473" w:rsidRPr="00A03A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724EC1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. Сем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с детьми, в которых заработная плата отсутствует, 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="009A29D0" w:rsidRPr="00A03A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4EC1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24EC1" w:rsidRPr="00A03A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74C23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03A52" w:rsidRPr="00A03A52">
              <w:rPr>
                <w:rFonts w:ascii="Times New Roman" w:hAnsi="Times New Roman" w:cs="Times New Roman"/>
                <w:sz w:val="24"/>
                <w:szCs w:val="24"/>
              </w:rPr>
              <w:t>911 семей</w:t>
            </w:r>
            <w:r w:rsidR="00474C23" w:rsidRPr="00A03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24EC1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. Семьи полные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и не полные </w:t>
            </w:r>
            <w:r w:rsidR="00254AE2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74C23" w:rsidRPr="00A03A52">
              <w:rPr>
                <w:rFonts w:ascii="Times New Roman" w:hAnsi="Times New Roman" w:cs="Times New Roman"/>
                <w:sz w:val="24"/>
                <w:szCs w:val="24"/>
              </w:rPr>
              <w:t>в равных долях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0667" w:rsidRPr="00A03A52" w:rsidRDefault="00A80667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Возраст родителей </w:t>
            </w:r>
            <w:r w:rsidR="00834D07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в большинстве 30-40 лет (39%), образование – начальное профессиональное и среднее профессиональное</w:t>
            </w:r>
            <w:r w:rsidR="00094122"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>70% семей проживают в благоустроенных многоквартирных домах.</w:t>
            </w:r>
          </w:p>
          <w:p w:rsidR="003A20EE" w:rsidRPr="00A03A52" w:rsidRDefault="003A20EE" w:rsidP="00A8066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3A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Социальный портрет малоимущего гражданина.</w:t>
            </w:r>
          </w:p>
          <w:p w:rsidR="00B55466" w:rsidRPr="00A03A52" w:rsidRDefault="00A80667" w:rsidP="0047318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показал, что это </w:t>
            </w:r>
            <w:r w:rsidR="00834D07" w:rsidRPr="00A03A5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женщина от 18 до 40 лет, семейное положение </w:t>
            </w:r>
            <w:r w:rsidR="00834D07" w:rsidRPr="00A03A52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разведена. Имеет начальное профессиональное или среднее профессиональное образование, проживает в многоквартирном 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благоустроенном доме. Процент работающих женщин </w:t>
            </w:r>
            <w:r w:rsidR="00474C23" w:rsidRPr="00A03A52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 45%. По данным социального регистра 1</w:t>
            </w:r>
            <w:r w:rsidR="00474C23" w:rsidRPr="00A03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3A52">
              <w:rPr>
                <w:rFonts w:ascii="Times New Roman" w:hAnsi="Times New Roman" w:cs="Times New Roman"/>
                <w:sz w:val="24"/>
                <w:szCs w:val="24"/>
              </w:rPr>
              <w:t xml:space="preserve">% женщин имеют иные официальные доходы (инвалидность, осуществляют уход). </w:t>
            </w:r>
          </w:p>
          <w:p w:rsidR="00F855B3" w:rsidRPr="00EC793F" w:rsidRDefault="00EC793F" w:rsidP="00834D0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93F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01.04.2022 </w:t>
            </w:r>
            <w:r w:rsidR="00F855B3" w:rsidRPr="00EC793F">
              <w:rPr>
                <w:rFonts w:ascii="Times New Roman" w:hAnsi="Times New Roman" w:cs="Times New Roman"/>
                <w:sz w:val="24"/>
                <w:szCs w:val="24"/>
              </w:rPr>
              <w:t xml:space="preserve">произошло </w:t>
            </w:r>
            <w:r w:rsidR="00B90E42" w:rsidRPr="00EC793F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F855B3" w:rsidRPr="00EC793F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малоимущего населения по всем показателям оценки профиля бедности:</w:t>
            </w:r>
          </w:p>
          <w:p w:rsidR="00EC793F" w:rsidRDefault="00EC793F" w:rsidP="00B90E4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tbl>
            <w:tblPr>
              <w:tblStyle w:val="a3"/>
              <w:tblW w:w="5863" w:type="dxa"/>
              <w:tblLook w:val="04A0" w:firstRow="1" w:lastRow="0" w:firstColumn="1" w:lastColumn="0" w:noHBand="0" w:noVBand="1"/>
            </w:tblPr>
            <w:tblGrid>
              <w:gridCol w:w="1664"/>
              <w:gridCol w:w="1505"/>
              <w:gridCol w:w="1276"/>
              <w:gridCol w:w="1418"/>
            </w:tblGrid>
            <w:tr w:rsidR="00EC793F" w:rsidRPr="00C372A8" w:rsidTr="00C372A8">
              <w:tc>
                <w:tcPr>
                  <w:tcW w:w="1664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Категории</w:t>
                  </w:r>
                </w:p>
              </w:tc>
              <w:tc>
                <w:tcPr>
                  <w:tcW w:w="1505" w:type="dxa"/>
                </w:tcPr>
                <w:p w:rsidR="00EC793F" w:rsidRPr="00C372A8" w:rsidRDefault="00416DB3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01.04.</w:t>
                  </w:r>
                  <w:r w:rsidR="00EC793F"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</w:tcPr>
                <w:p w:rsidR="00EC793F" w:rsidRPr="00C372A8" w:rsidRDefault="00416DB3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01.01.</w:t>
                  </w:r>
                  <w:r w:rsidR="00EC793F"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418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% темп снижения</w:t>
                  </w:r>
                </w:p>
              </w:tc>
            </w:tr>
            <w:tr w:rsidR="00EC793F" w:rsidRPr="00C372A8" w:rsidTr="00C372A8">
              <w:tc>
                <w:tcPr>
                  <w:tcW w:w="1664" w:type="dxa"/>
                </w:tcPr>
                <w:p w:rsidR="00EC793F" w:rsidRPr="00C372A8" w:rsidRDefault="00EC793F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малоимущее население</w:t>
                  </w:r>
                </w:p>
              </w:tc>
              <w:tc>
                <w:tcPr>
                  <w:tcW w:w="1505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13 891</w:t>
                  </w:r>
                </w:p>
              </w:tc>
              <w:tc>
                <w:tcPr>
                  <w:tcW w:w="1276" w:type="dxa"/>
                </w:tcPr>
                <w:p w:rsidR="00EC793F" w:rsidRPr="00C372A8" w:rsidRDefault="00EC793F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14 0</w:t>
                  </w:r>
                  <w:r w:rsidR="00416D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418" w:type="dxa"/>
                </w:tcPr>
                <w:p w:rsidR="00EC793F" w:rsidRPr="00C372A8" w:rsidRDefault="00C372A8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416D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EC793F" w:rsidRPr="00C372A8" w:rsidTr="00C372A8">
              <w:tc>
                <w:tcPr>
                  <w:tcW w:w="1664" w:type="dxa"/>
                </w:tcPr>
                <w:p w:rsidR="00EC793F" w:rsidRPr="00C372A8" w:rsidRDefault="00EC793F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малоимущие семьи, имеющие в составе детей </w:t>
                  </w:r>
                </w:p>
                <w:p w:rsidR="00EC793F" w:rsidRPr="00C372A8" w:rsidRDefault="00EC793F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18 лет</w:t>
                  </w:r>
                </w:p>
              </w:tc>
              <w:tc>
                <w:tcPr>
                  <w:tcW w:w="1505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3 672</w:t>
                  </w:r>
                </w:p>
              </w:tc>
              <w:tc>
                <w:tcPr>
                  <w:tcW w:w="1276" w:type="dxa"/>
                </w:tcPr>
                <w:p w:rsidR="00EC793F" w:rsidRPr="00C372A8" w:rsidRDefault="00EC793F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3 7</w:t>
                  </w:r>
                  <w:r w:rsidR="00416D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418" w:type="dxa"/>
                </w:tcPr>
                <w:p w:rsidR="00EC793F" w:rsidRPr="00C372A8" w:rsidRDefault="00C372A8" w:rsidP="00416D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416DB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C793F" w:rsidRPr="005D7C38" w:rsidTr="00C372A8">
              <w:tc>
                <w:tcPr>
                  <w:tcW w:w="1664" w:type="dxa"/>
                </w:tcPr>
                <w:p w:rsidR="00EC793F" w:rsidRPr="00C372A8" w:rsidRDefault="00EC793F" w:rsidP="00C372A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безработные малоимущие граждане в возрасте старше 18 лет</w:t>
                  </w:r>
                </w:p>
              </w:tc>
              <w:tc>
                <w:tcPr>
                  <w:tcW w:w="1505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1 439</w:t>
                  </w:r>
                </w:p>
              </w:tc>
              <w:tc>
                <w:tcPr>
                  <w:tcW w:w="1276" w:type="dxa"/>
                </w:tcPr>
                <w:p w:rsidR="00EC793F" w:rsidRPr="00C372A8" w:rsidRDefault="00EC793F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1 824</w:t>
                  </w:r>
                </w:p>
              </w:tc>
              <w:tc>
                <w:tcPr>
                  <w:tcW w:w="1418" w:type="dxa"/>
                </w:tcPr>
                <w:p w:rsidR="00EC793F" w:rsidRPr="00C372A8" w:rsidRDefault="00C372A8" w:rsidP="00C372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72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</w:tr>
          </w:tbl>
          <w:p w:rsidR="00EC793F" w:rsidRDefault="00EC793F" w:rsidP="00B90E4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90E42" w:rsidRPr="00C372A8" w:rsidRDefault="000A20EA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2A8">
              <w:rPr>
                <w:rFonts w:ascii="Times New Roman" w:hAnsi="Times New Roman" w:cs="Times New Roman"/>
                <w:sz w:val="24"/>
                <w:szCs w:val="24"/>
              </w:rPr>
              <w:t xml:space="preserve">Данные изменения произошли в результате </w:t>
            </w:r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>введения оценки нуждаемости</w:t>
            </w:r>
            <w:r w:rsidR="007F2A4D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установления критериев нуждаемости при </w:t>
            </w:r>
            <w:r w:rsidR="00CC782F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назначении </w:t>
            </w:r>
            <w:r w:rsidR="007F2A4D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</w:t>
            </w:r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при назначении выплат учитываются официальные доходы и </w:t>
            </w:r>
            <w:r w:rsidR="00DC0065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движимое и недвижимое </w:t>
            </w:r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имущество заявителей. В результате работы в системе межведомственного взаимодействия (СМЭВ) были получены данные обо всех источниках дохода и имущественной обеспеченности заявителей. Эти данные автоматически исключили часть получателей. </w:t>
            </w:r>
          </w:p>
          <w:p w:rsidR="00B90E42" w:rsidRPr="00C372A8" w:rsidRDefault="00377D05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оличество получателей пособий на детей уменьшается в летний каникулярный период в связи с окончанием учебного года. Небольшое увеличение получателей прогнозируется с началом учебного года, когда заявители смогут </w:t>
            </w:r>
            <w:proofErr w:type="gramStart"/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предоставить справки</w:t>
            </w:r>
            <w:proofErr w:type="gramEnd"/>
            <w:r w:rsidR="00B90E42" w:rsidRPr="00C37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учебных заведений (дети 16-23 лет) для получения пособий.</w:t>
            </w:r>
          </w:p>
          <w:p w:rsidR="00A36C88" w:rsidRPr="005D7C38" w:rsidRDefault="00A36C88" w:rsidP="00B90E42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A36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на апрель 2022 </w:t>
            </w:r>
            <w:r w:rsidRPr="00A36C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года доход малоимущих семей с детьми повысился по сравнению с началом года на 15%, доля мер социальной поддержки от дохода семьи до получения помощи в среднем уменьшилась на 5%. При общем снижении количества малоимущих семей это говорит о более точной адресности мер социальной поддержки.</w:t>
            </w:r>
            <w:proofErr w:type="gramEnd"/>
          </w:p>
          <w:p w:rsidR="00B90E42" w:rsidRPr="005D7C38" w:rsidRDefault="00B90E42" w:rsidP="00377D0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6C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общего количества малоимущих пенсионеров связано с естественной убылью и как следствие</w:t>
            </w:r>
            <w:r w:rsidR="009C06AC" w:rsidRPr="00A36C8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36C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уменьшение количества граждан, имеющих льготную категорию, позволяющую получать компенсации и выплаты через УСЗН г. Новошахтинска, а также  доведение пенсионных выплат до величины прожиточного минимума.</w:t>
            </w:r>
          </w:p>
        </w:tc>
      </w:tr>
      <w:tr w:rsidR="000E32BA" w:rsidRPr="000E32BA" w:rsidTr="00A11241">
        <w:tc>
          <w:tcPr>
            <w:tcW w:w="696" w:type="dxa"/>
          </w:tcPr>
          <w:p w:rsidR="008C2B4B" w:rsidRPr="000E32BA" w:rsidRDefault="008C2B4B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1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изменения профиля бедности в городе </w:t>
            </w:r>
          </w:p>
        </w:tc>
        <w:tc>
          <w:tcPr>
            <w:tcW w:w="1968" w:type="dxa"/>
          </w:tcPr>
          <w:p w:rsidR="008C2B4B" w:rsidRPr="000E32BA" w:rsidRDefault="008C2B4B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8C2B4B" w:rsidRPr="000E32BA" w:rsidRDefault="008C2B4B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632DDA" w:rsidRPr="00763C4C" w:rsidRDefault="008C2B4B" w:rsidP="000935F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4C">
              <w:rPr>
                <w:rFonts w:ascii="Times New Roman" w:hAnsi="Times New Roman" w:cs="Times New Roman"/>
                <w:sz w:val="24"/>
                <w:szCs w:val="24"/>
              </w:rPr>
              <w:t>Профиль бедности приложен в табличном варианте</w:t>
            </w:r>
          </w:p>
          <w:p w:rsidR="008C2B4B" w:rsidRPr="005D7C38" w:rsidRDefault="00884E22" w:rsidP="00632DD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3C4C">
              <w:rPr>
                <w:rFonts w:ascii="Times New Roman" w:eastAsia="Calibri" w:hAnsi="Times New Roman" w:cs="Times New Roman"/>
                <w:sz w:val="24"/>
                <w:szCs w:val="24"/>
              </w:rPr>
              <w:t>(в приложении)</w:t>
            </w:r>
          </w:p>
        </w:tc>
      </w:tr>
      <w:tr w:rsidR="000E32BA" w:rsidRPr="000E32BA" w:rsidTr="00A11241">
        <w:tc>
          <w:tcPr>
            <w:tcW w:w="696" w:type="dxa"/>
          </w:tcPr>
          <w:p w:rsidR="00775099" w:rsidRPr="000E32BA" w:rsidRDefault="00775099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11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семей, имеющих 1-2 детей, в части выявления причин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нетрудоустройства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</w:t>
            </w:r>
          </w:p>
        </w:tc>
        <w:tc>
          <w:tcPr>
            <w:tcW w:w="1968" w:type="dxa"/>
          </w:tcPr>
          <w:p w:rsidR="00775099" w:rsidRPr="000E32BA" w:rsidRDefault="00775099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УСЗН;            </w:t>
            </w:r>
          </w:p>
          <w:p w:rsidR="00775099" w:rsidRPr="000E32BA" w:rsidRDefault="00775099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казенное учреждение Ростовской области «Центр занятости населения города Новошахтинска» (далее −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53" w:type="dxa"/>
          </w:tcPr>
          <w:p w:rsidR="002F7462" w:rsidRPr="00F829B0" w:rsidRDefault="002F7462" w:rsidP="009A03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9B0">
              <w:rPr>
                <w:rFonts w:ascii="Times New Roman" w:hAnsi="Times New Roman"/>
                <w:sz w:val="24"/>
                <w:szCs w:val="24"/>
              </w:rPr>
              <w:t xml:space="preserve">Ежеквартально проводится мониторинг семей, имеющих 1-2 детей, в части выявления причин </w:t>
            </w:r>
            <w:proofErr w:type="spellStart"/>
            <w:r w:rsidRPr="00F829B0">
              <w:rPr>
                <w:rFonts w:ascii="Times New Roman" w:hAnsi="Times New Roman"/>
                <w:sz w:val="24"/>
                <w:szCs w:val="24"/>
              </w:rPr>
              <w:t>нетрудоустройства</w:t>
            </w:r>
            <w:proofErr w:type="spellEnd"/>
            <w:r w:rsidRPr="00F829B0">
              <w:rPr>
                <w:rFonts w:ascii="Times New Roman" w:hAnsi="Times New Roman"/>
                <w:sz w:val="24"/>
                <w:szCs w:val="24"/>
              </w:rPr>
              <w:t xml:space="preserve"> трудоспособных членов таких семей, и содействие активизации их трудовой деятельности.  </w:t>
            </w:r>
          </w:p>
          <w:p w:rsidR="00BC6058" w:rsidRPr="005D7C38" w:rsidRDefault="00BC6058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данным Социального регистра Ростовской области на </w:t>
            </w:r>
            <w:r w:rsidR="00213CB7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  <w:r w:rsidR="00B8162A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829B0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13CB7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F829B0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022</w:t>
            </w:r>
            <w:r w:rsidR="000131DB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мужчин в возрасте</w:t>
            </w:r>
            <w:r w:rsidR="000131DB"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2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30-40 лет, не осуществляющих трудовую деятельность, являющихся получателями мер </w:t>
            </w:r>
            <w:r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социальной поддержки из малоимущих семей, составило </w:t>
            </w:r>
            <w:r w:rsidR="00F829B0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F829B0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75980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63C4C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сравнению с 01.01.2022 наблюдается </w:t>
            </w:r>
            <w:r w:rsidR="00075980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количества мужчин в </w:t>
            </w:r>
            <w:r w:rsidR="00763C4C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75980"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>,3 раза)</w:t>
            </w:r>
            <w:r w:rsidRPr="00B54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0131DB" w:rsidRPr="00913E8E" w:rsidRDefault="000131DB" w:rsidP="000131DB">
            <w:pPr>
              <w:suppressAutoHyphens/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Управлением социальной </w:t>
            </w:r>
            <w:proofErr w:type="gramStart"/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t>защиты населения Администрации города Новошахтинска</w:t>
            </w:r>
            <w:proofErr w:type="gramEnd"/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проводится работа с получателями мер социальной поддержки, включенных в список «мужчины 30-40 лет» (из числа неработающих, ИП, инвалидов, лиц, осуществляющих уход за нетрудоспособными гражданами) для возможного выбора варианта выведения граждан из категории малоимущих. </w:t>
            </w:r>
          </w:p>
          <w:p w:rsidR="00213CB7" w:rsidRPr="00913E8E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работы выяснено, что 95% мужчин из списка, не являются получателями мер  социальной поддержки, но входят в состав семьи получателя </w:t>
            </w:r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(зарегистрированы по адресу получателя).</w:t>
            </w:r>
          </w:p>
          <w:p w:rsidR="00213CB7" w:rsidRPr="00913E8E" w:rsidRDefault="00213CB7" w:rsidP="009A03E7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eastAsia="Calibri" w:hAnsi="Times New Roman" w:cs="Times New Roman"/>
                <w:sz w:val="24"/>
                <w:szCs w:val="24"/>
              </w:rPr>
              <w:t>В настоящее время, используя возможность социального регистра «Регистр-Юг», уточнены источники дохода, заявленные самими обратившимися.     Посредством СМЭВ получены  ответы на запросы из налоговой и миграционной службы на предмет доходов и регистрации в городе Новошахтинске.</w:t>
            </w:r>
          </w:p>
          <w:p w:rsidR="001516AA" w:rsidRPr="00913E8E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проведенной межведомственной работы установлено, что из </w:t>
            </w:r>
            <w:r w:rsidR="00B8162A" w:rsidRPr="00913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человек:</w:t>
            </w:r>
          </w:p>
          <w:p w:rsidR="00F028EF" w:rsidRPr="00913E8E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трудоустроен</w:t>
            </w:r>
            <w:r w:rsidR="00B8162A" w:rsidRPr="00913E8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предприятия;</w:t>
            </w:r>
            <w:proofErr w:type="gramEnd"/>
          </w:p>
          <w:p w:rsidR="00F028EF" w:rsidRPr="00913E8E" w:rsidRDefault="00F028EF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имеют официальную заработную плату;</w:t>
            </w:r>
          </w:p>
          <w:p w:rsidR="001516AA" w:rsidRPr="00913E8E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являются получателем пенсии;</w:t>
            </w:r>
          </w:p>
          <w:p w:rsidR="001516AA" w:rsidRPr="00913E8E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оформлено по уходу за лицами старше 80 лет;</w:t>
            </w:r>
          </w:p>
          <w:p w:rsidR="001516AA" w:rsidRPr="00913E8E" w:rsidRDefault="001516AA" w:rsidP="001516A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имеют доход от вкладов в банковских организациях;</w:t>
            </w:r>
          </w:p>
          <w:p w:rsidR="00DE583F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у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не подтвердилась регистрация в городе Новошахтинске (подтверждено ответами на запросы СМЭВ);</w:t>
            </w:r>
          </w:p>
          <w:p w:rsidR="00740F72" w:rsidRPr="00913E8E" w:rsidRDefault="00740F72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72">
              <w:rPr>
                <w:rFonts w:ascii="Times New Roman" w:hAnsi="Times New Roman" w:cs="Times New Roman"/>
                <w:sz w:val="24"/>
                <w:szCs w:val="24"/>
              </w:rPr>
              <w:t>- 3 человека состоят на учете в ГКУ РО «Центр занятости населения города Новошахтинска»;</w:t>
            </w:r>
          </w:p>
          <w:p w:rsidR="00DE583F" w:rsidRPr="00913E8E" w:rsidRDefault="00DE583F" w:rsidP="00DE583F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13E8E" w:rsidRPr="00913E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челове</w:t>
            </w:r>
            <w:r w:rsidR="00B8162A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к не имеют официального дохода, гражданам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предложено обратиться в ГКУ РО «Центр занятости населения города Новошахтинска» или легализовать </w:t>
            </w:r>
            <w:proofErr w:type="spellStart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, воспользовавшись мобильным приложением «Мой налог».</w:t>
            </w:r>
          </w:p>
          <w:p w:rsidR="00213CB7" w:rsidRPr="00913E8E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Одной из мер по выведению граждан из категории малоимущих является заключение социального контракта</w:t>
            </w:r>
            <w:r w:rsidR="00B8162A" w:rsidRPr="00913E8E">
              <w:rPr>
                <w:rFonts w:ascii="Times New Roman" w:hAnsi="Times New Roman" w:cs="Times New Roman"/>
                <w:sz w:val="24"/>
                <w:szCs w:val="24"/>
              </w:rPr>
              <w:t>, в целях стимулирования их активных действий по преодолению трудной жизненной ситуации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CB7" w:rsidRPr="00913E8E" w:rsidRDefault="00213CB7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Памятка и видеоролик на данную тему опубликованы в социальных сетях VK, OK</w:t>
            </w:r>
            <w:r w:rsidR="0074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в сети Интернет.</w:t>
            </w:r>
          </w:p>
          <w:p w:rsidR="00213CB7" w:rsidRPr="005D7C38" w:rsidRDefault="00913E8E" w:rsidP="00213CB7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  <w:r w:rsidR="00213CB7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городской общественно-политической газете «Знамя шахтера» опубликованы статьи: от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11-12.03.2022 № 19</w:t>
            </w:r>
            <w:r w:rsidR="00213CB7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О мерах социальной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  <w:r w:rsidR="00213CB7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»; от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01-02.04.2022 № 25</w:t>
            </w:r>
            <w:r w:rsidR="00213CB7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Новошахтинские</w:t>
            </w:r>
            <w:proofErr w:type="spellEnd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самозанятые</w:t>
            </w:r>
            <w:proofErr w:type="spellEnd"/>
            <w:r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могут получить господдержку на продвижение своего бизнеса</w:t>
            </w:r>
            <w:r w:rsidR="006C4FFD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06-07.04.2022</w:t>
            </w:r>
            <w:r w:rsidR="006C4FFD" w:rsidRPr="00913E8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26 «Социальный контракт</w:t>
            </w:r>
            <w:r w:rsidR="006C4FFD" w:rsidRPr="00913E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; 25-26.05.2022 № 38 «Социальный контракт – возможность начать свое дело с нуля»</w:t>
            </w:r>
            <w:r w:rsidR="006C4FFD" w:rsidRPr="00913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CB7" w:rsidRPr="005D7C38" w:rsidRDefault="00213CB7" w:rsidP="006C4FFD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E8E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в зданиях УСЗН и МФЦ  размещена «Памятка о порядке предоставления адресной социальной помощи», а также «Памятка» вручается на личном приеме граждан.</w:t>
            </w:r>
          </w:p>
        </w:tc>
      </w:tr>
      <w:tr w:rsidR="000E32BA" w:rsidRPr="000E32BA" w:rsidTr="00A11241">
        <w:tc>
          <w:tcPr>
            <w:tcW w:w="696" w:type="dxa"/>
          </w:tcPr>
          <w:p w:rsidR="00DB48E4" w:rsidRPr="000E32BA" w:rsidRDefault="00DB48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11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мониторинга реализации «дорожной карты» и предоставление сводной информации в министерство труда и социального развития Ростовской области</w:t>
            </w:r>
          </w:p>
        </w:tc>
        <w:tc>
          <w:tcPr>
            <w:tcW w:w="1968" w:type="dxa"/>
          </w:tcPr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2020 − 2024 гг.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начиная с 2020 года − 30 января</w:t>
            </w:r>
          </w:p>
          <w:p w:rsidR="00DB48E4" w:rsidRPr="000E32BA" w:rsidRDefault="00DB48E4" w:rsidP="00704C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(за отчетный год),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30 июля (по итогам</w:t>
            </w:r>
            <w:r w:rsidR="00704C7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первого полугодия текущего года)</w:t>
            </w:r>
          </w:p>
        </w:tc>
        <w:tc>
          <w:tcPr>
            <w:tcW w:w="2458" w:type="dxa"/>
          </w:tcPr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труду Администрации города; </w:t>
            </w:r>
          </w:p>
          <w:p w:rsidR="00DB48E4" w:rsidRPr="000E32BA" w:rsidRDefault="00DB48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B48E4" w:rsidRPr="000E32BA" w:rsidRDefault="0079485D" w:rsidP="005D7C3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Осуществляется на постоянной основе, </w:t>
            </w:r>
            <w:r w:rsidR="000165B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подготовлена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за</w:t>
            </w:r>
            <w:r w:rsidR="005D7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полугодие</w:t>
            </w:r>
            <w:r w:rsidR="00924E2C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772AB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D7C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5D7C3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165B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3E76E0" w:rsidRPr="000E32BA" w:rsidRDefault="003E76E0" w:rsidP="00C2758D">
            <w:pPr>
              <w:pStyle w:val="a4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Рост благосостояния населения путем п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овышения эффективности производства в отраслях экономики</w:t>
            </w:r>
          </w:p>
          <w:p w:rsidR="0084040B" w:rsidRPr="000E32BA" w:rsidRDefault="003E76E0" w:rsidP="003E76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0E32B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инвестиционных проектов, направленных в том числе, на создание высокопроизводительных рабочих мест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AA6E6B" w:rsidRPr="00AA6E6B" w:rsidRDefault="00AA6E6B" w:rsidP="00AA6E6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инвесторами в рамках сопровождения инвестиционных проектов осуществляется в форме оказания информационно-консультационного и адресного организационного содействия инвестору. За 6 месяцев 2022 года проведены выездные мониторинги реализации 14 </w:t>
            </w:r>
            <w:proofErr w:type="gramStart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инвестиционный</w:t>
            </w:r>
            <w:proofErr w:type="gramEnd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а так же 10 адресных рабочих встреч с инициаторами проектов. Консультационная поддержка оказана 25 предпринимателям и инициаторам инвестиционных проектов по существующим мерам поддержки и подбору инвестиционных площадок с разработкой последующей их реализацией.</w:t>
            </w:r>
          </w:p>
          <w:p w:rsidR="00AA6E6B" w:rsidRPr="00AA6E6B" w:rsidRDefault="00AA6E6B" w:rsidP="00AA6E6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инвестиционных проектов осуществляется путем их включения в реестр инвестиционных проектов. По итогам отчетного периода в реестр включено 65 проектов. По проектам реестра ведется ежеквартальный мониторинг. </w:t>
            </w:r>
            <w:r w:rsidRPr="00AA6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мониторинга рассматриваются на заседании Совета по инвестициям при Администрации города Новошахтинска. В I полугодии 2022 года проведено 6 заседаний, по итогам которых рассмотрено 25 вопросов и сформировано 41 поручение.</w:t>
            </w:r>
          </w:p>
          <w:p w:rsidR="00AA6E6B" w:rsidRPr="001D2505" w:rsidRDefault="00AA6E6B" w:rsidP="00AA6E6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В первом полугодии 2022 на территории города в рамках реализации инвестиционных проектов создано 58 новых рабочих мест. Среди работодателей, создавших новые рабочие места: ООО «ЮГТРАНС-НЗНП», АО Корпорация «Глория Джинс», ООО «Ю-Мет», а также индивидуальные предприниматели, реализующие инвестиционные проекты на территории города Новошахтинска в сфере оказания услуг и торговли.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хозяйствующих субъектов города, оказывающих существенное влияние на формирование объема инвестиций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AA6E6B" w:rsidRPr="00AA6E6B" w:rsidRDefault="00AA6E6B" w:rsidP="00AA6E6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В целях проведения качественного и всестороннего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инвестиционной деятельности предприятий города актуализирован Перечень хозяйствующих субъектов города Новошахтинска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 xml:space="preserve"> в который входит 23 предприятия, оказывающие существенное влияние на формирование объема инвестиций в основной капитал по полному кругу предприятий и организаций города. Мониторинг инвестиционной деятельности по данным предприятиям проводится ежемесячно. </w:t>
            </w:r>
          </w:p>
          <w:p w:rsidR="00AA6E6B" w:rsidRPr="001D2505" w:rsidRDefault="00AA6E6B" w:rsidP="00AA6E6B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E6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проведенного мониторинга установлено, что по итогам 6 месяцев 2022 года инвестиционную деятельность на территории города осуществляют 18 предприятий. При том, наибольшую долю в общем сумме инвестиций имеют такие предприятия как: </w:t>
            </w:r>
            <w:proofErr w:type="gramStart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ООО «ЮГТРАНС-НЗНП», АО «Рыбокомбинат «Донской», АО «Корпорация «Глория Джинс», ООО «</w:t>
            </w:r>
            <w:proofErr w:type="spellStart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ВагонДорМаш</w:t>
            </w:r>
            <w:proofErr w:type="spellEnd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», ООО «Ю-Мет», ООО «</w:t>
            </w:r>
            <w:proofErr w:type="spellStart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Агросервис</w:t>
            </w:r>
            <w:proofErr w:type="spellEnd"/>
            <w:r w:rsidRPr="00AA6E6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2.3.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практики реализации проектов государственно-частного партнерства, включая заключение концессионных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соглашений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Комитет по управлению имуществом Администрации города 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Новошахтинска (далее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КУИ);</w:t>
            </w:r>
          </w:p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454208" w:rsidRPr="00454208" w:rsidRDefault="00454208" w:rsidP="00454208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Постановлением Администрации города от 21.01.2022 № 60 «Об утверждении перечня объектов муниципальной собственности, в отношении которых планируется заключение концессионных соглашений в 2022 году» утвержден перечень объектов </w:t>
            </w:r>
            <w:r w:rsidRPr="00454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которые могут быть переданы в концессию, включ</w:t>
            </w:r>
            <w:r w:rsidR="00740F72">
              <w:rPr>
                <w:rFonts w:ascii="Times New Roman" w:hAnsi="Times New Roman" w:cs="Times New Roman"/>
                <w:sz w:val="24"/>
                <w:szCs w:val="24"/>
              </w:rPr>
              <w:t>ающий</w:t>
            </w:r>
            <w:r w:rsidRPr="00454208">
              <w:rPr>
                <w:rFonts w:ascii="Times New Roman" w:hAnsi="Times New Roman" w:cs="Times New Roman"/>
                <w:sz w:val="24"/>
                <w:szCs w:val="24"/>
              </w:rPr>
              <w:t xml:space="preserve"> 83 объект</w:t>
            </w:r>
            <w:r w:rsidR="0074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208">
              <w:rPr>
                <w:rFonts w:ascii="Times New Roman" w:hAnsi="Times New Roman" w:cs="Times New Roman"/>
                <w:sz w:val="24"/>
                <w:szCs w:val="24"/>
              </w:rPr>
              <w:t>. На текущий момент на территории города реализуется 1 концессионное соглашение:</w:t>
            </w:r>
          </w:p>
          <w:p w:rsidR="00454208" w:rsidRPr="00454208" w:rsidRDefault="00454208" w:rsidP="00454208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</w:rPr>
              <w:t>- «Централизованная система водоотведения муниципального образования город Новошахтинск Ростовской области».</w:t>
            </w:r>
          </w:p>
          <w:p w:rsidR="00454208" w:rsidRPr="001D2505" w:rsidRDefault="00454208" w:rsidP="00454208">
            <w:pPr>
              <w:ind w:firstLine="482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highlight w:val="yellow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развитию практики применения механизмов государственно-частного партнерства, в том числе практики заключения концессионных соглашений включены в План мероприятий («дорожная карта») по содействию развитию конкуренции в городе Новошахтинске на 2019 – 2022 годы.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2.4.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хозяйственной деятельности социально значимых и системообразующих предприятий города 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перечень системообразующих предприятий города Новошахтинска включено 36 организаци</w:t>
            </w:r>
            <w:r w:rsidR="00740F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(утвержден 30.06.2022). Из них 19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представлены </w:t>
            </w: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категории малого бизнеса, по которым статистическое наблюдение проводится поквартально, в </w:t>
            </w:r>
            <w:proofErr w:type="gramStart"/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связи</w:t>
            </w:r>
            <w:proofErr w:type="gramEnd"/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чем по итогам 5 месяцев 2022 года анализ проведен по 17 предприятиям.</w:t>
            </w:r>
          </w:p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итогам мониторинга наблюдается следующее: </w:t>
            </w:r>
          </w:p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17,6 процентов – с кризисными проявлениями;</w:t>
            </w:r>
          </w:p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29,4 процентов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с предкризисными проявлениями;</w:t>
            </w:r>
          </w:p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29,4 процента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−</w:t>
            </w: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устойчивым развитием;</w:t>
            </w:r>
          </w:p>
          <w:p w:rsidR="00454208" w:rsidRPr="00454208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23,5 процента – с наметившимися проблемами развития.</w:t>
            </w:r>
          </w:p>
          <w:p w:rsidR="00454208" w:rsidRPr="001D2505" w:rsidRDefault="00454208" w:rsidP="00454208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4542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предприятиям с наметившимися проблемами развития проводится адресная работа по оказанию содействия в стабилизации хозяйственной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2.5.</w:t>
            </w:r>
          </w:p>
        </w:tc>
        <w:tc>
          <w:tcPr>
            <w:tcW w:w="3611" w:type="dxa"/>
          </w:tcPr>
          <w:p w:rsidR="00532E57" w:rsidRPr="000E32BA" w:rsidRDefault="00532E57" w:rsidP="00147D2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proofErr w:type="gram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информационно-консультационных мероприятий по развитию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вовлечению населения в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тельскую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деятельность;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пропаганде 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популяризации </w:t>
            </w:r>
            <w:proofErr w:type="spellStart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</w:t>
            </w:r>
            <w:r w:rsidR="00147D20"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тельской</w:t>
            </w:r>
            <w:proofErr w:type="spellEnd"/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города;</w:t>
            </w:r>
          </w:p>
          <w:p w:rsidR="00532E57" w:rsidRPr="000E32BA" w:rsidRDefault="00480A00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сектор по вопросам </w:t>
            </w:r>
            <w:r w:rsidR="00532E57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потребительского рынка </w:t>
            </w:r>
            <w:r w:rsidR="00532E57"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Администрации города</w:t>
            </w:r>
          </w:p>
        </w:tc>
        <w:tc>
          <w:tcPr>
            <w:tcW w:w="6053" w:type="dxa"/>
          </w:tcPr>
          <w:p w:rsidR="000A4F93" w:rsidRPr="000A2843" w:rsidRDefault="000A4F93" w:rsidP="008077E5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28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Официальные аккаунты отдела развития предпринимательства и инвестиций </w:t>
            </w:r>
            <w:r w:rsidR="00480A00" w:rsidRPr="000A28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сектора по вопросам потребительского рынка </w:t>
            </w:r>
            <w:r w:rsidRPr="000A28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Администрации города в социальных сетях </w:t>
            </w:r>
            <w:proofErr w:type="spellStart"/>
            <w:r w:rsidR="00740F72" w:rsidRPr="00740F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="00740F72" w:rsidRPr="00740F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740F72" w:rsidRPr="00740F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Telegram</w:t>
            </w:r>
            <w:proofErr w:type="spellEnd"/>
            <w:r w:rsidR="00740F72" w:rsidRPr="00740F7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A28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ведутся на постоянной основе. </w:t>
            </w:r>
          </w:p>
          <w:p w:rsidR="009874AF" w:rsidRPr="00F14110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2021 года сведения об оказываемой информационно-консультационной поддержке ежемесячно вносятся в Реестр субъектов МСП - </w:t>
            </w:r>
            <w:r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получателей поддержки ФНС России. По состоянию на </w:t>
            </w:r>
            <w:r w:rsidR="00F14110"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01.07.2022</w:t>
            </w:r>
            <w:r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Администрацией города оказана консультационная поддержка </w:t>
            </w:r>
            <w:r w:rsidR="00F14110"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162-м субъектам МСП.</w:t>
            </w:r>
          </w:p>
          <w:p w:rsidR="005C5F86" w:rsidRPr="001D2505" w:rsidRDefault="009874AF" w:rsidP="009874A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истекший период 202</w:t>
            </w:r>
            <w:r w:rsidR="00F14110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 бизнес</w:t>
            </w:r>
            <w:r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-сообщество Новошахтинска приняло участие в </w:t>
            </w:r>
            <w:r w:rsidR="00F14110"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F1411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 обучающих онлайн-мероприятиях, проводимых региональной инфраструктурой поддержки бизнеса (АНО «РРАПП», Гарантийный фонд РО и др.)</w:t>
            </w:r>
          </w:p>
          <w:p w:rsidR="005C5F86" w:rsidRPr="007B071E" w:rsidRDefault="005C5F86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период с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мая 202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года, в рамках Дня Российского предпринимательства, проведен ряд мероприятий:</w:t>
            </w:r>
          </w:p>
          <w:p w:rsidR="007B071E" w:rsidRP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городское мероприятие «Ярмарка вакансий» с участием студентов и работодателей города;</w:t>
            </w:r>
          </w:p>
          <w:p w:rsidR="007B071E" w:rsidRP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онлайн-проект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«Бизнес – идеи 2022. Способы заработка в кризис»;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«Имущество для бизнеса»;</w:t>
            </w:r>
          </w:p>
          <w:p w:rsidR="007B071E" w:rsidRP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видео-проект «Экскурсия на предприятия города» в социальной сети </w:t>
            </w:r>
            <w:proofErr w:type="spell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7B071E" w:rsidRP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торжественное мероприятие ко Дню Российского предпринимательства, вручение благодарственных писем;</w:t>
            </w:r>
          </w:p>
          <w:p w:rsidR="007B071E" w:rsidRP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конкурс бизнес проектов «Мой первый бизнес»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встреча предпринимателей со студентами </w:t>
            </w:r>
            <w:proofErr w:type="gram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Новошахтинском</w:t>
            </w:r>
            <w:proofErr w:type="gram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филиале ЮФУ;</w:t>
            </w:r>
          </w:p>
          <w:p w:rsidR="007B071E" w:rsidRDefault="007B071E" w:rsidP="007B071E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выпуск </w:t>
            </w:r>
            <w:proofErr w:type="spell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спецблока</w:t>
            </w:r>
            <w:proofErr w:type="spell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«Бизнес-обз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ор»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радио-станции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E225B" w:rsidRPr="007B071E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официальных аккаунтах отдела развития предпринимательства и инвестиций Администрации города в социальных сетях </w:t>
            </w:r>
            <w:proofErr w:type="spellStart"/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ВКонтакте</w:t>
            </w:r>
            <w:proofErr w:type="spellEnd"/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Telegram</w:t>
            </w:r>
            <w:proofErr w:type="spell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размещено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170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публикаций по различным темам ведения бизнеса, освещения работы предприятий и индивидуальных предпринимателей, по новшествам в законодательстве и т.п.</w:t>
            </w:r>
          </w:p>
          <w:p w:rsidR="00AE225B" w:rsidRPr="007B071E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официальном сайте Администрации города в разделах «Новостной материал», «Новости для бизнеса» размещено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информационных и пропагандирующих предпринимательство публикаций. </w:t>
            </w:r>
          </w:p>
          <w:p w:rsidR="00AE225B" w:rsidRPr="007B071E" w:rsidRDefault="00AE225B" w:rsidP="00AE225B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</w:t>
            </w:r>
            <w:r w:rsid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азете «Знамя шахтера» </w:t>
            </w:r>
            <w:r w:rsidR="0047405B" w:rsidRP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размещена 21 </w:t>
            </w:r>
            <w:r w:rsidRP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стат</w:t>
            </w:r>
            <w:r w:rsidR="0047405B" w:rsidRP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ья</w:t>
            </w:r>
            <w:r w:rsidRPr="0047405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разным аспектам ведения бизнеса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E0E2F" w:rsidRPr="0011322B" w:rsidRDefault="004E0E2F" w:rsidP="005C5F8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</w:t>
            </w:r>
            <w:proofErr w:type="gramStart"/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оказывает меры</w:t>
            </w:r>
            <w:proofErr w:type="gramEnd"/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поддержки по развитию торговой сети. </w:t>
            </w:r>
          </w:p>
          <w:p w:rsidR="004E0E2F" w:rsidRPr="0011322B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Регулярно проходят заседания межведомственной комиссии по размещению нестационарных торговых объектов на т</w:t>
            </w:r>
            <w:r w:rsidR="00B57361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ерритории города Новошахтинска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D728E8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которых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рассматрива</w:t>
            </w:r>
            <w:r w:rsidR="00D728E8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ются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заявления и вопросы, </w:t>
            </w:r>
            <w:r w:rsidR="00D728E8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поступающие от предпринимателей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1733E" w:rsidRPr="0011322B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хозяйствующих субъектов </w:t>
            </w:r>
            <w:r w:rsidR="0091733E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поступило и рассмотрено 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заявлени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вопросам, касающи</w:t>
            </w:r>
            <w:r w:rsidR="00B85D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ся внесения НТО в схему размещения нестационарных торговых объектов на т</w:t>
            </w:r>
            <w:r w:rsidR="0091733E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ерритории города Новошахтинска.</w:t>
            </w:r>
          </w:p>
          <w:p w:rsidR="00D728E8" w:rsidRPr="0011322B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Администрацией города создаются условия для продвижения товаров, произведенных на территории города и области, реализации излишков сельскохозяйственной продукции (крестьянско-фермерские хозяйства, личные подсобные хозяйства граждан) путем развития ярмарочной деятельности. На территории г. Новошахтинска 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1 полугодии 2022 года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</w:t>
            </w:r>
            <w:r w:rsidR="0091733E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изовано 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ярмарочных мероприятий с предоставлением 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81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торговых мест на безвозмездной основе. </w:t>
            </w:r>
            <w:r w:rsidR="0011322B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634A6" w:rsidRPr="0011322B" w:rsidRDefault="003634A6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целью содействия правовому просвещению хозяйствующих субъектов, осуществляющих деятельность на потребительском рынке города, цивилизованного взаимоотношения потребителей и продавцов велась работа по обучению предпринимателей путем проведения семинаров и совещаний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В отчетном периоде проведено 26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семина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ров, в которых приняло участие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 сотрудников хозяйствующих субъектов, распространено 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700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информационных листовок.</w:t>
            </w:r>
          </w:p>
          <w:p w:rsidR="004E0E2F" w:rsidRDefault="004E0E2F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целях пропаганды эффективных форм оказания услуг сектором по вопросам потребительского рынка Администрации города в период с 0</w:t>
            </w:r>
            <w:r w:rsid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.03.202</w:t>
            </w:r>
            <w:r w:rsid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</w:t>
            </w:r>
            <w:r w:rsid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1.03.202</w:t>
            </w:r>
            <w:r w:rsid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проведен городской конкурс «Лучшее предприятие бытового обслуживания» среди 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юридических лиц независимо от организационно-правовой формы и индивидуальных предпринимателей, осуществляющих свою деятельность в сфере бытового обслуживания населения на территории города Новошахтинска. В конкурсе приняли участие </w:t>
            </w:r>
            <w:r w:rsid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хозяйствующих субъектов города. Победителей в торжественной обстановке наградили дипломами.</w:t>
            </w:r>
          </w:p>
          <w:p w:rsidR="0011322B" w:rsidRPr="00A301F7" w:rsidRDefault="0011322B" w:rsidP="004E0E2F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период с 06.06.2022 по 17.06.2022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проводился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конкурс «Креативная подача обеда в школьной столовой» среди столовых муниципальных общеобразовательных учреждений. В конкурсе приняли участие повара 5 школьных столовых. Победитель и призеры награждены дипломами.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E26AD" w:rsidRPr="0011322B" w:rsidRDefault="003634A6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отчетный период проведен</w:t>
            </w:r>
            <w:r w:rsidR="00CE26AD"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о:</w:t>
            </w:r>
          </w:p>
          <w:p w:rsidR="0011322B" w:rsidRPr="0011322B" w:rsidRDefault="0011322B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11322B">
              <w:t xml:space="preserve">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просветительск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ие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«Азбука потребителя»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«Потребителю это важно знать!»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«Я патриот донских товаров»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Consumer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Consulting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Узнай свои права!»;</w:t>
            </w:r>
          </w:p>
          <w:p w:rsidR="0011322B" w:rsidRDefault="0011322B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онлайн-викторина по основам потребительского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1322B" w:rsidRDefault="0011322B" w:rsidP="00CE26AD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1132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консультационный стол в магазине «Муравейник» для руководителя и сотрудников торгового объекта, с разъяснением законодательства Российской Федерации «О защите прав потребителей» и Правил торговли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634A6" w:rsidRPr="00A301F7" w:rsidRDefault="003634A6" w:rsidP="003634A6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Бизнес-сообщество Новошахтинска приняло участие в </w:t>
            </w:r>
            <w:r w:rsidR="00B57361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обучающих</w:t>
            </w:r>
            <w:proofErr w:type="gramEnd"/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онлайн-мероприятиях.</w:t>
            </w:r>
          </w:p>
          <w:p w:rsidR="00A301F7" w:rsidRDefault="00A301F7" w:rsidP="00A301F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1 полугодии 2022 году сектором по вопросам потребительского рынка Администрации города оказано 130 консультаци</w:t>
            </w:r>
            <w:r w:rsidR="00B85D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области защиты прав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E0E2F" w:rsidRPr="001D2505" w:rsidRDefault="0091733E" w:rsidP="00A301F7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4E33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отчетном периоде</w:t>
            </w:r>
            <w:r w:rsidR="00D728E8" w:rsidRPr="004E33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проведе</w:t>
            </w:r>
            <w:r w:rsidR="004E0E2F" w:rsidRPr="004E33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работа по популяризации системы добровольной сертификации «Сделано на Дону». Проводятся мероприятия </w:t>
            </w:r>
            <w:proofErr w:type="gramStart"/>
            <w:r w:rsidR="004E0E2F" w:rsidRPr="004E33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привлечению к участию в пользовательском соглашении об 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использовании в оформлении</w:t>
            </w:r>
            <w:proofErr w:type="gramEnd"/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торгового зала изображения знака «Сделано на Дону». 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01.0</w:t>
            </w:r>
            <w:r w:rsidR="004E337E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B57361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заключено </w:t>
            </w:r>
            <w:r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4E337E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соглашени</w:t>
            </w:r>
            <w:r w:rsidR="004E337E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объектах</w:t>
            </w:r>
            <w:r w:rsidR="004E337E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потребительского рынка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Проведено </w:t>
            </w:r>
            <w:r w:rsidR="00A301F7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информационно-разъяснительных акций, размещен</w:t>
            </w:r>
            <w:r w:rsidR="00B57361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301F7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</w:t>
            </w:r>
            <w:r w:rsidR="00B57361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="004E0E2F" w:rsidRPr="00A301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СМИ.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2.6.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получении финансовой поддержки субъектам малого и среднего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AE225B" w:rsidRPr="007B071E" w:rsidRDefault="00AE225B" w:rsidP="00AE225B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 муниципальном уровне финансовую поддержку оказывает НОМКК «НМФПМП».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I полугодие 2022 год фондом выдано 10 займов на общую сумму 20,05 млн. руб.</w:t>
            </w:r>
          </w:p>
          <w:p w:rsidR="00183801" w:rsidRPr="007B071E" w:rsidRDefault="00AE225B" w:rsidP="00AE225B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официальных</w:t>
            </w:r>
            <w:proofErr w:type="gram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аккаунтах отдела развития предпринимательства и инвестиций Администрации города социальных сетей на постоянной основе проводится информирование о мерах финансовой поддержки МСП.  </w:t>
            </w:r>
            <w:r w:rsidR="00183801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469EC" w:rsidRPr="007B071E" w:rsidRDefault="00183801" w:rsidP="00183801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рамках ведения рубрики «Деньги для бизнеса» в социальных сетях размещен</w:t>
            </w:r>
            <w:r w:rsidR="00AE225B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E225B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публикаци</w:t>
            </w:r>
            <w:r w:rsidR="00AE225B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32E57" w:rsidRPr="001D2505" w:rsidRDefault="003469EC" w:rsidP="007B071E">
            <w:pPr>
              <w:suppressAutoHyphens/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Кроме того, информация о возможности и условиях получения финансовой поддержки размещается на официальном сайте Администрации города, в отчетном периоде было размещено 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новостных материал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Также с целью информирования о получении финансовой поддержки в выпусках </w:t>
            </w:r>
            <w:proofErr w:type="spellStart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Новошахтинской</w:t>
            </w:r>
            <w:proofErr w:type="spellEnd"/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городской общественно-политической газеты «Знамя шахтера» опубликован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стать</w:t>
            </w:r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 20.04.2022 – «</w:t>
            </w:r>
            <w:proofErr w:type="spellStart"/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Новошахтинский</w:t>
            </w:r>
            <w:proofErr w:type="spellEnd"/>
            <w:r w:rsidR="007B071E" w:rsidRPr="007B07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фонд поддержки малого предпринимательства включен в федеральный реестр».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2.7.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молодежного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7B071E" w:rsidRDefault="003469EC" w:rsidP="00183801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B071E">
              <w:rPr>
                <w:rFonts w:ascii="Times New Roman" w:hAnsi="Times New Roman"/>
                <w:sz w:val="24"/>
                <w:szCs w:val="20"/>
              </w:rPr>
              <w:t xml:space="preserve">В отчетном периоде общеобразовательными учреждениями города проведено </w:t>
            </w:r>
            <w:r w:rsidR="007B071E" w:rsidRPr="007B071E">
              <w:rPr>
                <w:rFonts w:ascii="Times New Roman" w:hAnsi="Times New Roman"/>
                <w:sz w:val="24"/>
                <w:szCs w:val="20"/>
              </w:rPr>
              <w:t>72 мероприятия</w:t>
            </w:r>
            <w:r w:rsidRPr="007B071E">
              <w:rPr>
                <w:rFonts w:ascii="Times New Roman" w:hAnsi="Times New Roman"/>
                <w:sz w:val="24"/>
                <w:szCs w:val="20"/>
              </w:rPr>
              <w:t xml:space="preserve"> на тему популяризации молодежного </w:t>
            </w:r>
            <w:proofErr w:type="spellStart"/>
            <w:proofErr w:type="gramStart"/>
            <w:r w:rsidRPr="007B071E">
              <w:rPr>
                <w:rFonts w:ascii="Times New Roman" w:hAnsi="Times New Roman"/>
                <w:sz w:val="24"/>
                <w:szCs w:val="20"/>
              </w:rPr>
              <w:t>предприни-мательства</w:t>
            </w:r>
            <w:proofErr w:type="spellEnd"/>
            <w:proofErr w:type="gramEnd"/>
            <w:r w:rsidRPr="007B071E">
              <w:rPr>
                <w:rFonts w:ascii="Times New Roman" w:hAnsi="Times New Roman"/>
                <w:sz w:val="24"/>
                <w:szCs w:val="20"/>
              </w:rPr>
              <w:t xml:space="preserve"> (классные часы, практикумы, деловые игры, круглые столы, конкурсы, викторины)</w:t>
            </w:r>
            <w:r w:rsidR="007B071E" w:rsidRPr="007B071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3469EC" w:rsidRPr="00DC53E9" w:rsidRDefault="003469EC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C53E9">
              <w:rPr>
                <w:rFonts w:ascii="Times New Roman" w:hAnsi="Times New Roman"/>
                <w:sz w:val="24"/>
                <w:szCs w:val="20"/>
              </w:rPr>
              <w:t>Со студентами образовательных учреждений города проведены мероприятия:</w:t>
            </w:r>
          </w:p>
          <w:p w:rsidR="00CD5E20" w:rsidRDefault="00CD5E20" w:rsidP="00CD5E20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«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>Точка консультирования</w:t>
            </w:r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 по вопросам открытия и ведения бизнеса на базе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НТПТ 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филиал ГБПОУ РО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Шахтинского регионального колледжа топлива и энергетики им. </w:t>
            </w:r>
            <w:proofErr w:type="spellStart"/>
            <w:r w:rsidRPr="00CD5E20">
              <w:rPr>
                <w:rFonts w:ascii="Times New Roman" w:hAnsi="Times New Roman"/>
                <w:sz w:val="24"/>
                <w:szCs w:val="20"/>
              </w:rPr>
              <w:t>ак</w:t>
            </w:r>
            <w:proofErr w:type="spellEnd"/>
            <w:r w:rsidRPr="00CD5E20">
              <w:rPr>
                <w:rFonts w:ascii="Times New Roman" w:hAnsi="Times New Roman"/>
                <w:sz w:val="24"/>
                <w:szCs w:val="20"/>
              </w:rPr>
              <w:t>. Степанова П.И.</w:t>
            </w:r>
            <w:r>
              <w:rPr>
                <w:rFonts w:ascii="Times New Roman" w:hAnsi="Times New Roman"/>
                <w:sz w:val="24"/>
                <w:szCs w:val="20"/>
              </w:rPr>
              <w:t>»;</w:t>
            </w:r>
          </w:p>
          <w:p w:rsidR="00CD5E20" w:rsidRDefault="00CD5E20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«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Портфель идей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>Бизнес будущего</w:t>
            </w:r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 на базе ГБПОУ РО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proofErr w:type="spellStart"/>
            <w:r w:rsidRPr="00CD5E20">
              <w:rPr>
                <w:rFonts w:ascii="Times New Roman" w:hAnsi="Times New Roman"/>
                <w:sz w:val="24"/>
                <w:szCs w:val="20"/>
              </w:rPr>
              <w:t>Новошахтинский</w:t>
            </w:r>
            <w:proofErr w:type="spellEnd"/>
            <w:r w:rsidRPr="00CD5E20">
              <w:rPr>
                <w:rFonts w:ascii="Times New Roman" w:hAnsi="Times New Roman"/>
                <w:sz w:val="24"/>
                <w:szCs w:val="20"/>
              </w:rPr>
              <w:t xml:space="preserve"> технологический техникум</w:t>
            </w:r>
            <w:r>
              <w:rPr>
                <w:rFonts w:ascii="Times New Roman" w:hAnsi="Times New Roman"/>
                <w:sz w:val="24"/>
                <w:szCs w:val="20"/>
              </w:rPr>
              <w:t>»;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CD5E20" w:rsidRDefault="00CD5E20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- 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«Ярмарка вакансий» на базе ГБПОУ РО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proofErr w:type="spellStart"/>
            <w:r w:rsidRPr="00CD5E20">
              <w:rPr>
                <w:rFonts w:ascii="Times New Roman" w:hAnsi="Times New Roman"/>
                <w:sz w:val="24"/>
                <w:szCs w:val="20"/>
              </w:rPr>
              <w:t>Новошахтинский</w:t>
            </w:r>
            <w:proofErr w:type="spellEnd"/>
            <w:r w:rsidRPr="00CD5E20">
              <w:rPr>
                <w:rFonts w:ascii="Times New Roman" w:hAnsi="Times New Roman"/>
                <w:sz w:val="24"/>
                <w:szCs w:val="20"/>
              </w:rPr>
              <w:t xml:space="preserve"> технологический техникум</w:t>
            </w:r>
            <w:r>
              <w:rPr>
                <w:rFonts w:ascii="Times New Roman" w:hAnsi="Times New Roman"/>
                <w:sz w:val="24"/>
                <w:szCs w:val="20"/>
              </w:rPr>
              <w:t>»;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CD5E20" w:rsidRPr="00DC53E9" w:rsidRDefault="00CD5E20" w:rsidP="003469EC">
            <w:pPr>
              <w:ind w:firstLine="48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D5E20">
              <w:rPr>
                <w:rFonts w:ascii="Times New Roman" w:hAnsi="Times New Roman"/>
                <w:sz w:val="24"/>
                <w:szCs w:val="20"/>
              </w:rPr>
              <w:t>-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D5E20">
              <w:rPr>
                <w:rFonts w:ascii="Times New Roman" w:hAnsi="Times New Roman"/>
                <w:sz w:val="24"/>
                <w:szCs w:val="20"/>
              </w:rPr>
              <w:t xml:space="preserve"> конкурс бизнес-проектов «Мой первый бизнес» и </w:t>
            </w:r>
            <w:r w:rsidRPr="00CD5E20">
              <w:rPr>
                <w:rFonts w:ascii="Times New Roman" w:hAnsi="Times New Roman"/>
                <w:sz w:val="24"/>
                <w:szCs w:val="20"/>
              </w:rPr>
              <w:lastRenderedPageBreak/>
              <w:t>встреча предпринимателей со студента</w:t>
            </w:r>
            <w:r w:rsidR="00DC53E9">
              <w:rPr>
                <w:rFonts w:ascii="Times New Roman" w:hAnsi="Times New Roman"/>
                <w:sz w:val="24"/>
                <w:szCs w:val="20"/>
              </w:rPr>
              <w:t xml:space="preserve">ми на тему «Моя </w:t>
            </w:r>
            <w:r w:rsidR="00DC53E9" w:rsidRPr="00DC53E9">
              <w:rPr>
                <w:rFonts w:ascii="Times New Roman" w:hAnsi="Times New Roman"/>
                <w:sz w:val="24"/>
                <w:szCs w:val="20"/>
              </w:rPr>
              <w:t xml:space="preserve">история успеха» </w:t>
            </w:r>
            <w:proofErr w:type="gramStart"/>
            <w:r w:rsidRPr="00DC53E9">
              <w:rPr>
                <w:rFonts w:ascii="Times New Roman" w:hAnsi="Times New Roman"/>
                <w:sz w:val="24"/>
                <w:szCs w:val="20"/>
              </w:rPr>
              <w:t>в</w:t>
            </w:r>
            <w:proofErr w:type="gramEnd"/>
            <w:r w:rsidRPr="00DC53E9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 w:rsidRPr="00DC53E9">
              <w:rPr>
                <w:rFonts w:ascii="Times New Roman" w:hAnsi="Times New Roman"/>
                <w:sz w:val="24"/>
                <w:szCs w:val="20"/>
              </w:rPr>
              <w:t>Новоша</w:t>
            </w:r>
            <w:r w:rsidR="00DC53E9" w:rsidRPr="00DC53E9">
              <w:rPr>
                <w:rFonts w:ascii="Times New Roman" w:hAnsi="Times New Roman"/>
                <w:sz w:val="24"/>
                <w:szCs w:val="20"/>
              </w:rPr>
              <w:t>хтинском</w:t>
            </w:r>
            <w:proofErr w:type="gramEnd"/>
            <w:r w:rsidR="00DC53E9" w:rsidRPr="00DC53E9">
              <w:rPr>
                <w:rFonts w:ascii="Times New Roman" w:hAnsi="Times New Roman"/>
                <w:sz w:val="24"/>
                <w:szCs w:val="20"/>
              </w:rPr>
              <w:t xml:space="preserve"> филиале ЮФУ.</w:t>
            </w:r>
          </w:p>
          <w:p w:rsidR="00532E57" w:rsidRPr="001D2505" w:rsidRDefault="00183801" w:rsidP="00DC53E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C53E9">
              <w:rPr>
                <w:rFonts w:ascii="Times New Roman" w:hAnsi="Times New Roman"/>
                <w:sz w:val="24"/>
                <w:szCs w:val="20"/>
              </w:rPr>
              <w:t xml:space="preserve">С целью пропаганды открытия «своего» дела в выпусках </w:t>
            </w:r>
            <w:proofErr w:type="spellStart"/>
            <w:r w:rsidRPr="00DC53E9">
              <w:rPr>
                <w:rFonts w:ascii="Times New Roman" w:hAnsi="Times New Roman"/>
                <w:sz w:val="24"/>
                <w:szCs w:val="20"/>
              </w:rPr>
              <w:t>Новошахтинской</w:t>
            </w:r>
            <w:proofErr w:type="spellEnd"/>
            <w:r w:rsidRPr="00DC53E9">
              <w:rPr>
                <w:rFonts w:ascii="Times New Roman" w:hAnsi="Times New Roman"/>
                <w:sz w:val="24"/>
                <w:szCs w:val="20"/>
              </w:rPr>
              <w:t xml:space="preserve"> городской общественно-политической газеты «Знамя шахтера» опубликован</w:t>
            </w:r>
            <w:r w:rsidR="003469EC" w:rsidRPr="00DC53E9">
              <w:rPr>
                <w:rFonts w:ascii="Times New Roman" w:hAnsi="Times New Roman"/>
                <w:sz w:val="24"/>
                <w:szCs w:val="20"/>
              </w:rPr>
              <w:t>о 1</w:t>
            </w:r>
            <w:r w:rsidR="00DC53E9" w:rsidRPr="00DC53E9">
              <w:rPr>
                <w:rFonts w:ascii="Times New Roman" w:hAnsi="Times New Roman"/>
                <w:sz w:val="24"/>
                <w:szCs w:val="20"/>
              </w:rPr>
              <w:t>6</w:t>
            </w:r>
            <w:r w:rsidR="003469EC" w:rsidRPr="00DC53E9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DC53E9">
              <w:rPr>
                <w:rFonts w:ascii="Times New Roman" w:hAnsi="Times New Roman"/>
                <w:sz w:val="24"/>
                <w:szCs w:val="20"/>
              </w:rPr>
              <w:t xml:space="preserve"> стат</w:t>
            </w:r>
            <w:r w:rsidR="003469EC" w:rsidRPr="00DC53E9">
              <w:rPr>
                <w:rFonts w:ascii="Times New Roman" w:hAnsi="Times New Roman"/>
                <w:sz w:val="24"/>
                <w:szCs w:val="20"/>
              </w:rPr>
              <w:t>ей.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2.8.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развитию социального предпринимательства</w:t>
            </w:r>
          </w:p>
        </w:tc>
        <w:tc>
          <w:tcPr>
            <w:tcW w:w="1968" w:type="dxa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502E22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предпринимательство», а также официальных аккаунтах отдела развития предпринимательства и инвестиций Администрации города социальных сетей размещается информация о новшествах и проводимых мероприятиях по социальному предпринимательству.</w:t>
            </w:r>
          </w:p>
          <w:p w:rsidR="00183801" w:rsidRPr="00502E22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 xml:space="preserve">На официальных страницах социальных сетей в отчетном периоде размещено </w:t>
            </w:r>
            <w:r w:rsidR="00502E22" w:rsidRPr="00502E22">
              <w:rPr>
                <w:rFonts w:ascii="Times New Roman" w:hAnsi="Times New Roman"/>
                <w:sz w:val="24"/>
                <w:szCs w:val="24"/>
              </w:rPr>
              <w:t>9</w:t>
            </w:r>
            <w:r w:rsidRPr="00502E22">
              <w:rPr>
                <w:rFonts w:ascii="Times New Roman" w:hAnsi="Times New Roman"/>
                <w:sz w:val="24"/>
                <w:szCs w:val="24"/>
              </w:rPr>
              <w:t xml:space="preserve"> публикаци</w:t>
            </w:r>
            <w:r w:rsidR="005448C7" w:rsidRPr="00502E22">
              <w:rPr>
                <w:rFonts w:ascii="Times New Roman" w:hAnsi="Times New Roman"/>
                <w:sz w:val="24"/>
                <w:szCs w:val="24"/>
              </w:rPr>
              <w:t>й</w:t>
            </w:r>
            <w:r w:rsidRPr="00502E22">
              <w:rPr>
                <w:rFonts w:ascii="Times New Roman" w:hAnsi="Times New Roman"/>
                <w:sz w:val="24"/>
                <w:szCs w:val="24"/>
              </w:rPr>
              <w:t xml:space="preserve"> в сфере социального предпринимательства.</w:t>
            </w:r>
          </w:p>
          <w:p w:rsidR="00183801" w:rsidRPr="00502E22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города в разделе «Социальное предпринимательство» размещена информация: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>19.05.2022 – «Субъекты малого или среднего предпринимательства Ростовской области могут подать документы для признания статуса социального предприятия в 2022 году»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 xml:space="preserve">В выпусках </w:t>
            </w:r>
            <w:proofErr w:type="spellStart"/>
            <w:r w:rsidRPr="00502E22">
              <w:rPr>
                <w:rFonts w:ascii="Times New Roman" w:hAnsi="Times New Roman"/>
                <w:sz w:val="24"/>
                <w:szCs w:val="24"/>
              </w:rPr>
              <w:t>Новошахтинской</w:t>
            </w:r>
            <w:proofErr w:type="spellEnd"/>
            <w:r w:rsidRPr="00502E22">
              <w:rPr>
                <w:rFonts w:ascii="Times New Roman" w:hAnsi="Times New Roman"/>
                <w:sz w:val="24"/>
                <w:szCs w:val="24"/>
              </w:rPr>
              <w:t xml:space="preserve"> городской общественно-политической газеты «Знамя шахтера» размещены статьи: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>от 6-7 апреля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2022 года</w:t>
            </w:r>
            <w:r w:rsidRPr="00502E22">
              <w:rPr>
                <w:rFonts w:ascii="Times New Roman" w:hAnsi="Times New Roman"/>
                <w:sz w:val="24"/>
                <w:szCs w:val="24"/>
              </w:rPr>
              <w:t xml:space="preserve"> – «Новое в законодательстве «Социальный контракт»;</w:t>
            </w:r>
          </w:p>
          <w:p w:rsidR="00532E57" w:rsidRPr="001D2505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502E22">
              <w:rPr>
                <w:rFonts w:ascii="Times New Roman" w:hAnsi="Times New Roman"/>
                <w:sz w:val="24"/>
                <w:szCs w:val="24"/>
              </w:rPr>
              <w:t xml:space="preserve">от 29-30 июня </w:t>
            </w:r>
            <w:r>
              <w:rPr>
                <w:rFonts w:ascii="Times New Roman" w:hAnsi="Times New Roman"/>
                <w:sz w:val="24"/>
                <w:szCs w:val="24"/>
              </w:rPr>
              <w:t>2022 года</w:t>
            </w:r>
            <w:r w:rsidRPr="00502E22">
              <w:rPr>
                <w:rFonts w:ascii="Times New Roman" w:hAnsi="Times New Roman"/>
                <w:sz w:val="24"/>
                <w:szCs w:val="24"/>
              </w:rPr>
              <w:t xml:space="preserve"> - «Мое дело – это бизнес социальной направленностью» - говорит </w:t>
            </w:r>
            <w:proofErr w:type="spellStart"/>
            <w:r w:rsidRPr="00502E22">
              <w:rPr>
                <w:rFonts w:ascii="Times New Roman" w:hAnsi="Times New Roman"/>
                <w:sz w:val="24"/>
                <w:szCs w:val="24"/>
              </w:rPr>
              <w:t>самозанятая</w:t>
            </w:r>
            <w:proofErr w:type="spellEnd"/>
            <w:r w:rsidRPr="00502E22">
              <w:rPr>
                <w:rFonts w:ascii="Times New Roman" w:hAnsi="Times New Roman"/>
                <w:sz w:val="24"/>
                <w:szCs w:val="24"/>
              </w:rPr>
              <w:t xml:space="preserve"> Ольга Агеева»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E32BA" w:rsidRPr="000E32BA" w:rsidTr="00A11241">
        <w:tc>
          <w:tcPr>
            <w:tcW w:w="696" w:type="dxa"/>
          </w:tcPr>
          <w:p w:rsidR="00532E57" w:rsidRPr="000E32BA" w:rsidRDefault="00532E57" w:rsidP="004F78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2.9.</w:t>
            </w:r>
          </w:p>
        </w:tc>
        <w:tc>
          <w:tcPr>
            <w:tcW w:w="3611" w:type="dxa"/>
          </w:tcPr>
          <w:p w:rsidR="00532E57" w:rsidRPr="000E32BA" w:rsidRDefault="00532E57" w:rsidP="004F78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содействию развитию конкуренции в городе </w:t>
            </w:r>
          </w:p>
        </w:tc>
        <w:tc>
          <w:tcPr>
            <w:tcW w:w="1968" w:type="dxa"/>
            <w:vAlign w:val="center"/>
          </w:tcPr>
          <w:p w:rsidR="00532E57" w:rsidRPr="000E32BA" w:rsidRDefault="00532E57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32E57" w:rsidRPr="000E32BA" w:rsidRDefault="00532E57" w:rsidP="004F783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развития предпринимательства и инвестиций Администрации города</w:t>
            </w:r>
          </w:p>
        </w:tc>
        <w:tc>
          <w:tcPr>
            <w:tcW w:w="6053" w:type="dxa"/>
          </w:tcPr>
          <w:p w:rsidR="00183801" w:rsidRPr="00502E22" w:rsidRDefault="00183801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Информационные материалы по развитию конкуренции в городе Новошахтинске размещаются на официальном сайте Администрации города в раздел «Развитие конкуренции» и поддерживаются в актуальном состоянии. </w:t>
            </w:r>
          </w:p>
          <w:p w:rsidR="00183801" w:rsidRPr="00502E22" w:rsidRDefault="00502E22" w:rsidP="00183801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истекшем периоде 2022 года проведено 2 заседания </w:t>
            </w:r>
            <w:r w:rsidR="00183801"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Совета по развитию конкуренции при </w:t>
            </w:r>
            <w:r w:rsidR="00183801"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Администрации города Новошахтинска. Рассмотрены вопросы: 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итоги развития конкурентной среды в муниципальном образовании «Город Новошахтинск» за 2021 год;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результаты внедрения антимонопольного комплекса в структурных подразделениях и подведомственных организациях учреждений города в 2021 году; 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 достижении целевых показателей плана мероприятий («дорожной карте») по содействию развитию конкуренции в городе Новошахтинске на 2019 – 2022 годы;</w:t>
            </w:r>
          </w:p>
          <w:p w:rsidR="00502E22" w:rsidRPr="00502E22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об актуализации Плана мероприятий («дорожной карты») по содействию развитию конкуренции в городе Новошахтинске на 2019 – 2022 годы и сведений о показателях (индикаторах) развития конкурентной среды в городе Новошахтинске и др.</w:t>
            </w:r>
          </w:p>
          <w:p w:rsidR="00532E57" w:rsidRPr="001D2505" w:rsidRDefault="00502E22" w:rsidP="00502E22">
            <w:pPr>
              <w:suppressAutoHyphens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мае 2022 года размещены итоги рейтинг</w:t>
            </w:r>
            <w:r w:rsidR="00B85D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502E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муниципальных образований в части их деятельности по содействию развитию конкуренции в 2021 году. Город Новошахтинск в первой группе занял 1 место.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6F27FF" w:rsidRPr="000E32BA" w:rsidRDefault="006F27FF" w:rsidP="006F27F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Улучшение жилищных условий семей с детьми, обеспечение доступности платы за жилищно-коммунальные услуги</w:t>
            </w:r>
          </w:p>
        </w:tc>
      </w:tr>
      <w:tr w:rsidR="000E32BA" w:rsidRPr="000E32BA" w:rsidTr="00A11241">
        <w:tc>
          <w:tcPr>
            <w:tcW w:w="696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1" w:type="dxa"/>
          </w:tcPr>
          <w:p w:rsidR="00207800" w:rsidRPr="000E32BA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объема земельных участков для индивидуального жилищного строительства, предоставляемых семьям, имеющим трех и более несовершеннолетних детей</w:t>
            </w:r>
          </w:p>
        </w:tc>
        <w:tc>
          <w:tcPr>
            <w:tcW w:w="1968" w:type="dxa"/>
            <w:vAlign w:val="center"/>
          </w:tcPr>
          <w:p w:rsidR="00207800" w:rsidRPr="000E32BA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КУИ</w:t>
            </w:r>
          </w:p>
        </w:tc>
        <w:tc>
          <w:tcPr>
            <w:tcW w:w="6053" w:type="dxa"/>
          </w:tcPr>
          <w:p w:rsidR="00A97733" w:rsidRPr="00CA6D0D" w:rsidRDefault="0062581E" w:rsidP="00C739C6">
            <w:pPr>
              <w:pStyle w:val="ae"/>
              <w:spacing w:after="0"/>
              <w:ind w:left="0"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D0D">
              <w:rPr>
                <w:rFonts w:ascii="Times New Roman" w:hAnsi="Times New Roman" w:cs="Times New Roman"/>
                <w:sz w:val="24"/>
                <w:szCs w:val="24"/>
              </w:rPr>
              <w:t xml:space="preserve">Право бесплатного приобретения земельных  участков предоставлено многодетным семьям в соответствии с Областным законом Ростовской области от 22.07.2003 № 19-ЗС. </w:t>
            </w:r>
            <w:proofErr w:type="gramStart"/>
            <w:r w:rsidR="00A97733" w:rsidRPr="00CA6D0D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граждан, состоящих в муниципальном образовании «Город Новошахтинск»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ними, в целях предоставления земельных участков в собственность бесплатно для индивидуального жилищного строительства, утвержден постановлением Администрации города Новошахтинска </w:t>
            </w:r>
            <w:hyperlink r:id="rId7" w:history="1">
              <w:r w:rsidR="00A97733" w:rsidRPr="00CA6D0D">
                <w:rPr>
                  <w:rFonts w:ascii="Times New Roman" w:hAnsi="Times New Roman"/>
                  <w:sz w:val="24"/>
                  <w:szCs w:val="24"/>
                </w:rPr>
                <w:t>от 03.03.2017</w:t>
              </w:r>
              <w:proofErr w:type="gramEnd"/>
              <w:r w:rsidR="00A97733" w:rsidRPr="00CA6D0D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C7673D" w:rsidRPr="00CA6D0D">
                <w:rPr>
                  <w:rFonts w:ascii="Times New Roman" w:hAnsi="Times New Roman"/>
                  <w:sz w:val="24"/>
                  <w:szCs w:val="24"/>
                </w:rPr>
                <w:t xml:space="preserve">                    </w:t>
              </w:r>
              <w:r w:rsidR="00A97733" w:rsidRPr="00CA6D0D">
                <w:rPr>
                  <w:rFonts w:ascii="Times New Roman" w:hAnsi="Times New Roman"/>
                  <w:sz w:val="24"/>
                  <w:szCs w:val="24"/>
                </w:rPr>
                <w:t>№</w:t>
              </w:r>
            </w:hyperlink>
            <w:r w:rsidR="003B1827" w:rsidRPr="00CA6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733" w:rsidRPr="00CA6D0D">
              <w:rPr>
                <w:rFonts w:ascii="Times New Roman" w:hAnsi="Times New Roman"/>
                <w:sz w:val="24"/>
                <w:szCs w:val="24"/>
              </w:rPr>
              <w:t>164.</w:t>
            </w:r>
          </w:p>
          <w:p w:rsidR="00CA6D0D" w:rsidRPr="00CA6D0D" w:rsidRDefault="00CA6D0D" w:rsidP="00CA6D0D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состоящих на учете, в целях предоставления в собственность бесплатно земельных участков по состоянию на 01.07.2022, составляет 62 многодетных сем</w:t>
            </w:r>
            <w:r w:rsidR="00B85D9A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CA6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D0D" w:rsidRPr="001D2505" w:rsidRDefault="00CA6D0D" w:rsidP="00CA6D0D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6D0D">
              <w:rPr>
                <w:rFonts w:ascii="Times New Roman" w:hAnsi="Times New Roman" w:cs="Times New Roman"/>
                <w:sz w:val="24"/>
                <w:szCs w:val="24"/>
              </w:rPr>
              <w:t>Фактически предоставлено 7 земельных участков (план – 25).</w:t>
            </w:r>
          </w:p>
        </w:tc>
      </w:tr>
      <w:tr w:rsidR="000E32BA" w:rsidRPr="000E32BA" w:rsidTr="00A11241">
        <w:tc>
          <w:tcPr>
            <w:tcW w:w="696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11" w:type="dxa"/>
          </w:tcPr>
          <w:p w:rsidR="00207800" w:rsidRPr="000E32BA" w:rsidRDefault="0020780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отдельным категориям граждан при приобретении (строительстве) жилья в рамках реализации государственных программ на территории города Новошахтинска</w:t>
            </w:r>
          </w:p>
        </w:tc>
        <w:tc>
          <w:tcPr>
            <w:tcW w:w="1968" w:type="dxa"/>
            <w:vAlign w:val="center"/>
          </w:tcPr>
          <w:p w:rsidR="00207800" w:rsidRPr="000E32BA" w:rsidRDefault="0020780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207800" w:rsidRPr="000E32BA" w:rsidRDefault="0020780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Управление жилищной политики Администрации города</w:t>
            </w:r>
          </w:p>
        </w:tc>
        <w:tc>
          <w:tcPr>
            <w:tcW w:w="6053" w:type="dxa"/>
          </w:tcPr>
          <w:p w:rsidR="00BA5677" w:rsidRPr="00604228" w:rsidRDefault="00352F3D" w:rsidP="00C7673D">
            <w:pPr>
              <w:ind w:firstLine="481"/>
              <w:jc w:val="both"/>
            </w:pPr>
            <w:r w:rsidRPr="00604228">
              <w:rPr>
                <w:rFonts w:ascii="Times New Roman" w:hAnsi="Times New Roman" w:cs="Times New Roman"/>
                <w:sz w:val="24"/>
                <w:szCs w:val="24"/>
              </w:rPr>
              <w:t>В рамках обеспечения жилыми помещениями детей-сирот Администрацией города в 202</w:t>
            </w:r>
            <w:r w:rsidR="006770A6" w:rsidRPr="00604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228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600D4A" w:rsidRPr="00604228">
              <w:rPr>
                <w:rFonts w:ascii="Times New Roman" w:hAnsi="Times New Roman" w:cs="Times New Roman"/>
                <w:sz w:val="24"/>
                <w:szCs w:val="24"/>
              </w:rPr>
              <w:t>предусмотрено финансирование в размере 3</w:t>
            </w:r>
            <w:r w:rsidR="006770A6" w:rsidRPr="00604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0D4A" w:rsidRPr="006042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770A6" w:rsidRPr="00604228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600D4A" w:rsidRPr="00604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70A6" w:rsidRPr="006042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0D4A" w:rsidRPr="00604228">
              <w:rPr>
                <w:rFonts w:ascii="Times New Roman" w:hAnsi="Times New Roman" w:cs="Times New Roman"/>
                <w:sz w:val="24"/>
                <w:szCs w:val="24"/>
              </w:rPr>
              <w:t xml:space="preserve"> тыс.  руб. для обеспечения жилыми помещениями 21 человека, относящиеся к категории детей-сирот.</w:t>
            </w:r>
            <w:r w:rsidR="00600D4A" w:rsidRPr="00604228">
              <w:t xml:space="preserve"> </w:t>
            </w:r>
          </w:p>
          <w:p w:rsidR="00BA5677" w:rsidRPr="006D77D2" w:rsidRDefault="00BA5677" w:rsidP="006D77D2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01.07.2022 года размещено 21 извещение о проведении открытых аукционов. Из двадцати одного размещенного аукциона:</w:t>
            </w:r>
            <w:r w:rsidR="0022682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о  21  муниципальному контракту средства областного бюджета на перечисление сре</w:t>
            </w:r>
            <w:proofErr w:type="gramStart"/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дств  в  сч</w:t>
            </w:r>
            <w:proofErr w:type="gramEnd"/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ет  оплаты стоимости за приобретенные жилые помещения выделены и освоены в объеме 35</w:t>
            </w:r>
            <w:r w:rsidR="00E44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E441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413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 xml:space="preserve"> руб. на оплату стоимости 21 жилого помещения, приобретенного посредством купли-продажи. </w:t>
            </w:r>
          </w:p>
          <w:p w:rsidR="00BA5677" w:rsidRPr="006D77D2" w:rsidRDefault="00BA5677" w:rsidP="006D77D2">
            <w:pPr>
              <w:pStyle w:val="ae"/>
              <w:spacing w:after="0"/>
              <w:ind w:left="0" w:firstLine="5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D2">
              <w:rPr>
                <w:rFonts w:ascii="Times New Roman" w:hAnsi="Times New Roman" w:cs="Times New Roman"/>
                <w:sz w:val="24"/>
                <w:szCs w:val="24"/>
              </w:rPr>
              <w:t>Из  числа приобретенных жилых помещений на 9  заключены  договоры найма жилых помещений для детей-сирот,  12  гражданам жилые помещения по договорам найма будут предоставлены по достижению ими 18-ти летнего  возраста.</w:t>
            </w:r>
          </w:p>
          <w:p w:rsidR="001A3929" w:rsidRDefault="001A3929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>По основному мероприятию «Обеспечение жильем молодых семей»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году запланировано предоставить 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на приобретение (строительства) жилых помещений </w:t>
            </w:r>
            <w:r w:rsidR="005C2F64" w:rsidRPr="005C2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</w:t>
            </w:r>
            <w:r w:rsidR="005C2F64" w:rsidRPr="005C2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3929" w:rsidRDefault="005C2F64" w:rsidP="00C7673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 2022 года свидетельства о праве на получение социальной выплаты на приобретение (строительство) 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илья  предоставлены 7  семьям, 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>семьи реализуют право на получение социальной  выплаты на приобретение (строительство)  жилья в срок до 14.10.2022, размер средств составляет 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  <w:r w:rsidRPr="005C2F64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="001A3929"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В список участников основного мероприятия «Обеспечение жильем молодых семей» государственной программы Российской Федерации </w:t>
            </w:r>
            <w:r w:rsidR="001A3929" w:rsidRPr="001A3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«Обеспечение доступным и комфортным жильем и коммунальными</w:t>
            </w:r>
            <w:proofErr w:type="gramEnd"/>
            <w:r w:rsidR="001A3929"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услугами граждан Российской Федерации» по городу Новошахтинску включено </w:t>
            </w:r>
            <w:r w:rsidR="001A3929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1A3929"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1A3929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="001A3929" w:rsidRPr="001A3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3929" w:rsidRPr="001A3929" w:rsidRDefault="001A3929" w:rsidP="001A392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 рамках реализации мероприятий по обеспечению жилыми помещениями граждан, состоящих на учете в качестве нуждающихся в жилых помещениях,  в составе семей которых имеется десять и более несовершеннолетних детей, в соответствии с постановлением Правительства Ростовской области 14.06.2012  №  514  «О порядке предоставления жилых помещений и расходования  субвенций на осуществление полномочий по предоставлению жилых помещений отдельным категориям граждан»  в  2022  году предусмотрено финансирование</w:t>
            </w:r>
            <w:proofErr w:type="gramEnd"/>
            <w:r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  руб. для обеспечения 1 семьи, в составе которой имеется десять и более несовершеннолетних детей. </w:t>
            </w:r>
          </w:p>
          <w:p w:rsidR="00031752" w:rsidRPr="001D2505" w:rsidRDefault="001A3929" w:rsidP="005C2F6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полугодии 2022 года заключен муниципальный контракт на приобретение индивидуального жилого дома с земельным участком для дальнейшего предоставления вышеуказанной семье.  Средства областного бюджета  выделены и освоены в </w:t>
            </w:r>
            <w:r w:rsidR="00573943">
              <w:rPr>
                <w:rFonts w:ascii="Times New Roman" w:hAnsi="Times New Roman" w:cs="Times New Roman"/>
                <w:sz w:val="24"/>
                <w:szCs w:val="24"/>
              </w:rPr>
              <w:t>полном объеме</w:t>
            </w:r>
            <w:r w:rsidRPr="001A3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меры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по оплате расходов на газификацию домовладения (квартиры) отдельным категориям граждан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F829B0" w:rsidRDefault="00F829B0" w:rsidP="00F829B0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города Новошахтинска выплачена денежная компенсация в размере до </w:t>
            </w: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79A" w:rsidRPr="00F829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E579A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1705D" w:rsidRPr="00F82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мер социальной поддержки в форме субсидии на оплату жилого помещения и коммунальных услуг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CE5732" w:rsidRPr="00F829B0" w:rsidRDefault="00F14BD9" w:rsidP="00F829B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>Предоставлено субсидий на оплату жилого п</w:t>
            </w:r>
            <w:r w:rsidR="007412DB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омещения и коммунальных услуг </w:t>
            </w:r>
            <w:r w:rsidR="00F829B0" w:rsidRPr="00F829B0">
              <w:rPr>
                <w:rFonts w:ascii="Times New Roman" w:hAnsi="Times New Roman" w:cs="Times New Roman"/>
                <w:sz w:val="24"/>
                <w:szCs w:val="24"/>
              </w:rPr>
              <w:t>3 683</w:t>
            </w: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семьям на сумму </w:t>
            </w:r>
            <w:r w:rsidR="00F829B0" w:rsidRPr="00F829B0">
              <w:rPr>
                <w:rFonts w:ascii="Times New Roman" w:hAnsi="Times New Roman" w:cs="Times New Roman"/>
                <w:sz w:val="24"/>
                <w:szCs w:val="24"/>
              </w:rPr>
              <w:t>39 154,2</w:t>
            </w:r>
            <w:r w:rsidR="00191F1A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5266D8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266D8" w:rsidRPr="00F82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1" w:type="dxa"/>
          </w:tcPr>
          <w:p w:rsidR="00040AA5" w:rsidRPr="000E32BA" w:rsidRDefault="00040AA5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адресной социальной помощи в виде социального пособия</w:t>
            </w:r>
          </w:p>
        </w:tc>
        <w:tc>
          <w:tcPr>
            <w:tcW w:w="1968" w:type="dxa"/>
            <w:vAlign w:val="center"/>
          </w:tcPr>
          <w:p w:rsidR="00040AA5" w:rsidRPr="000E32BA" w:rsidRDefault="00040AA5" w:rsidP="00207800">
            <w:pPr>
              <w:pStyle w:val="a4"/>
              <w:numPr>
                <w:ilvl w:val="0"/>
                <w:numId w:val="4"/>
              </w:numPr>
              <w:ind w:left="4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− 2024 гг.</w:t>
            </w:r>
          </w:p>
        </w:tc>
        <w:tc>
          <w:tcPr>
            <w:tcW w:w="2458" w:type="dxa"/>
          </w:tcPr>
          <w:p w:rsidR="00040AA5" w:rsidRPr="000E32BA" w:rsidRDefault="00040AA5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040AA5" w:rsidRPr="00F829B0" w:rsidRDefault="00C840B5" w:rsidP="00F829B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казано адресной социальной помощи </w:t>
            </w:r>
            <w:r w:rsidR="00F829B0" w:rsidRPr="00F829B0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5266D8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ьям 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 w:rsidR="00F829B0" w:rsidRPr="00F829B0">
              <w:rPr>
                <w:rFonts w:ascii="Times New Roman" w:hAnsi="Times New Roman" w:cs="Times New Roman"/>
                <w:sz w:val="24"/>
                <w:szCs w:val="24"/>
              </w:rPr>
              <w:t>4 900</w:t>
            </w:r>
            <w:r w:rsidR="00191F1A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5266D8" w:rsidRPr="00F82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BD9" w:rsidRPr="00F829B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1A76F4" w:rsidRPr="000E32BA" w:rsidRDefault="005C23D0" w:rsidP="005C23D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трудового потенциала населения города</w:t>
            </w:r>
          </w:p>
        </w:tc>
      </w:tr>
      <w:tr w:rsidR="000E32BA" w:rsidRPr="000E32BA" w:rsidTr="001D2505">
        <w:trPr>
          <w:trHeight w:val="274"/>
        </w:trPr>
        <w:tc>
          <w:tcPr>
            <w:tcW w:w="696" w:type="dxa"/>
          </w:tcPr>
          <w:p w:rsidR="00F01D74" w:rsidRPr="000E32BA" w:rsidRDefault="00F01D7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11" w:type="dxa"/>
          </w:tcPr>
          <w:p w:rsidR="00F01D74" w:rsidRPr="000E32BA" w:rsidRDefault="00F01D7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системы раннего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968" w:type="dxa"/>
            <w:vAlign w:val="center"/>
          </w:tcPr>
          <w:p w:rsidR="00F01D74" w:rsidRPr="000E32BA" w:rsidRDefault="00F01D7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F01D74" w:rsidRPr="000E32BA" w:rsidRDefault="00F01D74" w:rsidP="004F7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бюджетное учреждение здравоохранения «Центральная городская больница» города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Новошах-тинска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МБУЗ «ЦГБ»)</w:t>
            </w:r>
          </w:p>
        </w:tc>
        <w:tc>
          <w:tcPr>
            <w:tcW w:w="6053" w:type="dxa"/>
          </w:tcPr>
          <w:p w:rsidR="006E5C69" w:rsidRPr="006E5C69" w:rsidRDefault="006E5C69" w:rsidP="001F0245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итогам 1 полугодия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3763"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углубленн</w:t>
            </w:r>
            <w:r w:rsidR="0019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</w:t>
            </w:r>
            <w:r w:rsidR="0019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диспансеризацию</w:t>
            </w:r>
            <w:r w:rsidR="00193763"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193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 пациентов</w:t>
            </w:r>
            <w:r w:rsidR="00B85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переболевших </w:t>
            </w:r>
            <w:r w:rsidR="00EB3BD0" w:rsidRPr="00EB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COVID-19</w:t>
            </w: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диспансеризацию прошли 320 человек, профилактические медицинские осмотры прошли 93 человека.</w:t>
            </w:r>
          </w:p>
          <w:p w:rsidR="00F01D74" w:rsidRPr="001D2505" w:rsidRDefault="006E5C69" w:rsidP="006E5C6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предприятиях города 4 872 человека прошли медицинские осмотры, 6 969 человек обеспечены специальной одеждой, средствами индивидуальной защиты, в соответствии с установленными типовыми отраслевыми нормами.</w:t>
            </w:r>
          </w:p>
        </w:tc>
      </w:tr>
      <w:tr w:rsidR="000E32BA" w:rsidRPr="000E32BA" w:rsidTr="0073135C">
        <w:trPr>
          <w:trHeight w:val="274"/>
        </w:trPr>
        <w:tc>
          <w:tcPr>
            <w:tcW w:w="696" w:type="dxa"/>
          </w:tcPr>
          <w:p w:rsidR="005641E4" w:rsidRPr="000E32BA" w:rsidRDefault="005641E4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11" w:type="dxa"/>
          </w:tcPr>
          <w:p w:rsidR="005641E4" w:rsidRPr="000E32BA" w:rsidRDefault="005641E4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осуществления трудовой деятельности женщин с детьми, включая ликвидацию очереди в дошкольные учреждения для детей до трех лет</w:t>
            </w:r>
          </w:p>
        </w:tc>
        <w:tc>
          <w:tcPr>
            <w:tcW w:w="1968" w:type="dxa"/>
            <w:vAlign w:val="center"/>
          </w:tcPr>
          <w:p w:rsidR="005641E4" w:rsidRPr="000E32BA" w:rsidRDefault="005641E4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5641E4" w:rsidRPr="000E32BA" w:rsidRDefault="005641E4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5641E4" w:rsidRPr="000E32BA" w:rsidRDefault="005641E4" w:rsidP="004F7830">
            <w:pPr>
              <w:rPr>
                <w:rFonts w:eastAsia="Calibri"/>
                <w:sz w:val="28"/>
                <w:szCs w:val="28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Новошахтинска (далее – Управление образования)</w:t>
            </w:r>
          </w:p>
        </w:tc>
        <w:tc>
          <w:tcPr>
            <w:tcW w:w="6053" w:type="dxa"/>
          </w:tcPr>
          <w:p w:rsidR="005641E4" w:rsidRPr="00010466" w:rsidRDefault="005641E4" w:rsidP="00BA102E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города функционируют 29 дошкольных образовательных организаций, которые посещают 3 </w:t>
            </w:r>
            <w:r w:rsidR="00EF0503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1046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воспитанников. </w:t>
            </w:r>
          </w:p>
          <w:p w:rsidR="005A77DA" w:rsidRPr="00010466" w:rsidRDefault="00537DC5" w:rsidP="005A77DA">
            <w:pPr>
              <w:ind w:firstLine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01.0</w:t>
            </w:r>
            <w:r w:rsidR="0001046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.2022 дети дошкольного возраста, в том числе и в возрастной категории до трех лет, обеспечены местом в дошкольных образовательных организациях города. </w:t>
            </w:r>
          </w:p>
          <w:p w:rsidR="005641E4" w:rsidRPr="001D2505" w:rsidRDefault="005641E4" w:rsidP="002D2913">
            <w:pPr>
              <w:ind w:firstLine="481"/>
              <w:jc w:val="both"/>
              <w:rPr>
                <w:rFonts w:eastAsia="Calibri"/>
                <w:sz w:val="28"/>
                <w:szCs w:val="28"/>
                <w:highlight w:val="yellow"/>
              </w:rPr>
            </w:pPr>
            <w:r w:rsidRPr="00362279">
              <w:rPr>
                <w:rFonts w:ascii="Times New Roman" w:hAnsi="Times New Roman" w:cs="Times New Roman"/>
                <w:sz w:val="24"/>
                <w:szCs w:val="24"/>
              </w:rPr>
              <w:t>Женщинам, воспитывающим несовершеннолетних детей,</w:t>
            </w:r>
            <w:r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услуга по профессиональной ориентации </w:t>
            </w:r>
            <w:r w:rsidR="0072625E"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целях выбора сферы деятельности (профессии) </w:t>
            </w:r>
            <w:r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оказана </w:t>
            </w:r>
            <w:r w:rsidR="002D2913"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безработным женщинам; </w:t>
            </w:r>
            <w:r w:rsidR="002D2913"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625E"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безработных</w:t>
            </w:r>
            <w:r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женщин прошли курс по социальной адаптации на рынке труда</w:t>
            </w:r>
            <w:r w:rsidR="0072625E" w:rsidRPr="003622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кампании в целях внедрения системы государственного патронажа по охране труда на предприятиях малого и среднего бизнеса</w:t>
            </w:r>
          </w:p>
        </w:tc>
        <w:tc>
          <w:tcPr>
            <w:tcW w:w="1968" w:type="dxa"/>
            <w:vAlign w:val="center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</w:tc>
        <w:tc>
          <w:tcPr>
            <w:tcW w:w="6053" w:type="dxa"/>
          </w:tcPr>
          <w:p w:rsidR="00B85D9A" w:rsidRDefault="00B2549E" w:rsidP="00B2549E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информационно-разъяснительной кампании о проекте «Государственный патронаж в сфере охраны труда – развитие малого и среднего бизнеса Дона» Администрацией города проведена следующая работа: </w:t>
            </w:r>
          </w:p>
          <w:p w:rsidR="00B85D9A" w:rsidRDefault="00B85D9A" w:rsidP="00B85D9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>на официальном сайте Администрации города Новошахтинска размещена информация о продолжении работы по реализации проекта «Государственный патронаж в сфере охраны труда – развитие малого и средн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 бизнеса Дона»</w:t>
            </w:r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B85D9A" w:rsidRDefault="00B85D9A" w:rsidP="00B85D9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предприятия и организации города направлены информационные письма о возможности участия в данном проекте; </w:t>
            </w:r>
          </w:p>
          <w:p w:rsidR="00DF2980" w:rsidRPr="004B061B" w:rsidRDefault="00B85D9A" w:rsidP="00B85D9A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>оказаны консультации (</w:t>
            </w:r>
            <w:proofErr w:type="gramStart"/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>телефоном</w:t>
            </w:r>
            <w:proofErr w:type="gramEnd"/>
            <w:r w:rsidR="00B2549E" w:rsidRPr="004B0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режиме) для работодателей по вопросам участия в проекте.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бесплатных курсов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квалификации для работников образовательных организаций города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6053" w:type="dxa"/>
          </w:tcPr>
          <w:p w:rsidR="00DF2980" w:rsidRPr="001D2505" w:rsidRDefault="00010466" w:rsidP="00010466">
            <w:pPr>
              <w:ind w:firstLine="481"/>
              <w:jc w:val="both"/>
              <w:rPr>
                <w:highlight w:val="yellow"/>
              </w:rPr>
            </w:pP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отчетный период</w:t>
            </w:r>
            <w:r w:rsidR="00E738B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базе ГБУ ДПО РО РИПК и </w:t>
            </w:r>
            <w:r w:rsidR="00E738B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ППРО на бесплатных курсах повышения квалификации для работников образовате</w:t>
            </w:r>
            <w:r w:rsidR="00EF0503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льных организаций города обучил</w:t>
            </w: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ись</w:t>
            </w:r>
            <w:r w:rsidR="00E738B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0503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738B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  <w:r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E738B6" w:rsidRPr="000104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C3339F">
            <w:pPr>
              <w:pStyle w:val="a4"/>
              <w:ind w:left="27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 Развитие социально-трудовой сферы и содействие активным действиям граждан</w:t>
            </w:r>
          </w:p>
          <w:p w:rsidR="00DF2980" w:rsidRPr="000E32BA" w:rsidRDefault="00DF2980" w:rsidP="00C333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по преодолению трудной жизненной ситуации, путем обеспечения трудовой занятости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предложений в проект Ростовского областного трехстороннего (регионального) Соглашения между Правитель-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ством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Ростовской области, Союзом Организаций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Профсою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-зов «Федерация Профсоюзов Ростовской Области» и Союзом работодателей Ростовской области на 2020 − 2022 годы (далее – трехстороннее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Согла-шение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), с учетом приоритетных направлений социально-экономического развития Рос-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товской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области, определенных Стратегией Ростовской области до 2030 года, и национальных целей развития, обозначенных в Указе Президента Российской Федерации от 07.05.2018 № 204</w:t>
            </w:r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труду Администрации города 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0E32BA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министерство труда и социального развития Ростовской области письмом от 29.03.2019 № 58/1571.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11" w:type="dxa"/>
          </w:tcPr>
          <w:p w:rsidR="00D133F5" w:rsidRPr="000E32BA" w:rsidRDefault="00DF2980" w:rsidP="007B74F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городского трехстороннего Соглашения между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города, 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Советом по координации деятельности первичных профсоюзных организаций и Союзом работодателей города Новошахтинска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2020 − 2022 годы, с учетом приоритетных направлений социально-экономического развития города, определенных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Страте-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гией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Новошахтинска до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2030 года, и национальных целей развития, обозначенных в Указе Президента Российской Федерации от 07.05.2018 № 204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Городская трехсторонняя комиссия по регулированию социально-трудовых отношений</w:t>
            </w:r>
          </w:p>
        </w:tc>
        <w:tc>
          <w:tcPr>
            <w:tcW w:w="6053" w:type="dxa"/>
          </w:tcPr>
          <w:p w:rsidR="00DF2980" w:rsidRPr="000E32BA" w:rsidRDefault="00DF2980" w:rsidP="00A747B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20 февраля 2020 года заключено городское трехстороннее Соглашение между Администрацией города Новошахтинска, Советом по координации деятельности первичных профсоюзных организаций города Новошахтинска и Союзом работодателей города Новошахтинска на 2020 – 2022 годы.</w:t>
            </w:r>
          </w:p>
          <w:p w:rsidR="00DF2980" w:rsidRPr="000E32BA" w:rsidRDefault="00DF2980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максимального охвата предприятий,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организа-ций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индивидуальных предпринимателей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присоеди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-нению к трехстороннему Соглашению на 2020 − 2022 годы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BA102E" w:rsidP="00B717A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B717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67DB3" w:rsidRPr="000E3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C8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2020 − 2022 годы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присоединилось 1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хозяйствующих субъект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              </w:t>
            </w:r>
            <w:r w:rsidR="00D71B1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индивидуальных предпринимател</w:t>
            </w:r>
            <w:r w:rsidR="00705C89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города. Охват организаций, присоединившихся к областному трехстороннему Соглашению, в общем количестве действующих организаций, составил 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E7192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67DB3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максимального охвата предприятий, организаций и индивидуальных предпринимателей города коллективно-договорным регулированием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7B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Отраслевые (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функци-ональные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) органы Администрации города; структурные подразделения Администрации города</w:t>
            </w:r>
          </w:p>
        </w:tc>
        <w:tc>
          <w:tcPr>
            <w:tcW w:w="6053" w:type="dxa"/>
          </w:tcPr>
          <w:p w:rsidR="00EB7637" w:rsidRDefault="00EB7637" w:rsidP="003D08E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637">
              <w:rPr>
                <w:rFonts w:ascii="Times New Roman" w:hAnsi="Times New Roman" w:cs="Times New Roman"/>
                <w:sz w:val="24"/>
                <w:szCs w:val="24"/>
              </w:rPr>
              <w:t>Администрацией города ведется мониторинг заключённых коллективных договоров в организациях города.</w:t>
            </w:r>
          </w:p>
          <w:p w:rsidR="00EB7637" w:rsidRDefault="00DF2980" w:rsidP="00EB763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коллективных договоров состав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ед. или 9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% к общему числу действующих организаций. </w:t>
            </w:r>
            <w:r w:rsidR="00EB7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637" w:rsidRPr="00EB7637" w:rsidRDefault="00EB7637" w:rsidP="00EB7637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637">
              <w:rPr>
                <w:rFonts w:ascii="Times New Roman" w:hAnsi="Times New Roman" w:cs="Times New Roman"/>
                <w:sz w:val="24"/>
                <w:szCs w:val="24"/>
              </w:rPr>
              <w:t>В апреле 2022 года в организации города были направлены информационные письма о заключении коллективного договора.</w:t>
            </w:r>
          </w:p>
          <w:p w:rsidR="00C12472" w:rsidRPr="000E32BA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роли коллективного договора в осуществлении защиты трудовых прав работников организаций, ежегодно, в соответствии с решением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го-родской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трехсторонней комиссии по регулированию социально-трудовых отношений от 23.04.2018, проводится муниципальный конкурс «Коллективный договор – основа эффективности производства и защиты социально-трудовых прав работников». </w:t>
            </w:r>
          </w:p>
          <w:p w:rsidR="00C12472" w:rsidRPr="000E32BA" w:rsidRDefault="00C12472" w:rsidP="00C12472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По результатам муниципального конкурса «Коллективный договор – основа эффективности производства и защиты социально-трудовых прав работников» в 202</w:t>
            </w:r>
            <w:r w:rsidR="00B717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году определены 12 организаций-победителей и присуждены почетные места в 4 номинациях.</w:t>
            </w:r>
          </w:p>
          <w:p w:rsidR="00CE7192" w:rsidRPr="00EC11E7" w:rsidRDefault="00D71B10" w:rsidP="003F6F9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официальном сайте Администрации города </w:t>
            </w:r>
            <w:r w:rsidR="00C0401A" w:rsidRPr="00EB7637">
              <w:rPr>
                <w:rFonts w:ascii="Times New Roman" w:hAnsi="Times New Roman" w:cs="Times New Roman"/>
                <w:sz w:val="24"/>
                <w:szCs w:val="24"/>
              </w:rPr>
              <w:t>в сети Интернет создан и поддерживается в актуальном состоянии</w:t>
            </w:r>
            <w:r w:rsidR="00C04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>подраздел «Коллективный договор» с актуальной информацией по заключению коллективного договора и</w:t>
            </w:r>
            <w:r w:rsidR="00CE7192" w:rsidRPr="000E32BA">
              <w:t xml:space="preserve"> </w:t>
            </w:r>
            <w:r w:rsidR="00CE7192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рекомендациями для работодателей, разрабатывающих и (или) имеющих коллективные </w:t>
            </w:r>
            <w:r w:rsidR="00CE7192" w:rsidRPr="00EC11E7">
              <w:rPr>
                <w:rFonts w:ascii="Times New Roman" w:hAnsi="Times New Roman" w:cs="Times New Roman"/>
                <w:sz w:val="24"/>
                <w:szCs w:val="24"/>
              </w:rPr>
              <w:t>договоры в организации</w:t>
            </w:r>
            <w:r w:rsidR="00DE1C8E" w:rsidRPr="00EC1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401A" w:rsidRDefault="000F0B45" w:rsidP="00E67DB3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11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1B10" w:rsidRPr="00EC11E7">
              <w:rPr>
                <w:rFonts w:ascii="Times New Roman" w:hAnsi="Times New Roman" w:cs="Times New Roman"/>
                <w:sz w:val="24"/>
                <w:szCs w:val="24"/>
              </w:rPr>
              <w:t>публикован</w:t>
            </w:r>
            <w:r w:rsidR="00E67DB3" w:rsidRPr="00EC11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71B10" w:rsidRPr="00EC11E7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E67DB3" w:rsidRPr="00EC11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1B10" w:rsidRPr="00EC11E7"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городской общественно-политической газете «Знамя шахтера» </w:t>
            </w:r>
            <w:r w:rsidR="00C0401A" w:rsidRPr="00EC11E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0401A" w:rsidRPr="00EB7637">
              <w:rPr>
                <w:rFonts w:ascii="Times New Roman" w:hAnsi="Times New Roman" w:cs="Times New Roman"/>
                <w:sz w:val="24"/>
                <w:szCs w:val="24"/>
              </w:rPr>
              <w:t xml:space="preserve"> 13-14.04.2022 № 28 «Заключаем коллективный договор»</w:t>
            </w:r>
            <w:r w:rsidR="00C0401A">
              <w:rPr>
                <w:rFonts w:ascii="Times New Roman" w:hAnsi="Times New Roman" w:cs="Times New Roman"/>
                <w:sz w:val="24"/>
                <w:szCs w:val="24"/>
              </w:rPr>
              <w:t>; от 20-21.05.2022 № 37 «Отдел по труду Администрации города ведет постоянный мониторинг коллективных договоров»</w:t>
            </w:r>
            <w:r w:rsidR="00A745D9">
              <w:rPr>
                <w:rFonts w:ascii="Times New Roman" w:hAnsi="Times New Roman" w:cs="Times New Roman"/>
                <w:sz w:val="24"/>
                <w:szCs w:val="24"/>
              </w:rPr>
              <w:t xml:space="preserve">; от 27-28.05.2022 № 39 «Отмечены победители и призеры муниципального конкурса </w:t>
            </w:r>
            <w:r w:rsidR="00A745D9" w:rsidRPr="000E32BA">
              <w:rPr>
                <w:rFonts w:ascii="Times New Roman" w:hAnsi="Times New Roman" w:cs="Times New Roman"/>
                <w:sz w:val="24"/>
                <w:szCs w:val="24"/>
              </w:rPr>
              <w:t>«Коллективный договор – основа эффективности производства и защиты социально-трудовых прав работников»</w:t>
            </w:r>
            <w:r w:rsidR="00A745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B7637" w:rsidRPr="000E32BA" w:rsidRDefault="00EB7637" w:rsidP="00C0401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7637">
              <w:rPr>
                <w:rFonts w:ascii="Times New Roman" w:hAnsi="Times New Roman" w:cs="Times New Roman"/>
                <w:sz w:val="24"/>
                <w:szCs w:val="24"/>
              </w:rPr>
              <w:t>Кроме того, в 2022 году был запущен ролик на тему «Коллективный договор, польза для работников и работодателя» по телевидению «</w:t>
            </w:r>
            <w:proofErr w:type="spellStart"/>
            <w:r w:rsidRPr="00EB7637">
              <w:rPr>
                <w:rFonts w:ascii="Times New Roman" w:hAnsi="Times New Roman" w:cs="Times New Roman"/>
                <w:sz w:val="24"/>
                <w:szCs w:val="24"/>
              </w:rPr>
              <w:t>Несветай</w:t>
            </w:r>
            <w:proofErr w:type="spellEnd"/>
            <w:r w:rsidRPr="00EB7637">
              <w:rPr>
                <w:rFonts w:ascii="Times New Roman" w:hAnsi="Times New Roman" w:cs="Times New Roman"/>
                <w:sz w:val="24"/>
                <w:szCs w:val="24"/>
              </w:rPr>
              <w:t>» города Новошахтинска.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контроля на протяжении всего срока действия трехстороннего Соглашения за соблюдением работодателями,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присоединив-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трехстороннему Соглашению, условия по установлению повышенного минимального размера оплаты труда 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2020 − 2022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537DC5" w:rsidRPr="000E32BA" w:rsidRDefault="00537DC5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В целях контроля по установлению минимального размера оплаты труда (далее – МРОТ) во внебюджетном секторе экономики, Администрацией города ежеквартально обновляется и анализируется реестр по установлению оплаты труда на предприятиях и организациях, присоединившихся к 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– 2022 годы.</w:t>
            </w:r>
            <w:proofErr w:type="gramEnd"/>
          </w:p>
          <w:p w:rsidR="00DF2980" w:rsidRPr="000E32BA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МРОТ, применяемая в организациях,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присоединившихся к областному трехстороннему Соглашению,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составила:</w:t>
            </w:r>
          </w:p>
          <w:p w:rsidR="00DF2980" w:rsidRPr="000E32BA" w:rsidRDefault="00DF2980" w:rsidP="00596F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 на уровне величины, установленной федеральным законодательством (</w:t>
            </w:r>
            <w:r w:rsidR="00161316" w:rsidRPr="001613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1316" w:rsidRPr="00161316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1316" w:rsidRPr="00161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руб.), – 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F2980" w:rsidRPr="000E32BA" w:rsidRDefault="00D71B10" w:rsidP="0016131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210A4F" w:rsidRPr="000E3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210A4F" w:rsidRPr="000E3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417DF6" w:rsidRPr="000E32BA">
              <w:rPr>
                <w:rFonts w:ascii="Times New Roman" w:hAnsi="Times New Roman" w:cs="Times New Roman"/>
                <w:sz w:val="24"/>
                <w:szCs w:val="24"/>
              </w:rPr>
              <w:t>0 руб. и выше – 4</w:t>
            </w:r>
            <w:r w:rsidR="001613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информационно-разъяснительной работы на территории города с работодателями, обеспечение публикаций в средствах массовой информации по вопросам соблюдения трудового законодательства, повышения уровня среднемесячной заработной платы, легализации трудовых отношений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25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города Новошахтинска в сети «Интернет» создан раздел «</w:t>
            </w:r>
            <w:hyperlink r:id="rId8" w:history="1">
              <w:r w:rsidRPr="002F062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Трудовые отношения и социальное партнерство</w:t>
              </w:r>
            </w:hyperlink>
            <w:r w:rsidRPr="002F0625">
              <w:rPr>
                <w:rFonts w:ascii="Times New Roman" w:hAnsi="Times New Roman" w:cs="Times New Roman"/>
                <w:sz w:val="24"/>
                <w:szCs w:val="24"/>
              </w:rPr>
              <w:t xml:space="preserve">», в котором размещена актуальная информация по  </w:t>
            </w:r>
            <w:r w:rsidRPr="002F0625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трудового законодательства, повышения уровня среднемесячной заработной платы, легализации тру</w:t>
            </w:r>
            <w:r w:rsidRPr="00ED420F">
              <w:rPr>
                <w:rFonts w:ascii="Times New Roman" w:eastAsia="Calibri" w:hAnsi="Times New Roman" w:cs="Times New Roman"/>
                <w:sz w:val="24"/>
                <w:szCs w:val="24"/>
              </w:rPr>
              <w:t>довых отношений.</w:t>
            </w:r>
            <w:r w:rsidR="00ED420F" w:rsidRPr="00ED420F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размещены публикации: «Работнику и работодателю о неформальной занятости»; «Чем опасна зарплата в «конвертах»?; «Легализация трудовых отношений (заработной платы)»; «Неформальная занятость и её последствия».</w:t>
            </w:r>
          </w:p>
          <w:p w:rsidR="00ED420F" w:rsidRPr="002F0625" w:rsidRDefault="00ED420F" w:rsidP="00290B18">
            <w:pPr>
              <w:ind w:firstLine="48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20F">
              <w:rPr>
                <w:rFonts w:ascii="Times New Roman" w:hAnsi="Times New Roman" w:cs="Times New Roman"/>
                <w:sz w:val="24"/>
                <w:szCs w:val="24"/>
              </w:rPr>
              <w:t xml:space="preserve">На страницах официальных аккаунтов в социальных сетях Администрации города (Одноклассники, </w:t>
            </w:r>
            <w:proofErr w:type="spellStart"/>
            <w:r w:rsidRPr="00ED420F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ED42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20F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ED420F">
              <w:rPr>
                <w:rFonts w:ascii="Times New Roman" w:hAnsi="Times New Roman" w:cs="Times New Roman"/>
                <w:sz w:val="24"/>
                <w:szCs w:val="24"/>
              </w:rPr>
              <w:t xml:space="preserve">) размещены публикации: </w:t>
            </w:r>
            <w:proofErr w:type="gramStart"/>
            <w:r w:rsidRPr="00ED420F">
              <w:rPr>
                <w:rFonts w:ascii="Times New Roman" w:hAnsi="Times New Roman" w:cs="Times New Roman"/>
                <w:sz w:val="24"/>
                <w:szCs w:val="24"/>
              </w:rPr>
              <w:t>«Плюсы официального трудоустройства и «белой» зарплаты»; «Почему бизнесу выгоднее выплачивать сотрудникам «белую зарплату?»; «Скажи «нет» зарплате в конверте»; «Легализация трудовых отношений (заработной платы)»; «Неформальная занятость - риски для работодателя и работника»; «Легализация трудовых отношений – основа защиты прав работника».</w:t>
            </w:r>
            <w:proofErr w:type="gramEnd"/>
          </w:p>
          <w:p w:rsidR="00DF2980" w:rsidRPr="003134A6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>В городск</w:t>
            </w:r>
            <w:r w:rsidR="0075007E" w:rsidRPr="003134A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общественно-политическ</w:t>
            </w:r>
            <w:r w:rsidR="0075007E" w:rsidRPr="003134A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 xml:space="preserve"> газет</w:t>
            </w:r>
            <w:r w:rsidR="0075007E" w:rsidRPr="003134A6">
              <w:rPr>
                <w:rFonts w:ascii="Times New Roman" w:hAnsi="Times New Roman" w:cs="Times New Roman"/>
                <w:sz w:val="24"/>
                <w:szCs w:val="24"/>
              </w:rPr>
              <w:t xml:space="preserve">е «Знамя шахтера» </w:t>
            </w: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>опубликованы стат</w:t>
            </w:r>
            <w:r w:rsidR="00595AD7" w:rsidRPr="003134A6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социально-трудовых отношений, в том числе:</w:t>
            </w:r>
          </w:p>
          <w:p w:rsidR="003134A6" w:rsidRPr="003134A6" w:rsidRDefault="003134A6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4A6">
              <w:rPr>
                <w:rFonts w:ascii="Times New Roman" w:hAnsi="Times New Roman" w:cs="Times New Roman"/>
                <w:sz w:val="24"/>
                <w:szCs w:val="24"/>
              </w:rPr>
              <w:t>- от 12-13.01.2022 № 2 «Новое в законодательстве. Увеличение МРОТ»;</w:t>
            </w:r>
          </w:p>
          <w:p w:rsidR="003134A6" w:rsidRDefault="003134A6" w:rsidP="00ED420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D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A2D81" w:rsidRPr="00EA2D81">
              <w:rPr>
                <w:rFonts w:ascii="Times New Roman" w:hAnsi="Times New Roman" w:cs="Times New Roman"/>
                <w:sz w:val="24"/>
                <w:szCs w:val="24"/>
              </w:rPr>
              <w:t xml:space="preserve">от 23-24.03.2022 № 22 «Не оформленные официально трудовые отношения влекут за собой серьёзные последствия»; </w:t>
            </w:r>
          </w:p>
          <w:p w:rsidR="00EA2D81" w:rsidRDefault="00EA2D81" w:rsidP="00ED420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2D81">
              <w:rPr>
                <w:rFonts w:ascii="Times New Roman" w:hAnsi="Times New Roman" w:cs="Times New Roman"/>
                <w:sz w:val="24"/>
                <w:szCs w:val="24"/>
              </w:rPr>
              <w:t>от 25-26.05.2022 № 38 «Социальный контракт – возможность начать своё дело с нуля»</w:t>
            </w:r>
            <w:r w:rsidR="00C57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7C92" w:rsidRPr="00EA2D81" w:rsidRDefault="00C57C92" w:rsidP="00ED420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27-28.05.2022 № 39 «Легализация трудовых отношений»</w:t>
            </w:r>
            <w:r w:rsidR="00022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4A6" w:rsidRPr="00C510FE" w:rsidRDefault="00C510FE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FE">
              <w:rPr>
                <w:rFonts w:ascii="Times New Roman" w:hAnsi="Times New Roman" w:cs="Times New Roman"/>
                <w:sz w:val="24"/>
                <w:szCs w:val="24"/>
              </w:rPr>
              <w:t xml:space="preserve">В целях формирования отрицательного отношения к нелегальному трудоустройству и получению заработной платы «в конверте» у населения, в эфире </w:t>
            </w:r>
            <w:r w:rsidRPr="00C51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</w:t>
            </w:r>
            <w:proofErr w:type="spellStart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ТелеРадоКомпания</w:t>
            </w:r>
            <w:proofErr w:type="spellEnd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Несветай</w:t>
            </w:r>
            <w:proofErr w:type="spellEnd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» города Новошахтинска проводится периодическая трансляция созданного информационного ролика.</w:t>
            </w:r>
          </w:p>
          <w:p w:rsidR="00C510FE" w:rsidRDefault="00C510FE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510FE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территориях профессиональных образовательных учреждений города, в рамках обучающих мероприятий: «Бизнес будущего»; «Точка консультирования» по вопросам открытия и ведения бизнеса» проведена разъяснительная работа со студентами об официальном трудоустройстве, </w:t>
            </w:r>
            <w:proofErr w:type="spellStart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C510FE">
              <w:rPr>
                <w:rFonts w:ascii="Times New Roman" w:hAnsi="Times New Roman" w:cs="Times New Roman"/>
                <w:sz w:val="24"/>
                <w:szCs w:val="24"/>
              </w:rPr>
              <w:t xml:space="preserve"> и их преимуществах.</w:t>
            </w:r>
          </w:p>
          <w:p w:rsidR="00C510FE" w:rsidRPr="00C510FE" w:rsidRDefault="00C510FE" w:rsidP="00C510F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В целях информирования работодателей и жителей города, Администрацией города разработана информационная памятка-брошюра о последствиях неформальной занятости в количестве 330 штук. Памятки размещены для распространения в учреждениях города (МФЦ, УСЗН, ЦЗН).</w:t>
            </w:r>
          </w:p>
          <w:p w:rsidR="00631DD3" w:rsidRPr="00161316" w:rsidRDefault="00C510FE" w:rsidP="00EA2D81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10FE">
              <w:rPr>
                <w:rFonts w:ascii="Times New Roman" w:hAnsi="Times New Roman" w:cs="Times New Roman"/>
                <w:sz w:val="24"/>
                <w:szCs w:val="24"/>
              </w:rPr>
              <w:t>В Администрации города организована работа телефона «горячей линии». За период январь-июнь оказано 18 консультаций по вопросам трудового законодательства.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городских совещаний, семинаров, заседаний круглых столов с работодателями города по вопросам соблюдения трудового законодательства, в том числе по оплате труда работников 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</w:t>
            </w:r>
          </w:p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75007E" w:rsidRPr="000E32BA" w:rsidRDefault="00DF2980" w:rsidP="00290B18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</w:t>
            </w:r>
            <w:r w:rsidR="00D71B10" w:rsidRPr="000E32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5007E" w:rsidRPr="000E3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2980" w:rsidRPr="000E32BA" w:rsidRDefault="0075007E" w:rsidP="00290B18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45D">
              <w:rPr>
                <w:rFonts w:ascii="Times New Roman" w:hAnsi="Times New Roman" w:cs="Times New Roman"/>
                <w:sz w:val="24"/>
                <w:szCs w:val="24"/>
              </w:rPr>
              <w:t>22.03.2022, 26.04.2022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/>
                <w:sz w:val="24"/>
                <w:szCs w:val="24"/>
              </w:rPr>
              <w:t>по вопросам сн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>ижения неформальной занятости;</w:t>
            </w:r>
          </w:p>
          <w:p w:rsidR="0075007E" w:rsidRPr="003C11E7" w:rsidRDefault="0075007E" w:rsidP="003C11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1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C11E7" w:rsidRPr="003C11E7">
              <w:rPr>
                <w:rFonts w:ascii="Times New Roman" w:hAnsi="Times New Roman"/>
                <w:sz w:val="24"/>
                <w:szCs w:val="24"/>
              </w:rPr>
              <w:t>19.05.2022 по снижению напряженности на рынке труда Ростовской области в 2022 году</w:t>
            </w:r>
            <w:r w:rsidRPr="003C11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11E7" w:rsidRPr="002A045D" w:rsidRDefault="003C11E7" w:rsidP="003C11E7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C11E7">
              <w:rPr>
                <w:rFonts w:ascii="Times New Roman" w:hAnsi="Times New Roman"/>
                <w:sz w:val="24"/>
                <w:szCs w:val="24"/>
              </w:rPr>
              <w:t>- 31.05.2022 по вопросу временного трудоустройства несовершеннолетних граждан в возрасте от 14 до 18 лет в свободное от учебы время и в летний период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1DD3" w:rsidRDefault="00631DD3" w:rsidP="002A045D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A045D">
              <w:rPr>
                <w:rFonts w:ascii="Times New Roman" w:hAnsi="Times New Roman"/>
                <w:sz w:val="24"/>
                <w:szCs w:val="24"/>
              </w:rPr>
              <w:t>16.03.2022</w:t>
            </w:r>
            <w:r w:rsidRPr="000E32BA">
              <w:rPr>
                <w:rFonts w:ascii="Times New Roman" w:hAnsi="Times New Roman"/>
                <w:sz w:val="24"/>
                <w:szCs w:val="24"/>
              </w:rPr>
              <w:t xml:space="preserve"> по оплате труда отдельных категорий работников бюджетной сферы, определённых Указом Президента Российской Федерации от 07.05.2012 № 597.</w:t>
            </w:r>
          </w:p>
          <w:p w:rsidR="003C11E7" w:rsidRPr="000E32BA" w:rsidRDefault="00C94F0D" w:rsidP="00C94F0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4F0D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 w:rsidRPr="00C94F0D">
              <w:rPr>
                <w:rFonts w:ascii="Times New Roman" w:hAnsi="Times New Roman"/>
                <w:sz w:val="24"/>
                <w:szCs w:val="24"/>
              </w:rPr>
              <w:t>2022 в Администрации города состоялся семинар-совещание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соблюдения трудового законодательства</w:t>
            </w:r>
            <w:r w:rsidRPr="00C94F0D">
              <w:rPr>
                <w:rFonts w:ascii="Times New Roman" w:hAnsi="Times New Roman"/>
                <w:sz w:val="24"/>
                <w:szCs w:val="24"/>
              </w:rPr>
              <w:t>, проводимый Министерством труда и социального развития Ростовской области, в формате видеоконференцсвязи на тему «Главные изменения в охране труда - 2022. Новые обязательные треб</w:t>
            </w:r>
            <w:r w:rsidR="00F73D17">
              <w:rPr>
                <w:rFonts w:ascii="Times New Roman" w:hAnsi="Times New Roman"/>
                <w:sz w:val="24"/>
                <w:szCs w:val="24"/>
              </w:rPr>
              <w:t xml:space="preserve">ования», в </w:t>
            </w:r>
            <w:r w:rsidR="00F73D17">
              <w:rPr>
                <w:rFonts w:ascii="Times New Roman" w:hAnsi="Times New Roman"/>
                <w:sz w:val="24"/>
                <w:szCs w:val="24"/>
              </w:rPr>
              <w:lastRenderedPageBreak/>
              <w:t>котором приняли участие</w:t>
            </w:r>
            <w:r w:rsidR="00464711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F73D17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464711">
              <w:rPr>
                <w:rFonts w:ascii="Times New Roman" w:hAnsi="Times New Roman"/>
                <w:sz w:val="24"/>
                <w:szCs w:val="24"/>
              </w:rPr>
              <w:t>а</w:t>
            </w:r>
            <w:r w:rsidR="00F73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34572D" w:rsidRDefault="00066E6D" w:rsidP="00FF2FB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>За отчетный период 1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заявил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потребности в работниках для замещения свободных рабочих мест (вакантных должностей), потребность в работниках для замещения свободных рабочих мест (вакантных должностей) составила </w:t>
            </w:r>
            <w:r w:rsidR="0008021D" w:rsidRPr="00FF2F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2 001 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>ваканси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32DBF" w:rsidRPr="00FF2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безработных граждан и выплата материальной поддержки участникам программ временного трудоустройства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FF2FBA" w:rsidRDefault="00FB2D54" w:rsidP="00FF2FBA">
            <w:pPr>
              <w:shd w:val="clear" w:color="auto" w:fill="FFFFFF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временное трудоустройство для  безработных граждан, испытывающих трудности в поиске работы, по следующим категориям: граждане </w:t>
            </w:r>
            <w:proofErr w:type="spellStart"/>
            <w:r w:rsidRPr="00FF2FB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–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чел.; одинокие родители –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чел. Материальная поддержка в период временных работ оказана в размере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18 635,44</w:t>
            </w: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 работодатели</w:t>
            </w:r>
          </w:p>
        </w:tc>
        <w:tc>
          <w:tcPr>
            <w:tcW w:w="6053" w:type="dxa"/>
          </w:tcPr>
          <w:p w:rsidR="00DF2980" w:rsidRPr="0034572D" w:rsidRDefault="00066E6D" w:rsidP="00FF2FBA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Организовано и проведено </w:t>
            </w:r>
            <w:r w:rsidR="00FF2FBA"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61FE"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ярмарок вакансий</w:t>
            </w:r>
            <w:r w:rsidR="006E6536"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мероприятиях приняли участие </w:t>
            </w:r>
            <w:r w:rsidR="00FF2FBA"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Pr="00FF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безработных и ищущих работу граждан.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center"/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DF2980" w:rsidRPr="0034572D" w:rsidRDefault="00FF2FBA" w:rsidP="007E5E97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1 полугодии 2022 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  <w:r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заключено </w:t>
            </w:r>
            <w:r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договор</w:t>
            </w:r>
            <w:r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трудоустроен</w:t>
            </w:r>
            <w:r w:rsidR="00C361FE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361FE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650DA3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</w:t>
            </w:r>
            <w:r w:rsidR="006E6536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361FE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943F1" w:rsidRPr="00FF2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предприятия: 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МАДОУ</w:t>
            </w:r>
            <w:r w:rsidR="007E5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5E97" w:rsidRPr="007E5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развития </w:t>
            </w:r>
            <w:proofErr w:type="gramStart"/>
            <w:r w:rsidR="007E5E97" w:rsidRPr="007E5E97">
              <w:rPr>
                <w:rFonts w:ascii="Times New Roman" w:eastAsia="Calibri" w:hAnsi="Times New Roman" w:cs="Times New Roman"/>
                <w:sz w:val="24"/>
                <w:szCs w:val="24"/>
              </w:rPr>
              <w:t>ребенка-детский</w:t>
            </w:r>
            <w:proofErr w:type="gramEnd"/>
            <w:r w:rsidR="007E5E97" w:rsidRPr="007E5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 </w:t>
            </w:r>
            <w:r w:rsidR="007E5E97">
              <w:rPr>
                <w:rFonts w:ascii="Times New Roman" w:eastAsia="Calibri" w:hAnsi="Times New Roman" w:cs="Times New Roman"/>
                <w:sz w:val="24"/>
                <w:szCs w:val="24"/>
              </w:rPr>
              <w:t>№1 «</w:t>
            </w:r>
            <w:r w:rsidR="007E5E97" w:rsidRPr="007E5E97">
              <w:rPr>
                <w:rFonts w:ascii="Times New Roman" w:eastAsia="Calibri" w:hAnsi="Times New Roman" w:cs="Times New Roman"/>
                <w:sz w:val="24"/>
                <w:szCs w:val="24"/>
              </w:rPr>
              <w:t>Глория</w:t>
            </w:r>
            <w:r w:rsidR="007E5E9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E5E97" w:rsidRPr="007E5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Новошахтинска</w:t>
            </w:r>
            <w:r w:rsidR="007E5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ДО 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ДЮСШ №1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ДО 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«ДЮСШ №4»,</w:t>
            </w:r>
            <w:r w:rsidR="006D0659">
              <w:t xml:space="preserve"> 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ООО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микрорайонами города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ГБПОУ РО «</w:t>
            </w:r>
            <w:proofErr w:type="spellStart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автотранспортный техникум имени героя советского союза </w:t>
            </w:r>
            <w:proofErr w:type="spellStart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Вернигоренко</w:t>
            </w:r>
            <w:proofErr w:type="spellEnd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И.Г.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ГБПОУ РО</w:t>
            </w:r>
            <w:r w:rsid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технологический техникум», МБУЗ «Детская городская больница», ГБОУ РО «</w:t>
            </w:r>
            <w:proofErr w:type="spellStart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Новошахтинская</w:t>
            </w:r>
            <w:proofErr w:type="spellEnd"/>
            <w:r w:rsidR="006D065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школа-интернат», </w:t>
            </w:r>
            <w:r w:rsidR="007943F1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МП «Автомобильный </w:t>
            </w:r>
            <w:r w:rsidR="00F615C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транспорт».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Организация оплачиваемых общественных работ для безработных и иных ищущих работу граждан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«ЦЗН»; работодатели</w:t>
            </w:r>
          </w:p>
        </w:tc>
        <w:tc>
          <w:tcPr>
            <w:tcW w:w="6053" w:type="dxa"/>
          </w:tcPr>
          <w:p w:rsidR="006D0659" w:rsidRPr="0034572D" w:rsidRDefault="006E6536" w:rsidP="005818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2FBA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596F99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заключено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C673A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DA3" w:rsidRPr="00FF2FBA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0DA3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о совместной деятельности по организации и проведению оп</w:t>
            </w:r>
            <w:r w:rsidR="005A4345" w:rsidRPr="00FF2FBA">
              <w:rPr>
                <w:rFonts w:ascii="Times New Roman" w:hAnsi="Times New Roman" w:cs="Times New Roman"/>
                <w:sz w:val="24"/>
                <w:szCs w:val="24"/>
              </w:rPr>
              <w:t>лачиваемых общественных работ. П</w:t>
            </w:r>
            <w:r w:rsidR="00650DA3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о данному направлению </w:t>
            </w:r>
            <w:r w:rsidR="004F6970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трудоустроены </w:t>
            </w:r>
            <w:r w:rsidR="00FF2FBA" w:rsidRPr="00FF2F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A4345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 w:rsidR="004F6970" w:rsidRPr="00FF2FBA">
              <w:rPr>
                <w:rFonts w:ascii="Times New Roman" w:hAnsi="Times New Roman" w:cs="Times New Roman"/>
                <w:sz w:val="24"/>
                <w:szCs w:val="24"/>
              </w:rPr>
              <w:t xml:space="preserve">на предприятия города: </w:t>
            </w:r>
            <w:r w:rsidR="00581899" w:rsidRPr="006D0659">
              <w:rPr>
                <w:rFonts w:ascii="Times New Roman" w:eastAsia="Calibri" w:hAnsi="Times New Roman" w:cs="Times New Roman"/>
                <w:sz w:val="24"/>
                <w:szCs w:val="24"/>
              </w:rPr>
              <w:t>МБУЗ «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Детская городская больница», </w:t>
            </w:r>
            <w:r w:rsidR="006D0659" w:rsidRPr="00581899">
              <w:rPr>
                <w:rFonts w:ascii="Times New Roman" w:hAnsi="Times New Roman" w:cs="Times New Roman"/>
                <w:sz w:val="24"/>
                <w:szCs w:val="24"/>
              </w:rPr>
              <w:t>ООО «Редакция газеты «Знамя шахтера»,</w:t>
            </w:r>
            <w:r w:rsidR="00581899" w:rsidRPr="0058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НТПТ – филиал ГБПОУ РО «ШРКТЭ им </w:t>
            </w:r>
            <w:proofErr w:type="spellStart"/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Степанова П.И.», ГБУ РО «Центр медицинской реабилитации № 2» в г. </w:t>
            </w:r>
            <w:r w:rsidR="00581899" w:rsidRPr="00581899">
              <w:rPr>
                <w:rFonts w:ascii="Times New Roman" w:hAnsi="Times New Roman" w:cs="Times New Roman"/>
                <w:sz w:val="24"/>
                <w:szCs w:val="24"/>
              </w:rPr>
              <w:t>Новошахтинске, МБДОУ детский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 общеразвивающего вида № 18 </w:t>
            </w:r>
            <w:r w:rsidR="0058189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>Родина</w:t>
            </w:r>
            <w:r w:rsidR="0058189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</w:t>
            </w:r>
            <w:r w:rsidR="00581899" w:rsidRPr="005818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Новошахтинска</w:t>
            </w:r>
            <w:r w:rsidR="005818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наставничества при трудоустройстве молодых специалистов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1042D8" w:rsidRPr="0034572D" w:rsidRDefault="001042D8" w:rsidP="001042D8">
            <w:pPr>
              <w:pStyle w:val="a8"/>
              <w:spacing w:before="0" w:beforeAutospacing="0" w:after="0" w:afterAutospacing="0"/>
              <w:ind w:firstLine="481"/>
              <w:jc w:val="both"/>
              <w:rPr>
                <w:highlight w:val="yellow"/>
              </w:rPr>
            </w:pPr>
            <w:r w:rsidRPr="001042D8">
              <w:t xml:space="preserve">За отчетный период данная услуга не </w:t>
            </w:r>
            <w:r>
              <w:t>оказывалась</w:t>
            </w:r>
            <w:r w:rsidRPr="001042D8"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профессиональному обучению и дополнительному </w:t>
            </w:r>
            <w:proofErr w:type="spellStart"/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профессио-нальному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образованию;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соци-альной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безработных граждан на рынке труда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50DA3" w:rsidRPr="000F128A" w:rsidRDefault="00BE1CF2" w:rsidP="00650DA3">
            <w:pPr>
              <w:pStyle w:val="Default"/>
              <w:ind w:firstLine="481"/>
              <w:jc w:val="both"/>
              <w:rPr>
                <w:color w:val="auto"/>
              </w:rPr>
            </w:pPr>
            <w:r w:rsidRPr="000F128A">
              <w:rPr>
                <w:color w:val="auto"/>
              </w:rPr>
              <w:t xml:space="preserve">За отчетный период </w:t>
            </w:r>
            <w:r w:rsidR="00650DA3" w:rsidRPr="000F128A">
              <w:rPr>
                <w:color w:val="auto"/>
              </w:rPr>
              <w:t xml:space="preserve">направлено на обучение </w:t>
            </w:r>
            <w:r w:rsidR="000F128A" w:rsidRPr="000F128A">
              <w:rPr>
                <w:color w:val="auto"/>
              </w:rPr>
              <w:t>54 безработных гражданина (план − 71 чел.), из них завершили обучение 46 человек</w:t>
            </w:r>
            <w:r w:rsidR="00650DA3" w:rsidRPr="000F128A">
              <w:rPr>
                <w:color w:val="auto"/>
              </w:rPr>
              <w:t xml:space="preserve">. После завершения обучения нашли работу </w:t>
            </w:r>
            <w:r w:rsidR="000F128A" w:rsidRPr="000F128A">
              <w:rPr>
                <w:color w:val="auto"/>
              </w:rPr>
              <w:t>39</w:t>
            </w:r>
            <w:r w:rsidR="0035707E" w:rsidRPr="000F128A">
              <w:rPr>
                <w:color w:val="auto"/>
              </w:rPr>
              <w:t xml:space="preserve"> человек</w:t>
            </w:r>
            <w:r w:rsidR="00650DA3" w:rsidRPr="000F128A">
              <w:rPr>
                <w:color w:val="auto"/>
              </w:rPr>
              <w:t xml:space="preserve">. </w:t>
            </w:r>
          </w:p>
          <w:p w:rsidR="00DF2980" w:rsidRPr="0034572D" w:rsidRDefault="00650DA3" w:rsidP="001042D8">
            <w:pPr>
              <w:pStyle w:val="Default"/>
              <w:ind w:firstLine="481"/>
              <w:jc w:val="both"/>
              <w:rPr>
                <w:color w:val="auto"/>
                <w:highlight w:val="yellow"/>
              </w:rPr>
            </w:pPr>
            <w:r w:rsidRPr="000F128A">
              <w:rPr>
                <w:color w:val="auto"/>
              </w:rPr>
              <w:t>Государственная услуга по социальной адаптации безработных граждан на рынке труда оказана 1</w:t>
            </w:r>
            <w:r w:rsidR="001042D8" w:rsidRPr="000F128A">
              <w:rPr>
                <w:color w:val="auto"/>
              </w:rPr>
              <w:t>10</w:t>
            </w:r>
            <w:r w:rsidRPr="000F128A">
              <w:rPr>
                <w:color w:val="auto"/>
              </w:rPr>
              <w:t xml:space="preserve"> гражданам</w:t>
            </w:r>
            <w:r w:rsidR="001333DB" w:rsidRPr="000F128A">
              <w:rPr>
                <w:color w:val="auto"/>
              </w:rPr>
              <w:t>.</w:t>
            </w:r>
            <w:r w:rsidR="001333DB" w:rsidRPr="001042D8">
              <w:rPr>
                <w:color w:val="auto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профессиональное образование женщин в период отпуска по уходу за ребенком до достижения им возраста 3 лет, с целью дальнейшего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трудоуст-ройства</w:t>
            </w:r>
            <w:proofErr w:type="spellEnd"/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0F128A" w:rsidRPr="0034572D" w:rsidRDefault="000F128A" w:rsidP="000F128A">
            <w:pPr>
              <w:widowControl w:val="0"/>
              <w:autoSpaceDE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 xml:space="preserve"> года в центр занятости населения с целью пройти обучение обратилось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 xml:space="preserve"> женщин, находящихся в отпуске по уходу за ребенком до 3-х лет,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приступили к обучению.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611" w:type="dxa"/>
          </w:tcPr>
          <w:p w:rsidR="00DF2980" w:rsidRPr="000E32BA" w:rsidRDefault="00DF2980" w:rsidP="00DC10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Профессиональное обучение и дополнительное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незанятых граждан, которым в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законодательством Российской Федерации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 страховая пенсия по старости и которые стремятся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возобно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-вить трудовую деятельность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A447E1" w:rsidRPr="0034572D" w:rsidRDefault="000F128A" w:rsidP="000F128A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128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За отчетный период незанятые граждане,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 ЦЗН не обращались.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611" w:type="dxa"/>
          </w:tcPr>
          <w:p w:rsidR="00DF2980" w:rsidRPr="000E32BA" w:rsidRDefault="00DF2980" w:rsidP="003823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профессиональ-ного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и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дополнитель-ного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профессионального образования лиц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47405B" w:rsidRDefault="00A447E1" w:rsidP="00C6177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25 граждан в возрасте 50 лет и старше, граждане </w:t>
            </w:r>
            <w:proofErr w:type="spellStart"/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изъявили желание принять участие в мероприятиях по </w:t>
            </w: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дополнительно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D12EE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C61779" w:rsidRPr="00D12EED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="002E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05B">
              <w:rPr>
                <w:rFonts w:ascii="Times New Roman" w:hAnsi="Times New Roman" w:cs="Times New Roman"/>
                <w:sz w:val="24"/>
                <w:szCs w:val="24"/>
              </w:rPr>
              <w:t>Заявки одобрены ГКУ РО «ЦЗН».</w:t>
            </w:r>
          </w:p>
          <w:p w:rsidR="002E1080" w:rsidRDefault="002E1080" w:rsidP="00C61779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01.07.2022 приступили и окончили обучение 5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возраста.</w:t>
            </w:r>
          </w:p>
          <w:p w:rsidR="002342F1" w:rsidRPr="0034572D" w:rsidRDefault="00582960" w:rsidP="002E1080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проходит заключение договоров об обучении с отдельной категорией граждан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организациями.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Опережающее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и дополнительное профессиональное образование работников организаций, находящихся под риском увольнения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DF2980" w:rsidRPr="0034572D" w:rsidRDefault="004D2A5A" w:rsidP="000F128A">
            <w:pPr>
              <w:ind w:firstLine="48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>В связи с отсутствием сведений о массовых высвобождениях (сокращениях) работников опережающее профессиональное обучение и дополнительное профессиональное образование работников организаций, находящихся под риском увольнения</w:t>
            </w:r>
            <w:r w:rsidR="000F128A" w:rsidRPr="000F12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 xml:space="preserve"> не проводилось</w:t>
            </w:r>
            <w:r w:rsidR="000F128A" w:rsidRPr="000F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 Обеспечение устойчивого роста доходов населения и заработной платы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на предприятиях и в организациях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негосудар-ственного</w:t>
            </w:r>
            <w:proofErr w:type="spellEnd"/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сектора экономики области, присоединившихся к трехстороннему Соглашению, повышенного минимального размера оплаты труда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организаций</w:t>
            </w:r>
          </w:p>
        </w:tc>
        <w:tc>
          <w:tcPr>
            <w:tcW w:w="6053" w:type="dxa"/>
          </w:tcPr>
          <w:p w:rsidR="00DF2980" w:rsidRPr="000E32BA" w:rsidRDefault="00A447E1" w:rsidP="0034572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В настоящее время 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величина МРОТ, применяемая в организациях</w:t>
            </w:r>
            <w:r w:rsidR="00DF2980"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негосударственного сектора экономики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, присоединившихся к областному трехстороннему Соглашению, составила</w:t>
            </w:r>
            <w:r w:rsidR="00C428E0"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 xml:space="preserve">на уровне величины, установленной Соглашением, от </w:t>
            </w:r>
            <w:r w:rsidR="0034572D">
              <w:rPr>
                <w:rFonts w:ascii="Times New Roman" w:hAnsi="Times New Roman"/>
                <w:kern w:val="1"/>
                <w:sz w:val="24"/>
                <w:szCs w:val="24"/>
              </w:rPr>
              <w:t>18 335</w:t>
            </w:r>
            <w:r w:rsidR="00DF2980" w:rsidRPr="000E32BA">
              <w:rPr>
                <w:rFonts w:ascii="Times New Roman" w:hAnsi="Times New Roman"/>
                <w:kern w:val="1"/>
                <w:sz w:val="24"/>
                <w:szCs w:val="24"/>
              </w:rPr>
              <w:t>,0 руб. и выше</w:t>
            </w:r>
            <w:r w:rsidR="00C428E0" w:rsidRPr="000E32BA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работы по недопущению образования задолженности по заработной плате в организациях всех форм собственности и отраслей экономики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DF2980" w:rsidRPr="000E32BA" w:rsidRDefault="00A447E1" w:rsidP="006A6154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огласно информации отдела государственной статистики в г. Шахты (включая специалистов в 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Красном Сулине, г. Новошахтинске, г. Гуково, </w:t>
            </w:r>
            <w:r w:rsidR="00596F99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г. Белая Калитва, </w:t>
            </w:r>
            <w:proofErr w:type="spell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Усть-Донецком) </w:t>
            </w:r>
            <w:proofErr w:type="spellStart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>Ростовстата</w:t>
            </w:r>
            <w:proofErr w:type="spellEnd"/>
            <w:r w:rsidR="00DF2980"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крупными и средними предприятиями и организациями г. Новошахтинска информация о наличии просроченной задолженности по заработной плате не представлялась.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Увеличение (индексация) должностных окладов руководителей, специалистов и служащих, ставок заработной платы рабочих муниципальных учреждений города Новошахтинска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по труду Администрации города; Управление образования;</w:t>
            </w:r>
          </w:p>
          <w:p w:rsidR="00DF2980" w:rsidRPr="000E32BA" w:rsidRDefault="00DF2980" w:rsidP="00EB6899">
            <w:pPr>
              <w:autoSpaceDE w:val="0"/>
              <w:autoSpaceDN w:val="0"/>
              <w:adjustRightInd w:val="0"/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спорта; МБУЗ «ЦГБ»; МБУЗ «ДГБ»; МБУ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ЦСОГПВиИ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053" w:type="dxa"/>
          </w:tcPr>
          <w:p w:rsidR="00A36C88" w:rsidRPr="00A36C88" w:rsidRDefault="00A36C88" w:rsidP="00010466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6C88">
              <w:rPr>
                <w:rFonts w:ascii="Times New Roman" w:hAnsi="Times New Roman"/>
                <w:sz w:val="24"/>
                <w:szCs w:val="24"/>
              </w:rPr>
              <w:t>В целях совершенствования условий оплаты труда работников муниципальных бюджетных и автономных образовательных учреждений города, подведомственных Управлению образования, согласно постановлениям Администрации города от 28.10.2021                  № 1152 «Об оплате труда работников муниципальных бюджетных учреждений дополнительного образования детско-юношеских спортивных школ города Новошахтинска, подведомственных Управлению образования Администрации города Новошахтинска» и от 28.10.2021 № 1153 «Об оплате труда работников муниципальных бюджетных и автономных образовательных и прочих учреждений</w:t>
            </w:r>
            <w:proofErr w:type="gramEnd"/>
            <w:r w:rsidRPr="00A36C88">
              <w:rPr>
                <w:rFonts w:ascii="Times New Roman" w:hAnsi="Times New Roman"/>
                <w:sz w:val="24"/>
                <w:szCs w:val="24"/>
              </w:rPr>
              <w:t xml:space="preserve"> города Новошахтинска, подведомственных Управлению образования Администрации города Новошахтинска», с 01.01.2022 увеличены должностные оклады отдельным </w:t>
            </w:r>
            <w:r w:rsidRPr="00A36C88">
              <w:rPr>
                <w:rFonts w:ascii="Times New Roman" w:hAnsi="Times New Roman"/>
                <w:sz w:val="24"/>
                <w:szCs w:val="24"/>
              </w:rPr>
              <w:lastRenderedPageBreak/>
              <w:t>категориям работников (руководителям, заместителям руководителей, педагогическим работникам).</w:t>
            </w:r>
          </w:p>
          <w:p w:rsidR="00010466" w:rsidRPr="0034572D" w:rsidRDefault="00022E62" w:rsidP="00A36C88">
            <w:pPr>
              <w:ind w:firstLine="481"/>
              <w:jc w:val="both"/>
              <w:rPr>
                <w:highlight w:val="yellow"/>
              </w:rPr>
            </w:pPr>
            <w:r w:rsidRPr="00A36C88">
              <w:rPr>
                <w:rFonts w:ascii="Times New Roman" w:hAnsi="Times New Roman"/>
                <w:sz w:val="24"/>
                <w:szCs w:val="24"/>
              </w:rPr>
              <w:t>В соответствии с постановлением Администрации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 xml:space="preserve"> города Новошахтинска от 0</w:t>
            </w:r>
            <w:r w:rsidR="001523C9" w:rsidRPr="001523C9">
              <w:rPr>
                <w:rFonts w:ascii="Times New Roman" w:hAnsi="Times New Roman"/>
                <w:sz w:val="24"/>
                <w:szCs w:val="24"/>
              </w:rPr>
              <w:t>8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>.0</w:t>
            </w:r>
            <w:r w:rsidR="001523C9" w:rsidRPr="001523C9">
              <w:rPr>
                <w:rFonts w:ascii="Times New Roman" w:hAnsi="Times New Roman"/>
                <w:sz w:val="24"/>
                <w:szCs w:val="24"/>
              </w:rPr>
              <w:t>7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>.202</w:t>
            </w:r>
            <w:r w:rsidR="001523C9" w:rsidRPr="001523C9">
              <w:rPr>
                <w:rFonts w:ascii="Times New Roman" w:hAnsi="Times New Roman"/>
                <w:sz w:val="24"/>
                <w:szCs w:val="24"/>
              </w:rPr>
              <w:t>2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1523C9" w:rsidRPr="001523C9">
              <w:rPr>
                <w:rFonts w:ascii="Times New Roman" w:hAnsi="Times New Roman"/>
                <w:sz w:val="24"/>
                <w:szCs w:val="24"/>
              </w:rPr>
              <w:t>756</w:t>
            </w:r>
            <w:r w:rsidRPr="001523C9">
              <w:rPr>
                <w:rFonts w:ascii="Times New Roman" w:hAnsi="Times New Roman"/>
                <w:sz w:val="24"/>
                <w:szCs w:val="24"/>
              </w:rPr>
              <w:t xml:space="preserve"> «Об увеличении (индексации) должностных окладов, ставок  заработной платы работников муниципальных  учреждений города Новошахтинска, технического и обслуживающего персонала органов местного самоуправления города Новошахтинска» с 01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должностные оклады (ставки заработной платы) работников муниципальных учреждений</w:t>
            </w:r>
            <w:r w:rsidR="001663C1">
              <w:rPr>
                <w:rFonts w:ascii="Times New Roman" w:hAnsi="Times New Roman"/>
                <w:sz w:val="24"/>
                <w:szCs w:val="24"/>
              </w:rPr>
              <w:t xml:space="preserve"> будут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проиндексированы в 1,0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22E62">
              <w:rPr>
                <w:rFonts w:ascii="Times New Roman" w:hAnsi="Times New Roman"/>
                <w:sz w:val="24"/>
                <w:szCs w:val="24"/>
              </w:rPr>
              <w:t xml:space="preserve"> раза.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 полном объеме в состав расходов при формировании бюджета города на очередной финансовый год средств на доплату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минимального размера оплаты труда для работников бюджетного сектора экономики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 Администрации города Новошахтинска</w:t>
            </w:r>
          </w:p>
        </w:tc>
        <w:tc>
          <w:tcPr>
            <w:tcW w:w="6053" w:type="dxa"/>
          </w:tcPr>
          <w:p w:rsidR="00DF2980" w:rsidRPr="000E32BA" w:rsidRDefault="00C308EC" w:rsidP="00C308EC">
            <w:pPr>
              <w:pStyle w:val="a9"/>
              <w:spacing w:after="0"/>
              <w:ind w:firstLine="481"/>
              <w:jc w:val="both"/>
              <w:rPr>
                <w:rFonts w:cs="Times New Roman"/>
                <w:highlight w:val="yellow"/>
              </w:rPr>
            </w:pPr>
            <w:r>
              <w:t xml:space="preserve">Решением </w:t>
            </w:r>
            <w:proofErr w:type="spellStart"/>
            <w:r>
              <w:t>Новошахтинской</w:t>
            </w:r>
            <w:proofErr w:type="spellEnd"/>
            <w:r>
              <w:t xml:space="preserve"> городской Думы от 23.12.2021 № 300 (с изменениями: от 27.01.2022 № 305; от 31.03.2022 № 320; от 26.05.2022 № 333) «О бюджете города Новошахтинска на 2022 год и на плановый период 2023 и 2024 годов» </w:t>
            </w:r>
            <w:r w:rsidR="00DF2980" w:rsidRPr="000E32BA">
              <w:t xml:space="preserve">предусмотрены </w:t>
            </w:r>
            <w:r w:rsidR="00DF2980" w:rsidRPr="000E32BA">
              <w:rPr>
                <w:rFonts w:eastAsia="Calibri" w:cs="Times New Roman"/>
              </w:rPr>
              <w:t xml:space="preserve">средства на доплату до минимального </w:t>
            </w:r>
            <w:proofErr w:type="gramStart"/>
            <w:r w:rsidR="00DF2980" w:rsidRPr="000E32BA">
              <w:rPr>
                <w:rFonts w:eastAsia="Calibri" w:cs="Times New Roman"/>
              </w:rPr>
              <w:t>размера оплаты труда</w:t>
            </w:r>
            <w:proofErr w:type="gramEnd"/>
            <w:r w:rsidR="00DF2980" w:rsidRPr="000E32BA">
              <w:rPr>
                <w:rFonts w:eastAsia="Calibri" w:cs="Times New Roman"/>
              </w:rPr>
              <w:t xml:space="preserve"> для работников бюджетного сектора экономики.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неформальной занятости и легализация «теневой заработной платы»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города</w:t>
            </w:r>
          </w:p>
        </w:tc>
        <w:tc>
          <w:tcPr>
            <w:tcW w:w="6053" w:type="dxa"/>
          </w:tcPr>
          <w:p w:rsidR="006C7899" w:rsidRPr="006C7899" w:rsidRDefault="006C7899" w:rsidP="006C78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89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мероприятий по снижению неформальной занятости Заместителем Главы Администрации города по вопросам экономики утвержден «План мероприятий по снижению уровня неформальной занятости и легализации трудовых отношений по муниципальному образованию «город Новошахтинск» на 2022-2024 годы». </w:t>
            </w:r>
          </w:p>
          <w:p w:rsidR="006C7899" w:rsidRPr="000E32BA" w:rsidRDefault="006C7899" w:rsidP="006C789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7899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01.07.2022 выявлено 466 чел., с которыми заключены трудовые договоры. Кроме того, в результате проводимой работы по снижению уровня неформальной занятости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789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индивидуального предпринимателя зарегистрированы 14 граждан, в качестве </w:t>
            </w:r>
            <w:proofErr w:type="spellStart"/>
            <w:r w:rsidRPr="006C7899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6C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789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0E32BA" w:rsidRPr="000E32BA" w:rsidTr="004F7830">
        <w:tc>
          <w:tcPr>
            <w:tcW w:w="14786" w:type="dxa"/>
            <w:gridSpan w:val="5"/>
          </w:tcPr>
          <w:p w:rsidR="00DF2980" w:rsidRPr="000E32BA" w:rsidRDefault="00DF2980" w:rsidP="0011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Предоставление государственной помощи малоимущим гражданам и малоимущим семьям с детьми по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выявительному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принципу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существующих мерах </w:t>
            </w:r>
            <w:proofErr w:type="spellStart"/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поддержки малоимущих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граждан, видах и условиях предоставления таких мер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7B14FD" w:rsidRDefault="00DF2980" w:rsidP="007B14F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нформационно-разъяснительная работа среди населения </w:t>
            </w:r>
            <w:r w:rsidR="00596F99" w:rsidRPr="007B14FD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через средства массовой информации: печатные издания</w:t>
            </w:r>
            <w:r w:rsidR="000139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F99" w:rsidRPr="007B14FD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0139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>; буклеты – 4;</w:t>
            </w:r>
            <w:r w:rsidR="00790754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памятки – 9; </w:t>
            </w:r>
            <w:r w:rsidR="008E4614" w:rsidRPr="007B14FD">
              <w:rPr>
                <w:rFonts w:ascii="Times New Roman" w:hAnsi="Times New Roman" w:cs="Times New Roman"/>
                <w:sz w:val="24"/>
                <w:szCs w:val="24"/>
              </w:rPr>
              <w:t>интернет – 1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0168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–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выездные приемы граждан –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F75A50" w:rsidRPr="007B14FD">
              <w:rPr>
                <w:rFonts w:ascii="Times New Roman" w:hAnsi="Times New Roman" w:cs="Times New Roman"/>
                <w:sz w:val="24"/>
                <w:szCs w:val="24"/>
              </w:rPr>
              <w:t>; размещение информации на стендах УСЗН и МФЦ</w:t>
            </w:r>
            <w:r w:rsidR="00790754" w:rsidRPr="007B1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7B14FD" w:rsidRDefault="00F75A50" w:rsidP="007B14FD">
            <w:pPr>
              <w:ind w:firstLine="3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на детей первого-второго года жизни из малоимущих семей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836 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детей в сумме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3 700,5</w:t>
            </w:r>
            <w:r w:rsidR="00191F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детей из многодетных семей, в соответствии с Областным законом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pStyle w:val="a4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7B14FD" w:rsidRDefault="00F75A50" w:rsidP="007B14FD">
            <w:pPr>
              <w:ind w:firstLine="4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</w:t>
            </w:r>
            <w:r w:rsidR="0058161D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на детей из многодетных семей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191F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сумме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5 841,8</w:t>
            </w:r>
            <w:r w:rsidR="00191F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пособия на ребенка в соответствии с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Областным законом от 22.10.2004 № 176-ЗС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О пособии на ребенка гражданам, проживающим на территории Ростовской 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7B14FD" w:rsidRDefault="00F75A50" w:rsidP="007B14FD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пособие на ребенка малоимущим семьям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2 450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4 936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614" w:rsidRPr="007B14F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546BDE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B14FD" w:rsidRPr="007B14FD">
              <w:rPr>
                <w:rFonts w:ascii="Times New Roman" w:hAnsi="Times New Roman" w:cs="Times New Roman"/>
                <w:sz w:val="24"/>
                <w:szCs w:val="24"/>
              </w:rPr>
              <w:t>22 443,3</w:t>
            </w:r>
            <w:r w:rsidR="00191F1A" w:rsidRPr="007B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F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для беременных женщин из малоимущих семей, кормящих матерей и детей в возрасте до 3 лет из малоимущих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1E5317" w:rsidRDefault="00F75A50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ежемесячных денежных выплат беременным женщинам из малоимущих семей, кормящим матерям и детям в возрасте до 3 лет из малоимущих семей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в сумме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2 134,4</w:t>
            </w:r>
            <w:r w:rsidR="00191F1A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щих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(родных, усыновлен-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) до достижения ребенком возраста 3 лет</w:t>
            </w:r>
            <w:proofErr w:type="gramEnd"/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5820EC" w:rsidRDefault="00F75A50" w:rsidP="00F75A50">
            <w:pPr>
              <w:ind w:left="-8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Назначены ежемесячные денежные выплаты на третьего ребенка или последующих детей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ECA" w:rsidRPr="005820EC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27 979,8</w:t>
            </w:r>
            <w:r w:rsidR="00D63ECA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F2980" w:rsidRPr="005820EC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5820EC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5820EC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980" w:rsidRPr="005820EC" w:rsidRDefault="00DF2980" w:rsidP="0021431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малоимущих семей, имеющих детей и проживающих на территории города, в виде предоставления регионального материнского капитала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1E5317" w:rsidRDefault="00F75A50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Выдано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  <w:r w:rsidR="00233DAB" w:rsidRPr="005820E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, подтверждающих право на получение регионального материнского капитала</w:t>
            </w:r>
            <w:r w:rsidR="00617304" w:rsidRPr="005820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сумма выплат </w:t>
            </w:r>
            <w:r w:rsidR="00D067E0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составила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4 780,9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010466" w:rsidRDefault="00DF2980" w:rsidP="00596F9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466">
              <w:rPr>
                <w:rFonts w:ascii="Times New Roman" w:hAnsi="Times New Roman"/>
                <w:sz w:val="24"/>
                <w:szCs w:val="24"/>
              </w:rPr>
              <w:t xml:space="preserve">Во исполнение пункта 5 статьи 65 Федерального закона от 29.12.2012 № 273-ФЗ «Об образовании в Российской Федерации», в соответствии в административным регламентом предоставления государственной услуги «Назначение и предоставление компенсации родительской платы за </w:t>
            </w:r>
            <w:proofErr w:type="gramStart"/>
            <w:r w:rsidRPr="00010466">
              <w:rPr>
                <w:rFonts w:ascii="Times New Roman" w:hAnsi="Times New Roman"/>
                <w:sz w:val="24"/>
                <w:szCs w:val="24"/>
              </w:rPr>
              <w:t>присмотр</w:t>
            </w:r>
            <w:proofErr w:type="gramEnd"/>
            <w:r w:rsidRPr="00010466">
              <w:rPr>
                <w:rFonts w:ascii="Times New Roman" w:hAnsi="Times New Roman"/>
                <w:sz w:val="24"/>
                <w:szCs w:val="24"/>
              </w:rPr>
              <w:t xml:space="preserve"> и уход за детьми в образовательной организации, реализующей образовательную программу дошкольного образования» (постановление </w:t>
            </w:r>
            <w:proofErr w:type="spellStart"/>
            <w:r w:rsidRPr="00010466">
              <w:rPr>
                <w:rFonts w:ascii="Times New Roman" w:hAnsi="Times New Roman"/>
                <w:sz w:val="24"/>
                <w:szCs w:val="24"/>
              </w:rPr>
              <w:t>минобразования</w:t>
            </w:r>
            <w:proofErr w:type="spellEnd"/>
            <w:r w:rsidRPr="00010466">
              <w:rPr>
                <w:rFonts w:ascii="Times New Roman" w:hAnsi="Times New Roman"/>
                <w:sz w:val="24"/>
                <w:szCs w:val="24"/>
              </w:rPr>
              <w:t xml:space="preserve"> Ростовской области от 22.12.2014 № 5 (с изменениями), обеспечена выплата компенсации родительской платы за присмотр и уход за детьми. </w:t>
            </w:r>
          </w:p>
          <w:p w:rsidR="00DF2980" w:rsidRPr="001E5317" w:rsidRDefault="006772E1" w:rsidP="00010466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правом получения компенсации родительской платы за присмотр и уход за детьми в дошкольных образовательных организациях воспользовалс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2 831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(законны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), в том числе 1 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первого ребенка (в размере 20%), 1 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второго ребенка (в размере 50%), </w:t>
            </w:r>
            <w:r w:rsidR="00085C2B" w:rsidRPr="000104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677C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третьего ребенка (в размере 70%).</w:t>
            </w:r>
            <w:proofErr w:type="gramEnd"/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Областного закона от 22.10.2004 № 165-ЗС «О социальной поддержке детства в Ростовской области»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E08D0" w:rsidRPr="00010466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26.12.2005 № 426-ЗС «О ежемесячном содержании детей-сирот и детей, оставшихся без попечения родителей, переданных на воспитание в семьи опекунов или попечителей» каждый ребенок, переданный на воспитание в семью опекуна или попечителя, имеет право на ежемесячное денежное содержание на приобретение продуктов питания, одежды, обуви, 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мягкого инвентаря, предметов хозяйственного обихода, личной гигиены, игр, игрушек, книг, а также</w:t>
            </w:r>
            <w:proofErr w:type="gramEnd"/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на культурно-массовую работу и прочие расходы за счет средств областного бюджета. Размер ежемесячного денежного содержания на каждого ребенка составляет 1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рублей в месяц. По состоянию на </w:t>
            </w:r>
            <w:r w:rsidR="00730498" w:rsidRPr="0001046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498" w:rsidRPr="000104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4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проживающих в семьях опекунов (попечителей), являются получателями ежемесячного денежного содержания.</w:t>
            </w:r>
          </w:p>
          <w:p w:rsidR="004E08D0" w:rsidRPr="00010466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находящихся под опекой (попечительством), в приемных семьях, обучающихся в муниципальных образовательных учреждениях, пользуются правом бесплатного проезда на городском, пригородном транспорте.</w:t>
            </w:r>
          </w:p>
          <w:p w:rsidR="00AC24C3" w:rsidRPr="00010466" w:rsidRDefault="00010466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Двое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детей-сирот и детей, оставшихся без попечения родителей, достигших возраста 18 лет и продолжа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в общеобразовательн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воспользовалс</w:t>
            </w:r>
            <w:r w:rsidR="004213DE" w:rsidRPr="000104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C24C3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правом на получение ежемесячного денежного содержания до момента окончания школы. </w:t>
            </w:r>
          </w:p>
          <w:p w:rsidR="004E08D0" w:rsidRPr="00010466" w:rsidRDefault="00AC24C3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34FC" w:rsidRPr="000104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приемных</w:t>
            </w:r>
            <w:r w:rsidR="004E08D0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родител</w:t>
            </w:r>
            <w:r w:rsidR="00DE34FC" w:rsidRPr="0001046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E08D0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 обязанности по опеке и попечительству на основании договора о возмездном оказании услуг.</w:t>
            </w:r>
            <w:r w:rsidR="002C7377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Размер ежемесячного денежного вознаграждения, причитающегося каждому из приемных родителей, определяется договором о приемной семье в соответствии Областным законом от 22.10.2005 № 369-ЗС и составляет </w:t>
            </w:r>
            <w:r w:rsidR="003E39EF" w:rsidRPr="00010466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  <w:r w:rsidR="002C7377"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E08D0" w:rsidRPr="00010466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3 статьи 3 Областного закона от 22.10.2005 № 369-ЗС </w:t>
            </w:r>
            <w:r w:rsidR="00010466" w:rsidRPr="00010466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C96" w:rsidRPr="00010466">
              <w:rPr>
                <w:rFonts w:ascii="Times New Roman" w:hAnsi="Times New Roman" w:cs="Times New Roman"/>
                <w:sz w:val="24"/>
                <w:szCs w:val="24"/>
              </w:rPr>
              <w:t>двум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вновь созданн</w:t>
            </w:r>
            <w:r w:rsidR="00F71C96" w:rsidRPr="00010466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семь</w:t>
            </w:r>
            <w:r w:rsidR="00F71C96" w:rsidRPr="0001046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выплачено единовременное пособие на обустройство в размере 30 000 рублей.</w:t>
            </w:r>
          </w:p>
          <w:p w:rsidR="004E08D0" w:rsidRPr="00010466" w:rsidRDefault="004E08D0" w:rsidP="004E08D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Детям, имеющим установленную инвалидность, предоставлено право на дополнительное денежное содержание: размер ежемесячного денежного содержания составляет </w:t>
            </w:r>
            <w:r w:rsidR="003E39EF" w:rsidRPr="00010466">
              <w:rPr>
                <w:rFonts w:ascii="Times New Roman" w:hAnsi="Times New Roman" w:cs="Times New Roman"/>
                <w:sz w:val="24"/>
                <w:szCs w:val="24"/>
              </w:rPr>
              <w:t>14 245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рублей ежемесячно.</w:t>
            </w:r>
          </w:p>
          <w:p w:rsidR="00DF2980" w:rsidRPr="001E5317" w:rsidRDefault="004E08D0" w:rsidP="003E39EF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Получателями ежемесячного денежного 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в увеличенном размере являются </w:t>
            </w:r>
            <w:r w:rsidR="003E39EF" w:rsidRPr="000104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10466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подопечных, имеющих установленную инвалидность, воспитывающихся в семьях опекунов (попечителей), приемных родителей.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DF2980" w:rsidRPr="001E5317" w:rsidRDefault="0099288E" w:rsidP="008B1DA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Областным законом от 30.03.2012 № 829-ЗС «О мерах социальной поддержки граждан, усыновивших (удочеривших) детей-сирот и детей, оставшихся без попечения родителей» </w:t>
            </w:r>
            <w:r w:rsidR="002321AB"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выплачено </w:t>
            </w:r>
            <w:r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единовременное пособие </w:t>
            </w:r>
            <w:r w:rsidR="00914646"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30 000 руб.                           </w:t>
            </w:r>
            <w:r w:rsidR="008B1DAC" w:rsidRPr="008B1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1AB"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DAC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усыновившим (удочерившим) детей-сирот и детей, оставшихся без попечения родителей, проживающим в Ростовской области.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</w:t>
            </w:r>
          </w:p>
        </w:tc>
        <w:tc>
          <w:tcPr>
            <w:tcW w:w="1968" w:type="dxa"/>
          </w:tcPr>
          <w:p w:rsidR="00DF2980" w:rsidRPr="000E32BA" w:rsidRDefault="00DF2980" w:rsidP="00766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1E5317" w:rsidRDefault="00DF2980" w:rsidP="00766A85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Выплаты производятся Министерством труда и социального развития Ростовской области</w:t>
            </w:r>
            <w:r w:rsidR="00596F99" w:rsidRPr="005820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7.12.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1E5317" w:rsidRDefault="005820EC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истекший период 2022 года в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ыплаты не производились.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2C7377" w:rsidRPr="001E5317" w:rsidRDefault="0099288E" w:rsidP="00ED7BF2">
            <w:pPr>
              <w:pStyle w:val="a4"/>
              <w:numPr>
                <w:ilvl w:val="2"/>
                <w:numId w:val="5"/>
              </w:numPr>
              <w:tabs>
                <w:tab w:val="clear" w:pos="720"/>
              </w:tabs>
              <w:ind w:left="0"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7BF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 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</w:t>
            </w:r>
            <w:r w:rsidR="00060385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от 19.05.1995 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  <w:r w:rsidR="00AB7DCF" w:rsidRPr="00ED7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1-ФЗ «О государственных пособиях граждана</w:t>
            </w:r>
            <w:r w:rsidR="00AB7DCF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м, имеющим детей» </w:t>
            </w:r>
            <w:r w:rsidR="002C7377" w:rsidRPr="00ED7BF2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ED7BF2" w:rsidRPr="00ED7B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7377" w:rsidRPr="00ED7BF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B7DCF" w:rsidRPr="00ED7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7377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произведена выплата единовременного пособия </w:t>
            </w:r>
            <w:r w:rsidR="00AB7DCF" w:rsidRPr="00ED7BF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C7377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AB7DCF" w:rsidRPr="00ED7BF2">
              <w:rPr>
                <w:rFonts w:ascii="Times New Roman" w:hAnsi="Times New Roman" w:cs="Times New Roman"/>
                <w:sz w:val="24"/>
                <w:szCs w:val="24"/>
              </w:rPr>
              <w:t>ину</w:t>
            </w:r>
            <w:r w:rsidR="002C7377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при всех формах устройства детей-сирот и детей, оставшихся без попечения родителей.</w:t>
            </w:r>
            <w:r w:rsidRPr="00ED7BF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ежемесячной выплаты в связи с рождением (усыновлением) первого ребенка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DF2980" w:rsidRPr="001E5317" w:rsidRDefault="00F75A50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Предоставлено ежемесячной выплаты в связи с рождением (усыновлением) первого ребенка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на сумму </w:t>
            </w:r>
            <w:r w:rsidR="005820EC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40 732,5 </w:t>
            </w:r>
            <w:r w:rsidR="007468C4"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адресной социальной </w:t>
            </w: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помощи в виде социального пособия, социального пособия на основании социального контракта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</w:t>
            </w:r>
          </w:p>
        </w:tc>
        <w:tc>
          <w:tcPr>
            <w:tcW w:w="6053" w:type="dxa"/>
          </w:tcPr>
          <w:p w:rsidR="005820EC" w:rsidRPr="001E5317" w:rsidRDefault="005820EC" w:rsidP="005820EC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состоянию на 01.07.2022 заключен 81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развитие 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(38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контрактов), на поиск работы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), на осуществление мероприятий, направленных на преодоление трудной жизненной ситуации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0EC">
              <w:rPr>
                <w:rFonts w:ascii="Times New Roman" w:hAnsi="Times New Roman" w:cs="Times New Roman"/>
                <w:sz w:val="24"/>
                <w:szCs w:val="24"/>
              </w:rPr>
              <w:t>7 контрактов)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7.16.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Досрочное назначение пенсии по старости отдельным гражданам </w:t>
            </w:r>
            <w:proofErr w:type="spellStart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возраста в установленном порядке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ГКУ РО «ЦЗН»</w:t>
            </w:r>
          </w:p>
        </w:tc>
        <w:tc>
          <w:tcPr>
            <w:tcW w:w="6053" w:type="dxa"/>
          </w:tcPr>
          <w:p w:rsidR="006341CD" w:rsidRPr="001E5317" w:rsidRDefault="000F128A" w:rsidP="000F128A">
            <w:pPr>
              <w:autoSpaceDE w:val="0"/>
              <w:autoSpaceDN w:val="0"/>
              <w:adjustRightInd w:val="0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>В 1 полугодии 2022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0F128A">
              <w:rPr>
                <w:rFonts w:ascii="Times New Roman" w:hAnsi="Times New Roman" w:cs="Times New Roman"/>
                <w:sz w:val="24"/>
                <w:szCs w:val="24"/>
              </w:rPr>
              <w:t xml:space="preserve"> на досрочную пенсию направлен 1 безработный гражданин.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611" w:type="dxa"/>
          </w:tcPr>
          <w:p w:rsidR="00DF2980" w:rsidRPr="000E32BA" w:rsidRDefault="00DF2980" w:rsidP="00E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культурно-досуговой </w:t>
            </w:r>
            <w:proofErr w:type="gram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 из малообеспеченных семей, для несовершеннолетних детей, состоящих на 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профилакти-ческом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учете в комиссии по делам несовершеннолетних и защите их прав при Администрации города, в библиотеках и клубах на безвозмездной основе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спорта; 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3C767A" w:rsidRPr="0038775B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75B">
              <w:rPr>
                <w:rFonts w:ascii="Times New Roman" w:hAnsi="Times New Roman"/>
                <w:sz w:val="24"/>
                <w:szCs w:val="24"/>
              </w:rPr>
              <w:t xml:space="preserve">На профилактическом учете в комиссии по делам несовершеннолетних и защите их прав при Администрации города (далее </w:t>
            </w:r>
            <w:r w:rsidR="00254CA9" w:rsidRPr="0038775B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38775B">
              <w:rPr>
                <w:rFonts w:ascii="Times New Roman" w:hAnsi="Times New Roman"/>
                <w:sz w:val="24"/>
                <w:szCs w:val="24"/>
              </w:rPr>
              <w:t xml:space="preserve"> комиссия) состоит </w:t>
            </w:r>
            <w:r w:rsidR="0038775B" w:rsidRPr="0038775B">
              <w:rPr>
                <w:rFonts w:ascii="Times New Roman" w:hAnsi="Times New Roman"/>
                <w:sz w:val="24"/>
                <w:szCs w:val="24"/>
              </w:rPr>
              <w:t>18</w:t>
            </w:r>
            <w:r w:rsidRPr="0038775B">
              <w:rPr>
                <w:rFonts w:ascii="Times New Roman" w:hAnsi="Times New Roman"/>
                <w:sz w:val="24"/>
                <w:szCs w:val="24"/>
              </w:rPr>
              <w:t xml:space="preserve"> несовершеннолетних.</w:t>
            </w:r>
          </w:p>
          <w:p w:rsidR="00DF2980" w:rsidRPr="00A317AA" w:rsidRDefault="003C767A" w:rsidP="00254CA9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 клубных учреждениях Отдела культуры и спорта</w:t>
            </w:r>
            <w:r w:rsidR="003B03A4" w:rsidRPr="00A317AA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  для де</w:t>
            </w:r>
            <w:r w:rsidR="0046294D" w:rsidRPr="00A317AA">
              <w:rPr>
                <w:rFonts w:ascii="Times New Roman" w:hAnsi="Times New Roman"/>
                <w:sz w:val="24"/>
                <w:szCs w:val="24"/>
              </w:rPr>
              <w:t>тей на бесплатной основе работае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46294D" w:rsidRPr="00A317AA">
              <w:rPr>
                <w:rFonts w:ascii="Times New Roman" w:hAnsi="Times New Roman"/>
                <w:sz w:val="24"/>
                <w:szCs w:val="24"/>
              </w:rPr>
              <w:t>181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 клубн</w:t>
            </w:r>
            <w:r w:rsidR="0046294D" w:rsidRPr="00A317AA">
              <w:rPr>
                <w:rFonts w:ascii="Times New Roman" w:hAnsi="Times New Roman"/>
                <w:sz w:val="24"/>
                <w:szCs w:val="24"/>
              </w:rPr>
              <w:t>ое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 формировани</w:t>
            </w:r>
            <w:r w:rsidR="0046294D" w:rsidRPr="00A317AA">
              <w:rPr>
                <w:rFonts w:ascii="Times New Roman" w:hAnsi="Times New Roman"/>
                <w:sz w:val="24"/>
                <w:szCs w:val="24"/>
              </w:rPr>
              <w:t>е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F2980" w:rsidRPr="00A317AA">
              <w:rPr>
                <w:rFonts w:ascii="Times New Roman" w:hAnsi="Times New Roman"/>
                <w:sz w:val="24"/>
                <w:szCs w:val="24"/>
              </w:rPr>
              <w:t xml:space="preserve">Всех несовершеннолетних, состоящих на профилактическом учете в КДН и ЗП Администрации города ОПДН ОМВД России по </w:t>
            </w:r>
            <w:r w:rsidR="00F54DBF" w:rsidRPr="00A317AA">
              <w:rPr>
                <w:rFonts w:ascii="Times New Roman" w:hAnsi="Times New Roman"/>
                <w:sz w:val="24"/>
                <w:szCs w:val="24"/>
              </w:rPr>
              <w:t>г</w:t>
            </w:r>
            <w:r w:rsidR="00DF2980" w:rsidRPr="00A317AA">
              <w:rPr>
                <w:rFonts w:ascii="Times New Roman" w:hAnsi="Times New Roman"/>
                <w:sz w:val="24"/>
                <w:szCs w:val="24"/>
              </w:rPr>
              <w:t>. Новошахтинску (согласно предоставляемым спискам), сотрудники клубных учреждений и библиотек приглашают в клубные формирования и на проводимые мероприятия. С несовершеннолетними, с которыми удается установить контакт,</w:t>
            </w:r>
            <w:r w:rsidRPr="00A31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980" w:rsidRPr="00A317AA">
              <w:rPr>
                <w:rFonts w:ascii="Times New Roman" w:hAnsi="Times New Roman"/>
                <w:sz w:val="24"/>
                <w:szCs w:val="24"/>
              </w:rPr>
              <w:t xml:space="preserve">проводится индивидуальная работа. </w:t>
            </w:r>
          </w:p>
          <w:p w:rsidR="0099288E" w:rsidRPr="001E5317" w:rsidRDefault="0099288E" w:rsidP="00254CA9">
            <w:pPr>
              <w:suppressAutoHyphens/>
              <w:ind w:firstLine="481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1DAC">
              <w:rPr>
                <w:rFonts w:ascii="Times New Roman" w:hAnsi="Times New Roman"/>
                <w:sz w:val="24"/>
                <w:szCs w:val="24"/>
              </w:rPr>
              <w:t>В городе Новошахтинске функционирует 6 учреждений дополнительного образования, подведомственных Управлению образования (4 спортивные школы, Станция юных техников и Центр развития творчества детей и юношества).</w:t>
            </w:r>
            <w:r w:rsidR="000C2CAD" w:rsidRPr="008B1D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2CAD" w:rsidRPr="008B1DAC"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в учреждениях, подведомственных Управлению образования Администрации </w:t>
            </w:r>
            <w:r w:rsidR="000C2CAD" w:rsidRPr="00E90C44">
              <w:rPr>
                <w:rFonts w:ascii="Times New Roman" w:hAnsi="Times New Roman"/>
                <w:sz w:val="24"/>
                <w:szCs w:val="24"/>
              </w:rPr>
              <w:t>города, для всех категорий детей является бесплатным и доступным</w:t>
            </w:r>
            <w:r w:rsidR="00E53927" w:rsidRPr="00E90C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2980" w:rsidRPr="001E5317" w:rsidRDefault="002F42D2" w:rsidP="0038775B">
            <w:pPr>
              <w:suppressAutoHyphens/>
              <w:ind w:firstLine="4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75B">
              <w:rPr>
                <w:rFonts w:ascii="Times New Roman" w:hAnsi="Times New Roman"/>
                <w:sz w:val="24"/>
                <w:szCs w:val="24"/>
              </w:rPr>
              <w:t xml:space="preserve">В системе дополнительного образования задействованы </w:t>
            </w:r>
            <w:r w:rsidR="00467B41" w:rsidRPr="0038775B">
              <w:rPr>
                <w:rFonts w:ascii="Times New Roman" w:hAnsi="Times New Roman"/>
                <w:sz w:val="24"/>
                <w:szCs w:val="24"/>
              </w:rPr>
              <w:t>1</w:t>
            </w:r>
            <w:r w:rsidR="0038775B" w:rsidRPr="0038775B">
              <w:rPr>
                <w:rFonts w:ascii="Times New Roman" w:hAnsi="Times New Roman"/>
                <w:sz w:val="24"/>
                <w:szCs w:val="24"/>
              </w:rPr>
              <w:t>8</w:t>
            </w:r>
            <w:r w:rsidR="0099288E" w:rsidRPr="0038775B">
              <w:rPr>
                <w:rFonts w:ascii="Times New Roman" w:hAnsi="Times New Roman"/>
                <w:sz w:val="24"/>
                <w:szCs w:val="24"/>
              </w:rPr>
              <w:t xml:space="preserve"> несовершеннолетних, состоящих на профилактическом учете и являющихся обучающимися общеобр</w:t>
            </w:r>
            <w:r w:rsidRPr="0038775B">
              <w:rPr>
                <w:rFonts w:ascii="Times New Roman" w:hAnsi="Times New Roman"/>
                <w:sz w:val="24"/>
                <w:szCs w:val="24"/>
              </w:rPr>
              <w:t>азовательных организаций города.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7.18.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муниципальных бюджетных учреждений дополнительного образования «Детская музыкальная школа», «Детская школа искусств», «Детская художественная школа» города Новошахтинска детям-инвалидам, детям из многодетных семей, детям, находящимся под опекой, и по потере кормильца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FB1F80" w:rsidRPr="000B5D14" w:rsidRDefault="00FB1F80" w:rsidP="00FB1F80">
            <w:pPr>
              <w:ind w:firstLine="4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D14">
              <w:rPr>
                <w:rFonts w:ascii="Times New Roman" w:hAnsi="Times New Roman"/>
                <w:sz w:val="24"/>
                <w:szCs w:val="24"/>
              </w:rPr>
              <w:t xml:space="preserve">В ДМШ и ДШИ предусмотрена система льгот для детей инвалидов </w:t>
            </w:r>
            <w:r w:rsidR="00254CA9" w:rsidRPr="000B5D1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="00EA0006" w:rsidRPr="000B5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5D14">
              <w:rPr>
                <w:rFonts w:ascii="Times New Roman" w:hAnsi="Times New Roman"/>
                <w:sz w:val="24"/>
                <w:szCs w:val="24"/>
              </w:rPr>
              <w:t xml:space="preserve">100%, для детей из многодетных семей, детей, находящихся под опекой и по потере кормильца – 40%. В ДХШ </w:t>
            </w:r>
            <w:r w:rsidR="00254CA9" w:rsidRPr="000B5D1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0B5D14">
              <w:rPr>
                <w:rFonts w:ascii="Times New Roman" w:hAnsi="Times New Roman"/>
                <w:sz w:val="24"/>
                <w:szCs w:val="24"/>
              </w:rPr>
              <w:t xml:space="preserve"> для детей инвалидов и детей, находящихся под опекой – 100%.</w:t>
            </w:r>
          </w:p>
          <w:p w:rsidR="000404DE" w:rsidRPr="001E5317" w:rsidRDefault="000B5D14" w:rsidP="000B5D1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0404DE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в школах льготами пользовались </w:t>
            </w:r>
            <w:r w:rsidR="006D7A95" w:rsidRPr="000B5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404DE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 том числе 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404DE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человек с ограниченными возможностями здоровья.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7.19.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 на посещение муниципального бюджетного учреждения культуры «</w:t>
            </w:r>
            <w:proofErr w:type="spellStart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Новошахтинский</w:t>
            </w:r>
            <w:proofErr w:type="spellEnd"/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драматический театр» студентам и пенсионерам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Отдел культуры и спорта</w:t>
            </w:r>
          </w:p>
          <w:p w:rsidR="00DF2980" w:rsidRPr="000E32BA" w:rsidRDefault="00DF2980" w:rsidP="004F7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3" w:type="dxa"/>
          </w:tcPr>
          <w:p w:rsidR="00DF2980" w:rsidRPr="001E5317" w:rsidRDefault="000B5D14" w:rsidP="000B5D14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льготными билетами воспользовались </w:t>
            </w:r>
            <w:r w:rsidR="006D7A95" w:rsidRPr="000B5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D7A95" w:rsidRPr="000B5D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% зрителей. </w:t>
            </w:r>
            <w:r w:rsidR="000404DE" w:rsidRPr="000B5D1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было проведено 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(спектакли, концерты, фестивали, мастер-классы</w:t>
            </w:r>
            <w:r w:rsidR="006D7A95" w:rsidRPr="000B5D14">
              <w:rPr>
                <w:rFonts w:ascii="Times New Roman" w:hAnsi="Times New Roman" w:cs="Times New Roman"/>
                <w:sz w:val="24"/>
                <w:szCs w:val="24"/>
              </w:rPr>
              <w:t>, творческие встречи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), посетило 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21 671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зрител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льготные категории зрителей </w:t>
            </w:r>
            <w:r w:rsidR="00EA0006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>10 660</w:t>
            </w:r>
            <w:r w:rsidR="00FD7E39"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  <w:r w:rsidRPr="000B5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2BA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организации бесплатного горячего питания обучающихся из малообеспеченных семей в общеобразовательных организациях города и обеспечение питанием льготных категорий воспитанников дошкольных образовательных организаций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6053" w:type="dxa"/>
          </w:tcPr>
          <w:p w:rsidR="004F6970" w:rsidRPr="00E90C44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202</w:t>
            </w:r>
            <w:r w:rsidR="00E90C4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год</w:t>
            </w:r>
            <w:r w:rsidR="00560078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у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предоставление бесплатного горячего питания обучающимся, проживающим в малообеспеченных семьях, регламентировалось постановлением Администрации города Новошахтинска </w:t>
            </w:r>
            <w:r w:rsidR="00524FC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25.09.2020 № 803 «Об утверждении Порядка предоставления бесплатного питания обучающимся муниципальных общеобразовательных организаций города Новошахтинска»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(с изменениями).</w:t>
            </w:r>
            <w:r w:rsidR="00524FC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F6970" w:rsidRPr="00E90C44" w:rsidRDefault="004F6970" w:rsidP="00254CA9">
            <w:pPr>
              <w:pStyle w:val="a5"/>
              <w:ind w:firstLine="48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Согласно указанному постановлению </w:t>
            </w:r>
            <w:r w:rsidR="00E90C4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бесплатное питание получают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="00524FC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1 </w:t>
            </w:r>
            <w:r w:rsidR="00E90C4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290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="00E90C4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детей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из малоимущих семей. </w:t>
            </w:r>
          </w:p>
          <w:p w:rsidR="00DF2980" w:rsidRPr="001E5317" w:rsidRDefault="004F6970" w:rsidP="00254CA9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Согласно постановлению Администрации города от 12.12.2014 № 1523 «Об утверждении порядка определения размера родительской платы, взимаемой с родителей (законных представителей) за присмотр и уход за детьми, осваивающими образовательную программу дошкольного образования в организациях, осуществляющих образовательную деятельность, и об установлении размера родительской платы»</w:t>
            </w:r>
            <w:r w:rsidR="00E90C44"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(с изменениями)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 от внесения родительской платы освобождены родители (законные представители) детей-</w:t>
            </w:r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инвалидов, детей-сирот и детей, оставшихся без попечения родителей, детей</w:t>
            </w:r>
            <w:proofErr w:type="gramEnd"/>
            <w:r w:rsidRPr="00E90C4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с туберкулезной интоксикацией, детей с ограниченными возможностями здоровья. Таким образом, в детских садах питание детей указанных льготных категорий организуется за счет средств бюджета города. Родители (законные представители), имеющие трех и более несовершеннолетних детей, согласно постановлению, вносят 50% установленной родительской платы; остальные средства на организацию присмотра и ухода, в том числе питания детей из многодетных семей, выделяются из бюджета города.</w:t>
            </w:r>
          </w:p>
        </w:tc>
      </w:tr>
      <w:tr w:rsidR="00DF2980" w:rsidRPr="000E32BA" w:rsidTr="00A11241">
        <w:tc>
          <w:tcPr>
            <w:tcW w:w="696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7.21.</w:t>
            </w:r>
          </w:p>
        </w:tc>
        <w:tc>
          <w:tcPr>
            <w:tcW w:w="3611" w:type="dxa"/>
          </w:tcPr>
          <w:p w:rsidR="00DF2980" w:rsidRPr="000E32BA" w:rsidRDefault="00DF2980" w:rsidP="004F78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 из малообеспеченных семей</w:t>
            </w:r>
          </w:p>
        </w:tc>
        <w:tc>
          <w:tcPr>
            <w:tcW w:w="1968" w:type="dxa"/>
          </w:tcPr>
          <w:p w:rsidR="00DF2980" w:rsidRPr="000E32BA" w:rsidRDefault="00DF2980" w:rsidP="004F7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2019 − 2024 гг.</w:t>
            </w:r>
          </w:p>
        </w:tc>
        <w:tc>
          <w:tcPr>
            <w:tcW w:w="2458" w:type="dxa"/>
          </w:tcPr>
          <w:p w:rsidR="00DF2980" w:rsidRPr="000E32BA" w:rsidRDefault="00DF2980" w:rsidP="004F7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2BA">
              <w:rPr>
                <w:rFonts w:ascii="Times New Roman" w:eastAsia="Calibri" w:hAnsi="Times New Roman" w:cs="Times New Roman"/>
                <w:sz w:val="24"/>
                <w:szCs w:val="24"/>
              </w:rPr>
              <w:t>УСЗН;</w:t>
            </w:r>
            <w:r w:rsidRPr="000E32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6053" w:type="dxa"/>
          </w:tcPr>
          <w:p w:rsidR="004F6970" w:rsidRPr="00E90C44" w:rsidRDefault="00E90C44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C4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="007F78E4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в лагерях с дневным пребыванием детей в</w:t>
            </w:r>
            <w:r w:rsidR="004F6970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период весенних</w:t>
            </w:r>
            <w:r w:rsidR="00480165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и летних</w:t>
            </w:r>
            <w:r w:rsidR="004F6970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каникул</w:t>
            </w:r>
            <w:r w:rsidR="007F78E4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1 892</w:t>
            </w:r>
            <w:r w:rsidR="004F6970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="004F6970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на базе 1</w:t>
            </w:r>
            <w:r w:rsidR="00524FC4" w:rsidRPr="00E90C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6970"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</w:p>
          <w:p w:rsidR="004F6970" w:rsidRPr="00E90C44" w:rsidRDefault="004F6970" w:rsidP="004F6970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C44">
              <w:rPr>
                <w:rFonts w:ascii="Times New Roman" w:hAnsi="Times New Roman" w:cs="Times New Roman"/>
                <w:sz w:val="24"/>
                <w:szCs w:val="24"/>
              </w:rPr>
              <w:t>Лагеря с дневным пребыванием детей в первую очередь посещали дети из малообеспеченных и многодетных семей, дети-инвалиды и дети с ОВЗ; дети, состоящие на всех видах профилактического учета, одаренные дети.</w:t>
            </w:r>
          </w:p>
          <w:p w:rsidR="00C123DE" w:rsidRPr="00ED7BF2" w:rsidRDefault="00524FC4" w:rsidP="00C12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летних каникул Управлением образования по путевкам, выделенным </w:t>
            </w:r>
            <w:proofErr w:type="spellStart"/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минобразованием</w:t>
            </w:r>
            <w:proofErr w:type="spellEnd"/>
            <w:r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 Ростовской области, </w:t>
            </w:r>
            <w:r w:rsidR="00E90C44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будет 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</w:t>
            </w:r>
            <w:r w:rsidR="00E90C44" w:rsidRPr="00ED7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C44" w:rsidRPr="00ED7B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детей, находящихся в трудной жизненной ситуации (одаренных детей из малообеспеченных семей, а также детей-сирот и детей, оставшихся без попечения родителей), в загородных лагерях </w:t>
            </w:r>
            <w:proofErr w:type="spellStart"/>
            <w:r w:rsidRPr="00ED7BF2">
              <w:rPr>
                <w:rFonts w:ascii="Times New Roman" w:hAnsi="Times New Roman" w:cs="Times New Roman"/>
                <w:sz w:val="24"/>
                <w:szCs w:val="24"/>
              </w:rPr>
              <w:t>Неклиновск</w:t>
            </w:r>
            <w:r w:rsidR="007F78E4" w:rsidRPr="00ED7BF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7F78E4" w:rsidRPr="00ED7BF2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Ростовской области.</w:t>
            </w:r>
          </w:p>
          <w:p w:rsidR="00E90C44" w:rsidRPr="001E5317" w:rsidRDefault="00E90C44" w:rsidP="00C123D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01.07.2022</w:t>
            </w:r>
            <w:r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отдохнули 57 детей-сирот и детей, оставшихся без попечения родителей,  и одаренных детей из малообеспеченных семей в ООО </w:t>
            </w:r>
            <w:proofErr w:type="gramStart"/>
            <w:r w:rsidRPr="00E90C44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gramEnd"/>
            <w:r w:rsidRPr="00E90C4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90C44">
              <w:rPr>
                <w:rFonts w:ascii="Times New Roman" w:hAnsi="Times New Roman" w:cs="Times New Roman"/>
                <w:sz w:val="24"/>
                <w:szCs w:val="24"/>
              </w:rPr>
              <w:t>Дмитриадовский</w:t>
            </w:r>
            <w:proofErr w:type="spellEnd"/>
            <w:r w:rsidRPr="00E90C4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F4ECE" w:rsidRPr="004F4ECE" w:rsidRDefault="004F4ECE" w:rsidP="004F4EC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 xml:space="preserve">На  2022 год Управлению социальной защиты населения города  Новошахтинска выделено 11 411,4 тыс. рублей субвенций на оздоровление детей в санаторно-оздоровительных и загородных оздоровительных лагерях круглогодичного действия, из </w:t>
            </w:r>
            <w:r w:rsidRPr="004F4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приобретено 242 путевки на сумму 9 891,5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ECE" w:rsidRPr="004F4ECE" w:rsidRDefault="004F4ECE" w:rsidP="004F4EC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>Оставшаяся сумма 1 519,9 тыс.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будет направлена на выплату </w:t>
            </w: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>компенсаций  за самостоятельно приобретенные путевки родителям и организациям, закупившим путевки для детей своих сотрудников.</w:t>
            </w:r>
          </w:p>
          <w:p w:rsidR="004F4ECE" w:rsidRPr="004F4ECE" w:rsidRDefault="004F4ECE" w:rsidP="004F4EC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>По состоянию на 01.07.2022 отдохнуло 100 детей: в загородном лагере ООО «Лето» - 33 ребенка на сумму 1049,2 тыс. рублей, в санатор</w:t>
            </w:r>
            <w:proofErr w:type="gramStart"/>
            <w:r w:rsidRPr="004F4ECE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4F4ECE">
              <w:rPr>
                <w:rFonts w:ascii="Times New Roman" w:hAnsi="Times New Roman" w:cs="Times New Roman"/>
                <w:sz w:val="24"/>
                <w:szCs w:val="24"/>
              </w:rPr>
              <w:t xml:space="preserve"> «Мир» – 67 детей на сумму 3 105,2 тыс. рублей.</w:t>
            </w:r>
          </w:p>
          <w:p w:rsidR="00254CA9" w:rsidRPr="001E5317" w:rsidRDefault="004F4ECE" w:rsidP="004F4ECE">
            <w:pPr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4ECE">
              <w:rPr>
                <w:rFonts w:ascii="Times New Roman" w:hAnsi="Times New Roman" w:cs="Times New Roman"/>
                <w:sz w:val="24"/>
                <w:szCs w:val="24"/>
              </w:rPr>
              <w:t>Выплачено 8 компенсаций на сумму 82,7 тыс. рублей.</w:t>
            </w:r>
          </w:p>
        </w:tc>
      </w:tr>
    </w:tbl>
    <w:p w:rsidR="00901B9A" w:rsidRDefault="00901B9A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2A4" w:rsidRDefault="007742A4" w:rsidP="007742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1.2.Проведение мониторинга изменения профиля бедности в городе </w:t>
      </w:r>
    </w:p>
    <w:p w:rsidR="007742A4" w:rsidRDefault="007742A4" w:rsidP="00774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бедности</w:t>
      </w:r>
    </w:p>
    <w:tbl>
      <w:tblPr>
        <w:tblW w:w="15638" w:type="dxa"/>
        <w:jc w:val="center"/>
        <w:tblInd w:w="-923" w:type="dxa"/>
        <w:tblLayout w:type="fixed"/>
        <w:tblLook w:val="04A0" w:firstRow="1" w:lastRow="0" w:firstColumn="1" w:lastColumn="0" w:noHBand="0" w:noVBand="1"/>
      </w:tblPr>
      <w:tblGrid>
        <w:gridCol w:w="2894"/>
        <w:gridCol w:w="1609"/>
        <w:gridCol w:w="1935"/>
        <w:gridCol w:w="2268"/>
        <w:gridCol w:w="2034"/>
        <w:gridCol w:w="1418"/>
        <w:gridCol w:w="1559"/>
        <w:gridCol w:w="1921"/>
      </w:tblGrid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Количество малоимущих семей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Средне-</w:t>
            </w:r>
          </w:p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душевой доход малоимущей семьи на одного члена семьи, руб</w:t>
            </w:r>
            <w:r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Средняя величина ПМ выбранной категории семей (из величины ПМ трудоспособного населения, детей и пенсионеров в зависимости от состава семьи), руб.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Соотношение среднедушевых денежных доходов малоимущей семьи с величиной прожиточного минимума на душу населения, 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Средний размер выплат за 2020-2021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на одного члена малоимущей семьи*, руб.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4D0A70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</w:pPr>
            <w:r w:rsidRPr="004D0A70">
              <w:rPr>
                <w:rFonts w:ascii="Times New Roman" w:eastAsia="Times New Roman" w:hAnsi="Times New Roman" w:cs="Times New Roman"/>
                <w:b/>
                <w:kern w:val="2"/>
                <w:szCs w:val="24"/>
                <w:lang w:eastAsia="ru-RU"/>
              </w:rPr>
              <w:t>Дефицит денежных доходов малоимущей семьи к среднедушевому доходу малоимущей семьи, процентов</w:t>
            </w:r>
          </w:p>
        </w:tc>
      </w:tr>
      <w:tr w:rsidR="007742A4" w:rsidTr="009D3BFA">
        <w:trPr>
          <w:jc w:val="center"/>
        </w:trPr>
        <w:tc>
          <w:tcPr>
            <w:tcW w:w="156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Демографические и социально-экономические признаки</w:t>
            </w: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Все малоимущие граждане</w:t>
            </w:r>
          </w:p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13 891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(до 18 лет), из них малоимущие семьи 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42C7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542C7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ребенком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1 392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5575,65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11636,41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47,92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10582,11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6060,76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108,7</w:t>
            </w: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 детьми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5382,22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11667,53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46,13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11961,6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6285,31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116,78</w:t>
            </w: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3 детьми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4233,15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11664,46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36,29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19180,8</w:t>
            </w:r>
          </w:p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7431,31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175,55</w:t>
            </w: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4 детьми и более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42C7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3261,17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11659,99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27,97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26271,55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8398,82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257,54</w:t>
            </w: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Малоимущие семьи полные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Малоимущие семьи не полные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Все малоимущие семьи с детьми до 18 лет, имеющие официальный доход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7742A4" w:rsidTr="009D3BFA">
        <w:trPr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Семьи, имеющие другие  источники доходов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2A4" w:rsidRDefault="007742A4" w:rsidP="009D3B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7742A4" w:rsidRDefault="007742A4" w:rsidP="007742A4">
      <w:pPr>
        <w:rPr>
          <w:sz w:val="24"/>
          <w:szCs w:val="24"/>
        </w:rPr>
      </w:pPr>
    </w:p>
    <w:p w:rsidR="007742A4" w:rsidRDefault="007742A4" w:rsidP="007742A4">
      <w:pPr>
        <w:rPr>
          <w:sz w:val="24"/>
          <w:szCs w:val="24"/>
        </w:rPr>
      </w:pPr>
    </w:p>
    <w:p w:rsidR="007742A4" w:rsidRDefault="007742A4" w:rsidP="007742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глубины бедности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912"/>
        <w:gridCol w:w="3575"/>
        <w:gridCol w:w="2693"/>
        <w:gridCol w:w="2552"/>
        <w:gridCol w:w="3402"/>
      </w:tblGrid>
      <w:tr w:rsidR="007742A4" w:rsidTr="009D3BFA">
        <w:tc>
          <w:tcPr>
            <w:tcW w:w="2912" w:type="dxa"/>
          </w:tcPr>
          <w:p w:rsidR="007742A4" w:rsidRPr="00EA5D1E" w:rsidRDefault="007742A4" w:rsidP="009D3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семей</w:t>
            </w:r>
          </w:p>
        </w:tc>
        <w:tc>
          <w:tcPr>
            <w:tcW w:w="3575" w:type="dxa"/>
          </w:tcPr>
          <w:p w:rsidR="007742A4" w:rsidRPr="00EA5D1E" w:rsidRDefault="007742A4" w:rsidP="009D3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в месяц, руб. (по доходам граждан, без учета социальных выплат)</w:t>
            </w:r>
          </w:p>
        </w:tc>
        <w:tc>
          <w:tcPr>
            <w:tcW w:w="2693" w:type="dxa"/>
          </w:tcPr>
          <w:p w:rsidR="007742A4" w:rsidRPr="00EA5D1E" w:rsidRDefault="007742A4" w:rsidP="009D3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выплат в месяц на семью, руб.</w:t>
            </w:r>
          </w:p>
        </w:tc>
        <w:tc>
          <w:tcPr>
            <w:tcW w:w="2552" w:type="dxa"/>
          </w:tcPr>
          <w:p w:rsidR="007742A4" w:rsidRPr="00EA5D1E" w:rsidRDefault="007742A4" w:rsidP="009D3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доход малоимущей семьи с учетом мер соц.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поддержки, руб.</w:t>
            </w:r>
          </w:p>
        </w:tc>
        <w:tc>
          <w:tcPr>
            <w:tcW w:w="3402" w:type="dxa"/>
          </w:tcPr>
          <w:p w:rsidR="007742A4" w:rsidRPr="00EA5D1E" w:rsidRDefault="007742A4" w:rsidP="009D3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мер социальной поддержки от дохода семьи до получения помощи, %</w:t>
            </w:r>
          </w:p>
        </w:tc>
      </w:tr>
      <w:tr w:rsidR="007742A4" w:rsidTr="009D3BFA">
        <w:tc>
          <w:tcPr>
            <w:tcW w:w="2912" w:type="dxa"/>
          </w:tcPr>
          <w:p w:rsidR="007742A4" w:rsidRDefault="007742A4" w:rsidP="009D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 ребенком</w:t>
            </w:r>
          </w:p>
        </w:tc>
        <w:tc>
          <w:tcPr>
            <w:tcW w:w="3575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13 020,17</w:t>
            </w:r>
          </w:p>
        </w:tc>
        <w:tc>
          <w:tcPr>
            <w:tcW w:w="2693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10 582,11</w:t>
            </w:r>
          </w:p>
        </w:tc>
        <w:tc>
          <w:tcPr>
            <w:tcW w:w="255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23 602,28</w:t>
            </w:r>
          </w:p>
        </w:tc>
        <w:tc>
          <w:tcPr>
            <w:tcW w:w="340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44,84</w:t>
            </w:r>
          </w:p>
        </w:tc>
      </w:tr>
      <w:tr w:rsidR="007742A4" w:rsidTr="009D3BFA">
        <w:tc>
          <w:tcPr>
            <w:tcW w:w="2912" w:type="dxa"/>
          </w:tcPr>
          <w:p w:rsidR="007742A4" w:rsidRDefault="007742A4" w:rsidP="009D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 детьми</w:t>
            </w:r>
          </w:p>
        </w:tc>
        <w:tc>
          <w:tcPr>
            <w:tcW w:w="3575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17 905,66</w:t>
            </w:r>
          </w:p>
        </w:tc>
        <w:tc>
          <w:tcPr>
            <w:tcW w:w="2693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11 961,6</w:t>
            </w:r>
          </w:p>
        </w:tc>
        <w:tc>
          <w:tcPr>
            <w:tcW w:w="255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29 867,26</w:t>
            </w:r>
          </w:p>
        </w:tc>
        <w:tc>
          <w:tcPr>
            <w:tcW w:w="340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40,05</w:t>
            </w:r>
          </w:p>
        </w:tc>
      </w:tr>
      <w:tr w:rsidR="007742A4" w:rsidTr="009D3BFA">
        <w:tc>
          <w:tcPr>
            <w:tcW w:w="2912" w:type="dxa"/>
          </w:tcPr>
          <w:p w:rsidR="007742A4" w:rsidRDefault="007742A4" w:rsidP="009D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3 детьми</w:t>
            </w:r>
          </w:p>
        </w:tc>
        <w:tc>
          <w:tcPr>
            <w:tcW w:w="3575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16 160,91</w:t>
            </w:r>
          </w:p>
        </w:tc>
        <w:tc>
          <w:tcPr>
            <w:tcW w:w="2693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19 180,8</w:t>
            </w:r>
          </w:p>
        </w:tc>
        <w:tc>
          <w:tcPr>
            <w:tcW w:w="255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35 341,72</w:t>
            </w:r>
          </w:p>
        </w:tc>
        <w:tc>
          <w:tcPr>
            <w:tcW w:w="3402" w:type="dxa"/>
            <w:vAlign w:val="center"/>
          </w:tcPr>
          <w:p w:rsidR="007742A4" w:rsidRPr="003C7A11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C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54,27</w:t>
            </w:r>
          </w:p>
        </w:tc>
      </w:tr>
      <w:tr w:rsidR="007742A4" w:rsidTr="009D3BFA">
        <w:tc>
          <w:tcPr>
            <w:tcW w:w="2912" w:type="dxa"/>
          </w:tcPr>
          <w:p w:rsidR="007742A4" w:rsidRDefault="007742A4" w:rsidP="009D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4 детьми</w:t>
            </w:r>
          </w:p>
        </w:tc>
        <w:tc>
          <w:tcPr>
            <w:tcW w:w="3575" w:type="dxa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13 694,31</w:t>
            </w:r>
          </w:p>
        </w:tc>
        <w:tc>
          <w:tcPr>
            <w:tcW w:w="2693" w:type="dxa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20 2557,35</w:t>
            </w:r>
          </w:p>
        </w:tc>
        <w:tc>
          <w:tcPr>
            <w:tcW w:w="2552" w:type="dxa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34 251,66</w:t>
            </w:r>
          </w:p>
        </w:tc>
        <w:tc>
          <w:tcPr>
            <w:tcW w:w="3402" w:type="dxa"/>
            <w:vAlign w:val="center"/>
          </w:tcPr>
          <w:p w:rsidR="007742A4" w:rsidRDefault="007742A4" w:rsidP="009D3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60,02</w:t>
            </w:r>
          </w:p>
        </w:tc>
      </w:tr>
    </w:tbl>
    <w:p w:rsidR="007742A4" w:rsidRDefault="007742A4" w:rsidP="007742A4">
      <w:pPr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rPr>
          <w:sz w:val="24"/>
          <w:szCs w:val="24"/>
        </w:rPr>
      </w:pPr>
    </w:p>
    <w:p w:rsidR="007742A4" w:rsidRDefault="007742A4" w:rsidP="007742A4">
      <w:pPr>
        <w:spacing w:line="360" w:lineRule="auto"/>
        <w:rPr>
          <w:sz w:val="24"/>
          <w:szCs w:val="24"/>
        </w:rPr>
      </w:pPr>
    </w:p>
    <w:p w:rsidR="007742A4" w:rsidRDefault="007742A4" w:rsidP="007742A4">
      <w:pPr>
        <w:rPr>
          <w:sz w:val="24"/>
          <w:szCs w:val="24"/>
        </w:rPr>
      </w:pPr>
    </w:p>
    <w:p w:rsidR="007742A4" w:rsidRDefault="007742A4" w:rsidP="007742A4">
      <w:pPr>
        <w:rPr>
          <w:sz w:val="24"/>
          <w:szCs w:val="24"/>
        </w:rPr>
      </w:pPr>
    </w:p>
    <w:p w:rsidR="007742A4" w:rsidRPr="000E32BA" w:rsidRDefault="007742A4" w:rsidP="006D3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42A4" w:rsidRPr="000E32BA" w:rsidSect="00CE1923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CA629E"/>
    <w:multiLevelType w:val="hybridMultilevel"/>
    <w:tmpl w:val="AE1ABE0C"/>
    <w:lvl w:ilvl="0" w:tplc="81A88F7A">
      <w:start w:val="30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00404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83A27"/>
    <w:multiLevelType w:val="hybridMultilevel"/>
    <w:tmpl w:val="2C505994"/>
    <w:lvl w:ilvl="0" w:tplc="F99EC2E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9748D"/>
    <w:multiLevelType w:val="hybridMultilevel"/>
    <w:tmpl w:val="CC0470AA"/>
    <w:lvl w:ilvl="0" w:tplc="A814811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C0"/>
    <w:rsid w:val="00000D71"/>
    <w:rsid w:val="00005EC1"/>
    <w:rsid w:val="00007EF4"/>
    <w:rsid w:val="00010466"/>
    <w:rsid w:val="000117FF"/>
    <w:rsid w:val="000131DB"/>
    <w:rsid w:val="0001391A"/>
    <w:rsid w:val="00015F3D"/>
    <w:rsid w:val="000165B9"/>
    <w:rsid w:val="00016A9B"/>
    <w:rsid w:val="0002217B"/>
    <w:rsid w:val="00022E62"/>
    <w:rsid w:val="00026D13"/>
    <w:rsid w:val="0003010D"/>
    <w:rsid w:val="00031752"/>
    <w:rsid w:val="00034D41"/>
    <w:rsid w:val="000404DE"/>
    <w:rsid w:val="00040AA5"/>
    <w:rsid w:val="000424DA"/>
    <w:rsid w:val="00044978"/>
    <w:rsid w:val="00046DA0"/>
    <w:rsid w:val="000501E0"/>
    <w:rsid w:val="000508D1"/>
    <w:rsid w:val="00053207"/>
    <w:rsid w:val="00055171"/>
    <w:rsid w:val="00056281"/>
    <w:rsid w:val="00060385"/>
    <w:rsid w:val="00060B67"/>
    <w:rsid w:val="0006117E"/>
    <w:rsid w:val="00066E6D"/>
    <w:rsid w:val="0007227B"/>
    <w:rsid w:val="000731AD"/>
    <w:rsid w:val="000740C5"/>
    <w:rsid w:val="00075980"/>
    <w:rsid w:val="00075A6B"/>
    <w:rsid w:val="0008021D"/>
    <w:rsid w:val="00084086"/>
    <w:rsid w:val="00085C2B"/>
    <w:rsid w:val="000935FC"/>
    <w:rsid w:val="00094122"/>
    <w:rsid w:val="000A20EA"/>
    <w:rsid w:val="000A2843"/>
    <w:rsid w:val="000A4DD6"/>
    <w:rsid w:val="000A4F93"/>
    <w:rsid w:val="000A7573"/>
    <w:rsid w:val="000B5D14"/>
    <w:rsid w:val="000B7F96"/>
    <w:rsid w:val="000C0185"/>
    <w:rsid w:val="000C04BB"/>
    <w:rsid w:val="000C1CBE"/>
    <w:rsid w:val="000C28B2"/>
    <w:rsid w:val="000C2CAD"/>
    <w:rsid w:val="000D2AB1"/>
    <w:rsid w:val="000D2D3A"/>
    <w:rsid w:val="000D3352"/>
    <w:rsid w:val="000E05CC"/>
    <w:rsid w:val="000E18FF"/>
    <w:rsid w:val="000E32BA"/>
    <w:rsid w:val="000E3FB5"/>
    <w:rsid w:val="000E4CE6"/>
    <w:rsid w:val="000E5F5F"/>
    <w:rsid w:val="000F0B45"/>
    <w:rsid w:val="000F128A"/>
    <w:rsid w:val="000F5C51"/>
    <w:rsid w:val="001033A6"/>
    <w:rsid w:val="001042D8"/>
    <w:rsid w:val="00106B36"/>
    <w:rsid w:val="00112992"/>
    <w:rsid w:val="0011322B"/>
    <w:rsid w:val="00115AE8"/>
    <w:rsid w:val="00117A75"/>
    <w:rsid w:val="00122AD4"/>
    <w:rsid w:val="001312BE"/>
    <w:rsid w:val="00131CCE"/>
    <w:rsid w:val="001333DB"/>
    <w:rsid w:val="0014103A"/>
    <w:rsid w:val="00142DB2"/>
    <w:rsid w:val="001435B1"/>
    <w:rsid w:val="00147D20"/>
    <w:rsid w:val="00150440"/>
    <w:rsid w:val="00151696"/>
    <w:rsid w:val="001516AA"/>
    <w:rsid w:val="001523C9"/>
    <w:rsid w:val="0015325B"/>
    <w:rsid w:val="00157714"/>
    <w:rsid w:val="00157AEF"/>
    <w:rsid w:val="00157DF7"/>
    <w:rsid w:val="001608E2"/>
    <w:rsid w:val="00161316"/>
    <w:rsid w:val="00162850"/>
    <w:rsid w:val="0016614C"/>
    <w:rsid w:val="001663C1"/>
    <w:rsid w:val="00174456"/>
    <w:rsid w:val="0017469A"/>
    <w:rsid w:val="0018192E"/>
    <w:rsid w:val="001820A0"/>
    <w:rsid w:val="00182292"/>
    <w:rsid w:val="00183801"/>
    <w:rsid w:val="00183CCF"/>
    <w:rsid w:val="001916A3"/>
    <w:rsid w:val="00191F1A"/>
    <w:rsid w:val="00193763"/>
    <w:rsid w:val="00197F65"/>
    <w:rsid w:val="001A04ED"/>
    <w:rsid w:val="001A3929"/>
    <w:rsid w:val="001A42F2"/>
    <w:rsid w:val="001A5770"/>
    <w:rsid w:val="001A76F4"/>
    <w:rsid w:val="001B17D0"/>
    <w:rsid w:val="001B67A4"/>
    <w:rsid w:val="001C6AB1"/>
    <w:rsid w:val="001D145E"/>
    <w:rsid w:val="001D2505"/>
    <w:rsid w:val="001D77B8"/>
    <w:rsid w:val="001E2899"/>
    <w:rsid w:val="001E339B"/>
    <w:rsid w:val="001E404E"/>
    <w:rsid w:val="001E43B1"/>
    <w:rsid w:val="001E5317"/>
    <w:rsid w:val="001F0245"/>
    <w:rsid w:val="001F0408"/>
    <w:rsid w:val="001F2183"/>
    <w:rsid w:val="002020CC"/>
    <w:rsid w:val="00206341"/>
    <w:rsid w:val="00207800"/>
    <w:rsid w:val="00210A4F"/>
    <w:rsid w:val="00210E87"/>
    <w:rsid w:val="00213CB7"/>
    <w:rsid w:val="00214310"/>
    <w:rsid w:val="00215016"/>
    <w:rsid w:val="0022073C"/>
    <w:rsid w:val="00223BCF"/>
    <w:rsid w:val="0022682F"/>
    <w:rsid w:val="0022687D"/>
    <w:rsid w:val="00226B2F"/>
    <w:rsid w:val="00227100"/>
    <w:rsid w:val="00227AED"/>
    <w:rsid w:val="002306A1"/>
    <w:rsid w:val="002321AB"/>
    <w:rsid w:val="00233DAB"/>
    <w:rsid w:val="002342F1"/>
    <w:rsid w:val="002440BE"/>
    <w:rsid w:val="00250555"/>
    <w:rsid w:val="00254AE2"/>
    <w:rsid w:val="00254CA9"/>
    <w:rsid w:val="00260CD9"/>
    <w:rsid w:val="002638DC"/>
    <w:rsid w:val="00281410"/>
    <w:rsid w:val="002822FE"/>
    <w:rsid w:val="002868FA"/>
    <w:rsid w:val="00290B18"/>
    <w:rsid w:val="002924FD"/>
    <w:rsid w:val="00294274"/>
    <w:rsid w:val="0029434B"/>
    <w:rsid w:val="002973FC"/>
    <w:rsid w:val="002A0025"/>
    <w:rsid w:val="002A045D"/>
    <w:rsid w:val="002A05BA"/>
    <w:rsid w:val="002A33D1"/>
    <w:rsid w:val="002A6600"/>
    <w:rsid w:val="002B6629"/>
    <w:rsid w:val="002B7713"/>
    <w:rsid w:val="002C000E"/>
    <w:rsid w:val="002C1DFE"/>
    <w:rsid w:val="002C4502"/>
    <w:rsid w:val="002C533D"/>
    <w:rsid w:val="002C59C3"/>
    <w:rsid w:val="002C625A"/>
    <w:rsid w:val="002C7377"/>
    <w:rsid w:val="002C7683"/>
    <w:rsid w:val="002D0554"/>
    <w:rsid w:val="002D0598"/>
    <w:rsid w:val="002D0D8E"/>
    <w:rsid w:val="002D2913"/>
    <w:rsid w:val="002D5E5A"/>
    <w:rsid w:val="002E0679"/>
    <w:rsid w:val="002E1080"/>
    <w:rsid w:val="002E2419"/>
    <w:rsid w:val="002F0168"/>
    <w:rsid w:val="002F0625"/>
    <w:rsid w:val="002F3D84"/>
    <w:rsid w:val="002F42D2"/>
    <w:rsid w:val="002F53DA"/>
    <w:rsid w:val="002F68A8"/>
    <w:rsid w:val="002F7462"/>
    <w:rsid w:val="002F7C85"/>
    <w:rsid w:val="003027EB"/>
    <w:rsid w:val="003115A2"/>
    <w:rsid w:val="003134A6"/>
    <w:rsid w:val="0031452D"/>
    <w:rsid w:val="00316F3C"/>
    <w:rsid w:val="00322FEB"/>
    <w:rsid w:val="00327DB4"/>
    <w:rsid w:val="00330639"/>
    <w:rsid w:val="00340804"/>
    <w:rsid w:val="0034366D"/>
    <w:rsid w:val="00343CA0"/>
    <w:rsid w:val="00344E69"/>
    <w:rsid w:val="0034572D"/>
    <w:rsid w:val="003469EC"/>
    <w:rsid w:val="0034732D"/>
    <w:rsid w:val="00350B8E"/>
    <w:rsid w:val="00352F3D"/>
    <w:rsid w:val="00353687"/>
    <w:rsid w:val="00355A18"/>
    <w:rsid w:val="0035707E"/>
    <w:rsid w:val="00362279"/>
    <w:rsid w:val="003634A6"/>
    <w:rsid w:val="00364B9A"/>
    <w:rsid w:val="0036558A"/>
    <w:rsid w:val="0037613A"/>
    <w:rsid w:val="00377D05"/>
    <w:rsid w:val="00382357"/>
    <w:rsid w:val="00382CA5"/>
    <w:rsid w:val="00384516"/>
    <w:rsid w:val="00386A1E"/>
    <w:rsid w:val="0038775B"/>
    <w:rsid w:val="00391C0E"/>
    <w:rsid w:val="003923C1"/>
    <w:rsid w:val="00397FD5"/>
    <w:rsid w:val="003A0570"/>
    <w:rsid w:val="003A20EE"/>
    <w:rsid w:val="003A7790"/>
    <w:rsid w:val="003A7ED2"/>
    <w:rsid w:val="003B03A4"/>
    <w:rsid w:val="003B137D"/>
    <w:rsid w:val="003B1827"/>
    <w:rsid w:val="003B1865"/>
    <w:rsid w:val="003B692D"/>
    <w:rsid w:val="003C11E7"/>
    <w:rsid w:val="003C66FA"/>
    <w:rsid w:val="003C767A"/>
    <w:rsid w:val="003D08E0"/>
    <w:rsid w:val="003D3DB6"/>
    <w:rsid w:val="003D6071"/>
    <w:rsid w:val="003D7C88"/>
    <w:rsid w:val="003E0D70"/>
    <w:rsid w:val="003E39EF"/>
    <w:rsid w:val="003E61F8"/>
    <w:rsid w:val="003E76E0"/>
    <w:rsid w:val="003F6F91"/>
    <w:rsid w:val="004071E6"/>
    <w:rsid w:val="00416DB3"/>
    <w:rsid w:val="00417DF6"/>
    <w:rsid w:val="004213DE"/>
    <w:rsid w:val="004228FA"/>
    <w:rsid w:val="004302ED"/>
    <w:rsid w:val="00432DBF"/>
    <w:rsid w:val="00435A7F"/>
    <w:rsid w:val="00436487"/>
    <w:rsid w:val="00447E7A"/>
    <w:rsid w:val="00451464"/>
    <w:rsid w:val="004517E1"/>
    <w:rsid w:val="00454208"/>
    <w:rsid w:val="00455D48"/>
    <w:rsid w:val="004628DF"/>
    <w:rsid w:val="0046294D"/>
    <w:rsid w:val="00464711"/>
    <w:rsid w:val="00467B41"/>
    <w:rsid w:val="00467DF6"/>
    <w:rsid w:val="00473189"/>
    <w:rsid w:val="0047405B"/>
    <w:rsid w:val="00474B24"/>
    <w:rsid w:val="00474C23"/>
    <w:rsid w:val="00480165"/>
    <w:rsid w:val="00480A00"/>
    <w:rsid w:val="004836D7"/>
    <w:rsid w:val="0048654D"/>
    <w:rsid w:val="00494F6B"/>
    <w:rsid w:val="004A3C00"/>
    <w:rsid w:val="004A5B85"/>
    <w:rsid w:val="004A7F77"/>
    <w:rsid w:val="004B0482"/>
    <w:rsid w:val="004B061B"/>
    <w:rsid w:val="004B430F"/>
    <w:rsid w:val="004B5E18"/>
    <w:rsid w:val="004B7AF2"/>
    <w:rsid w:val="004C2C78"/>
    <w:rsid w:val="004D2A5A"/>
    <w:rsid w:val="004E08D0"/>
    <w:rsid w:val="004E0E2F"/>
    <w:rsid w:val="004E337E"/>
    <w:rsid w:val="004E7CAA"/>
    <w:rsid w:val="004F08C6"/>
    <w:rsid w:val="004F2B1D"/>
    <w:rsid w:val="004F4ECE"/>
    <w:rsid w:val="004F6907"/>
    <w:rsid w:val="004F6970"/>
    <w:rsid w:val="004F6BB6"/>
    <w:rsid w:val="004F74CD"/>
    <w:rsid w:val="004F7830"/>
    <w:rsid w:val="00502E22"/>
    <w:rsid w:val="00502FC6"/>
    <w:rsid w:val="00506793"/>
    <w:rsid w:val="0052278C"/>
    <w:rsid w:val="00524FC4"/>
    <w:rsid w:val="005266D8"/>
    <w:rsid w:val="00526B8B"/>
    <w:rsid w:val="00531EEF"/>
    <w:rsid w:val="0053272C"/>
    <w:rsid w:val="00532E43"/>
    <w:rsid w:val="00532E57"/>
    <w:rsid w:val="00537DC5"/>
    <w:rsid w:val="0054219A"/>
    <w:rsid w:val="005448C7"/>
    <w:rsid w:val="00546BDE"/>
    <w:rsid w:val="00547CEE"/>
    <w:rsid w:val="00551163"/>
    <w:rsid w:val="00552E31"/>
    <w:rsid w:val="00560078"/>
    <w:rsid w:val="005641E4"/>
    <w:rsid w:val="00564A7B"/>
    <w:rsid w:val="00565306"/>
    <w:rsid w:val="00565AAD"/>
    <w:rsid w:val="00567671"/>
    <w:rsid w:val="0057164E"/>
    <w:rsid w:val="00573943"/>
    <w:rsid w:val="0057486E"/>
    <w:rsid w:val="00577521"/>
    <w:rsid w:val="00580EFB"/>
    <w:rsid w:val="0058161D"/>
    <w:rsid w:val="00581899"/>
    <w:rsid w:val="005820EC"/>
    <w:rsid w:val="00582960"/>
    <w:rsid w:val="005870FD"/>
    <w:rsid w:val="005916C7"/>
    <w:rsid w:val="00593E85"/>
    <w:rsid w:val="005948E8"/>
    <w:rsid w:val="00595AD7"/>
    <w:rsid w:val="00596F99"/>
    <w:rsid w:val="005A4345"/>
    <w:rsid w:val="005A5277"/>
    <w:rsid w:val="005A77DA"/>
    <w:rsid w:val="005B1643"/>
    <w:rsid w:val="005B2F2D"/>
    <w:rsid w:val="005B6597"/>
    <w:rsid w:val="005C23D0"/>
    <w:rsid w:val="005C2BE5"/>
    <w:rsid w:val="005C2F64"/>
    <w:rsid w:val="005C56D0"/>
    <w:rsid w:val="005C5F86"/>
    <w:rsid w:val="005C673A"/>
    <w:rsid w:val="005C74BE"/>
    <w:rsid w:val="005D7C38"/>
    <w:rsid w:val="005E1D78"/>
    <w:rsid w:val="005E579A"/>
    <w:rsid w:val="005F0080"/>
    <w:rsid w:val="005F085D"/>
    <w:rsid w:val="005F17E5"/>
    <w:rsid w:val="005F4D04"/>
    <w:rsid w:val="005F6C29"/>
    <w:rsid w:val="00600D4A"/>
    <w:rsid w:val="00604228"/>
    <w:rsid w:val="006101EC"/>
    <w:rsid w:val="00610A8A"/>
    <w:rsid w:val="00610FC2"/>
    <w:rsid w:val="00612667"/>
    <w:rsid w:val="00612925"/>
    <w:rsid w:val="00617304"/>
    <w:rsid w:val="00621D66"/>
    <w:rsid w:val="0062581E"/>
    <w:rsid w:val="00631DD3"/>
    <w:rsid w:val="00632DDA"/>
    <w:rsid w:val="006341CD"/>
    <w:rsid w:val="00634527"/>
    <w:rsid w:val="00637837"/>
    <w:rsid w:val="00640B04"/>
    <w:rsid w:val="006436AE"/>
    <w:rsid w:val="00650DA3"/>
    <w:rsid w:val="00657834"/>
    <w:rsid w:val="006614EB"/>
    <w:rsid w:val="00661BBF"/>
    <w:rsid w:val="00661E7C"/>
    <w:rsid w:val="00663487"/>
    <w:rsid w:val="006662B3"/>
    <w:rsid w:val="00672F11"/>
    <w:rsid w:val="006736D0"/>
    <w:rsid w:val="00674BE2"/>
    <w:rsid w:val="006770A6"/>
    <w:rsid w:val="006772E1"/>
    <w:rsid w:val="00681171"/>
    <w:rsid w:val="00683EBC"/>
    <w:rsid w:val="00685791"/>
    <w:rsid w:val="006918BE"/>
    <w:rsid w:val="0069210B"/>
    <w:rsid w:val="00695A93"/>
    <w:rsid w:val="006A2998"/>
    <w:rsid w:val="006A6154"/>
    <w:rsid w:val="006A7EBF"/>
    <w:rsid w:val="006B1CB6"/>
    <w:rsid w:val="006B2815"/>
    <w:rsid w:val="006B39B2"/>
    <w:rsid w:val="006B4545"/>
    <w:rsid w:val="006C2B90"/>
    <w:rsid w:val="006C48EA"/>
    <w:rsid w:val="006C4FFD"/>
    <w:rsid w:val="006C666B"/>
    <w:rsid w:val="006C72D6"/>
    <w:rsid w:val="006C7899"/>
    <w:rsid w:val="006D0659"/>
    <w:rsid w:val="006D142F"/>
    <w:rsid w:val="006D3259"/>
    <w:rsid w:val="006D326E"/>
    <w:rsid w:val="006D3763"/>
    <w:rsid w:val="006D4E39"/>
    <w:rsid w:val="006D77D2"/>
    <w:rsid w:val="006D7A95"/>
    <w:rsid w:val="006E4B37"/>
    <w:rsid w:val="006E5C69"/>
    <w:rsid w:val="006E6536"/>
    <w:rsid w:val="006E7EB1"/>
    <w:rsid w:val="006F27FF"/>
    <w:rsid w:val="00704C7C"/>
    <w:rsid w:val="00705C89"/>
    <w:rsid w:val="00710A6C"/>
    <w:rsid w:val="0071114A"/>
    <w:rsid w:val="00711E49"/>
    <w:rsid w:val="00714680"/>
    <w:rsid w:val="007166A4"/>
    <w:rsid w:val="00716BD1"/>
    <w:rsid w:val="00724EC1"/>
    <w:rsid w:val="0072625E"/>
    <w:rsid w:val="00730498"/>
    <w:rsid w:val="0073135C"/>
    <w:rsid w:val="00737F01"/>
    <w:rsid w:val="00740F72"/>
    <w:rsid w:val="007412DB"/>
    <w:rsid w:val="00743465"/>
    <w:rsid w:val="007468C4"/>
    <w:rsid w:val="00746ECE"/>
    <w:rsid w:val="0075007E"/>
    <w:rsid w:val="00753ED5"/>
    <w:rsid w:val="00760997"/>
    <w:rsid w:val="00760E1A"/>
    <w:rsid w:val="007612D7"/>
    <w:rsid w:val="007622F7"/>
    <w:rsid w:val="00763C4C"/>
    <w:rsid w:val="00763CD2"/>
    <w:rsid w:val="00766A85"/>
    <w:rsid w:val="007742A4"/>
    <w:rsid w:val="00774C40"/>
    <w:rsid w:val="00775099"/>
    <w:rsid w:val="00787226"/>
    <w:rsid w:val="00787F99"/>
    <w:rsid w:val="00790754"/>
    <w:rsid w:val="007943F1"/>
    <w:rsid w:val="0079485D"/>
    <w:rsid w:val="007A0EEA"/>
    <w:rsid w:val="007A1366"/>
    <w:rsid w:val="007A6B0D"/>
    <w:rsid w:val="007B071E"/>
    <w:rsid w:val="007B14FD"/>
    <w:rsid w:val="007B2DBE"/>
    <w:rsid w:val="007B2FFC"/>
    <w:rsid w:val="007B4DAE"/>
    <w:rsid w:val="007B560E"/>
    <w:rsid w:val="007B6764"/>
    <w:rsid w:val="007B74F8"/>
    <w:rsid w:val="007C45F8"/>
    <w:rsid w:val="007C672C"/>
    <w:rsid w:val="007D08C8"/>
    <w:rsid w:val="007D443B"/>
    <w:rsid w:val="007D463D"/>
    <w:rsid w:val="007D5A64"/>
    <w:rsid w:val="007E2572"/>
    <w:rsid w:val="007E5E97"/>
    <w:rsid w:val="007F2A4D"/>
    <w:rsid w:val="007F2B3E"/>
    <w:rsid w:val="007F6A4A"/>
    <w:rsid w:val="007F78E4"/>
    <w:rsid w:val="0080351B"/>
    <w:rsid w:val="008077E5"/>
    <w:rsid w:val="00810DA4"/>
    <w:rsid w:val="00812B34"/>
    <w:rsid w:val="0081666D"/>
    <w:rsid w:val="008276BE"/>
    <w:rsid w:val="00831684"/>
    <w:rsid w:val="00832883"/>
    <w:rsid w:val="00834D07"/>
    <w:rsid w:val="0084040B"/>
    <w:rsid w:val="0084549C"/>
    <w:rsid w:val="008535F8"/>
    <w:rsid w:val="00855DA9"/>
    <w:rsid w:val="00862A8E"/>
    <w:rsid w:val="00864F62"/>
    <w:rsid w:val="00867F55"/>
    <w:rsid w:val="00871F23"/>
    <w:rsid w:val="00873F9C"/>
    <w:rsid w:val="008751FA"/>
    <w:rsid w:val="00877E4B"/>
    <w:rsid w:val="0088035A"/>
    <w:rsid w:val="00882076"/>
    <w:rsid w:val="00884693"/>
    <w:rsid w:val="00884E22"/>
    <w:rsid w:val="00885E11"/>
    <w:rsid w:val="00890E85"/>
    <w:rsid w:val="00897A08"/>
    <w:rsid w:val="008A02D2"/>
    <w:rsid w:val="008A2416"/>
    <w:rsid w:val="008A779E"/>
    <w:rsid w:val="008B1DAC"/>
    <w:rsid w:val="008B23C7"/>
    <w:rsid w:val="008B30E0"/>
    <w:rsid w:val="008B48E4"/>
    <w:rsid w:val="008B6789"/>
    <w:rsid w:val="008C1DBE"/>
    <w:rsid w:val="008C2B4B"/>
    <w:rsid w:val="008D1B61"/>
    <w:rsid w:val="008D33BF"/>
    <w:rsid w:val="008D3A41"/>
    <w:rsid w:val="008E1A89"/>
    <w:rsid w:val="008E4614"/>
    <w:rsid w:val="008F1A61"/>
    <w:rsid w:val="008F1B37"/>
    <w:rsid w:val="00901B9A"/>
    <w:rsid w:val="0090486C"/>
    <w:rsid w:val="00910253"/>
    <w:rsid w:val="00913E8E"/>
    <w:rsid w:val="00914646"/>
    <w:rsid w:val="0091733E"/>
    <w:rsid w:val="009173DB"/>
    <w:rsid w:val="00924E2C"/>
    <w:rsid w:val="0092522C"/>
    <w:rsid w:val="009302A8"/>
    <w:rsid w:val="00937FF5"/>
    <w:rsid w:val="0094290A"/>
    <w:rsid w:val="00945F3B"/>
    <w:rsid w:val="00951399"/>
    <w:rsid w:val="00952E9F"/>
    <w:rsid w:val="00952FB9"/>
    <w:rsid w:val="0095553A"/>
    <w:rsid w:val="00960A74"/>
    <w:rsid w:val="00961FD7"/>
    <w:rsid w:val="00964256"/>
    <w:rsid w:val="00972DE6"/>
    <w:rsid w:val="00974718"/>
    <w:rsid w:val="0098532F"/>
    <w:rsid w:val="00985790"/>
    <w:rsid w:val="009864C2"/>
    <w:rsid w:val="009874AF"/>
    <w:rsid w:val="009914D9"/>
    <w:rsid w:val="0099288E"/>
    <w:rsid w:val="009951B3"/>
    <w:rsid w:val="00997CB1"/>
    <w:rsid w:val="009A03E7"/>
    <w:rsid w:val="009A29D0"/>
    <w:rsid w:val="009A3547"/>
    <w:rsid w:val="009B5833"/>
    <w:rsid w:val="009C06AC"/>
    <w:rsid w:val="009C1A3E"/>
    <w:rsid w:val="009C6EE6"/>
    <w:rsid w:val="009D2323"/>
    <w:rsid w:val="009E146E"/>
    <w:rsid w:val="009E4139"/>
    <w:rsid w:val="009E68A7"/>
    <w:rsid w:val="009E728E"/>
    <w:rsid w:val="009F1FF7"/>
    <w:rsid w:val="009F2C79"/>
    <w:rsid w:val="009F3AB0"/>
    <w:rsid w:val="009F58E1"/>
    <w:rsid w:val="009F7ACF"/>
    <w:rsid w:val="00A03A52"/>
    <w:rsid w:val="00A03F17"/>
    <w:rsid w:val="00A10802"/>
    <w:rsid w:val="00A11241"/>
    <w:rsid w:val="00A11627"/>
    <w:rsid w:val="00A12C7E"/>
    <w:rsid w:val="00A27367"/>
    <w:rsid w:val="00A301F7"/>
    <w:rsid w:val="00A317AA"/>
    <w:rsid w:val="00A36C88"/>
    <w:rsid w:val="00A37F0B"/>
    <w:rsid w:val="00A415E3"/>
    <w:rsid w:val="00A447E1"/>
    <w:rsid w:val="00A53D81"/>
    <w:rsid w:val="00A641A2"/>
    <w:rsid w:val="00A65628"/>
    <w:rsid w:val="00A67394"/>
    <w:rsid w:val="00A678D5"/>
    <w:rsid w:val="00A743B3"/>
    <w:rsid w:val="00A745D9"/>
    <w:rsid w:val="00A747BC"/>
    <w:rsid w:val="00A8065D"/>
    <w:rsid w:val="00A80667"/>
    <w:rsid w:val="00A922C1"/>
    <w:rsid w:val="00A94986"/>
    <w:rsid w:val="00A97733"/>
    <w:rsid w:val="00AA4546"/>
    <w:rsid w:val="00AA555C"/>
    <w:rsid w:val="00AA6E6B"/>
    <w:rsid w:val="00AB09BA"/>
    <w:rsid w:val="00AB2480"/>
    <w:rsid w:val="00AB7DCF"/>
    <w:rsid w:val="00AC24C3"/>
    <w:rsid w:val="00AC25A7"/>
    <w:rsid w:val="00AD2673"/>
    <w:rsid w:val="00AD60B7"/>
    <w:rsid w:val="00AE225B"/>
    <w:rsid w:val="00AF1FE8"/>
    <w:rsid w:val="00AF6C24"/>
    <w:rsid w:val="00B00CFA"/>
    <w:rsid w:val="00B02820"/>
    <w:rsid w:val="00B061BC"/>
    <w:rsid w:val="00B1234A"/>
    <w:rsid w:val="00B215FF"/>
    <w:rsid w:val="00B2549E"/>
    <w:rsid w:val="00B277BC"/>
    <w:rsid w:val="00B27D91"/>
    <w:rsid w:val="00B302A3"/>
    <w:rsid w:val="00B30962"/>
    <w:rsid w:val="00B30D2E"/>
    <w:rsid w:val="00B41A71"/>
    <w:rsid w:val="00B45F64"/>
    <w:rsid w:val="00B478C8"/>
    <w:rsid w:val="00B541D4"/>
    <w:rsid w:val="00B55466"/>
    <w:rsid w:val="00B57361"/>
    <w:rsid w:val="00B57718"/>
    <w:rsid w:val="00B63C1D"/>
    <w:rsid w:val="00B6549D"/>
    <w:rsid w:val="00B66595"/>
    <w:rsid w:val="00B66EFB"/>
    <w:rsid w:val="00B717AE"/>
    <w:rsid w:val="00B756F5"/>
    <w:rsid w:val="00B76948"/>
    <w:rsid w:val="00B76E4D"/>
    <w:rsid w:val="00B76FDC"/>
    <w:rsid w:val="00B80C62"/>
    <w:rsid w:val="00B8162A"/>
    <w:rsid w:val="00B85D9A"/>
    <w:rsid w:val="00B87F7E"/>
    <w:rsid w:val="00B90E42"/>
    <w:rsid w:val="00B916F7"/>
    <w:rsid w:val="00B9297B"/>
    <w:rsid w:val="00B976F5"/>
    <w:rsid w:val="00BA102E"/>
    <w:rsid w:val="00BA4DEB"/>
    <w:rsid w:val="00BA5677"/>
    <w:rsid w:val="00BB0753"/>
    <w:rsid w:val="00BB4358"/>
    <w:rsid w:val="00BB5E00"/>
    <w:rsid w:val="00BB69B6"/>
    <w:rsid w:val="00BC6058"/>
    <w:rsid w:val="00BD1713"/>
    <w:rsid w:val="00BD72A6"/>
    <w:rsid w:val="00BD7BA3"/>
    <w:rsid w:val="00BE1CF2"/>
    <w:rsid w:val="00BE202F"/>
    <w:rsid w:val="00BE4498"/>
    <w:rsid w:val="00BE59A7"/>
    <w:rsid w:val="00BE5BBB"/>
    <w:rsid w:val="00C02922"/>
    <w:rsid w:val="00C0401A"/>
    <w:rsid w:val="00C05109"/>
    <w:rsid w:val="00C05AE3"/>
    <w:rsid w:val="00C10134"/>
    <w:rsid w:val="00C109A1"/>
    <w:rsid w:val="00C123DE"/>
    <w:rsid w:val="00C12472"/>
    <w:rsid w:val="00C13884"/>
    <w:rsid w:val="00C14845"/>
    <w:rsid w:val="00C16631"/>
    <w:rsid w:val="00C1705D"/>
    <w:rsid w:val="00C17749"/>
    <w:rsid w:val="00C17ABD"/>
    <w:rsid w:val="00C23011"/>
    <w:rsid w:val="00C2455D"/>
    <w:rsid w:val="00C2472F"/>
    <w:rsid w:val="00C24EF8"/>
    <w:rsid w:val="00C2758D"/>
    <w:rsid w:val="00C27E9D"/>
    <w:rsid w:val="00C308EC"/>
    <w:rsid w:val="00C3339F"/>
    <w:rsid w:val="00C361FE"/>
    <w:rsid w:val="00C36350"/>
    <w:rsid w:val="00C372A8"/>
    <w:rsid w:val="00C41814"/>
    <w:rsid w:val="00C428E0"/>
    <w:rsid w:val="00C510FE"/>
    <w:rsid w:val="00C52D12"/>
    <w:rsid w:val="00C53DED"/>
    <w:rsid w:val="00C57B54"/>
    <w:rsid w:val="00C57C46"/>
    <w:rsid w:val="00C57C92"/>
    <w:rsid w:val="00C61779"/>
    <w:rsid w:val="00C6205F"/>
    <w:rsid w:val="00C62224"/>
    <w:rsid w:val="00C739C6"/>
    <w:rsid w:val="00C7673D"/>
    <w:rsid w:val="00C77778"/>
    <w:rsid w:val="00C77C6C"/>
    <w:rsid w:val="00C81E1C"/>
    <w:rsid w:val="00C82F28"/>
    <w:rsid w:val="00C840B5"/>
    <w:rsid w:val="00C900CE"/>
    <w:rsid w:val="00C9313C"/>
    <w:rsid w:val="00C931E3"/>
    <w:rsid w:val="00C94F0D"/>
    <w:rsid w:val="00CA1BF9"/>
    <w:rsid w:val="00CA6167"/>
    <w:rsid w:val="00CA6D0D"/>
    <w:rsid w:val="00CA7D44"/>
    <w:rsid w:val="00CB4CBD"/>
    <w:rsid w:val="00CB5CC4"/>
    <w:rsid w:val="00CC6EC8"/>
    <w:rsid w:val="00CC70CC"/>
    <w:rsid w:val="00CC782F"/>
    <w:rsid w:val="00CD0230"/>
    <w:rsid w:val="00CD27A6"/>
    <w:rsid w:val="00CD431C"/>
    <w:rsid w:val="00CD5E20"/>
    <w:rsid w:val="00CE1923"/>
    <w:rsid w:val="00CE26AD"/>
    <w:rsid w:val="00CE5732"/>
    <w:rsid w:val="00CE7192"/>
    <w:rsid w:val="00CF0929"/>
    <w:rsid w:val="00CF2FC0"/>
    <w:rsid w:val="00D01A61"/>
    <w:rsid w:val="00D06039"/>
    <w:rsid w:val="00D067E0"/>
    <w:rsid w:val="00D10DAF"/>
    <w:rsid w:val="00D12EED"/>
    <w:rsid w:val="00D133F5"/>
    <w:rsid w:val="00D1677C"/>
    <w:rsid w:val="00D25979"/>
    <w:rsid w:val="00D30D6C"/>
    <w:rsid w:val="00D32B74"/>
    <w:rsid w:val="00D40B41"/>
    <w:rsid w:val="00D40ECE"/>
    <w:rsid w:val="00D419A1"/>
    <w:rsid w:val="00D533A8"/>
    <w:rsid w:val="00D6169B"/>
    <w:rsid w:val="00D61DB0"/>
    <w:rsid w:val="00D62B6D"/>
    <w:rsid w:val="00D63ECA"/>
    <w:rsid w:val="00D70D49"/>
    <w:rsid w:val="00D70E03"/>
    <w:rsid w:val="00D717A9"/>
    <w:rsid w:val="00D71A4D"/>
    <w:rsid w:val="00D71B10"/>
    <w:rsid w:val="00D7211D"/>
    <w:rsid w:val="00D728E8"/>
    <w:rsid w:val="00D772D7"/>
    <w:rsid w:val="00D77A23"/>
    <w:rsid w:val="00D82238"/>
    <w:rsid w:val="00D86C8A"/>
    <w:rsid w:val="00D87279"/>
    <w:rsid w:val="00D91147"/>
    <w:rsid w:val="00D93969"/>
    <w:rsid w:val="00D97154"/>
    <w:rsid w:val="00DA28B3"/>
    <w:rsid w:val="00DA3A08"/>
    <w:rsid w:val="00DA6C69"/>
    <w:rsid w:val="00DA75C1"/>
    <w:rsid w:val="00DB24B1"/>
    <w:rsid w:val="00DB2964"/>
    <w:rsid w:val="00DB48E4"/>
    <w:rsid w:val="00DB790C"/>
    <w:rsid w:val="00DC0065"/>
    <w:rsid w:val="00DC10EC"/>
    <w:rsid w:val="00DC53E9"/>
    <w:rsid w:val="00DD7CE2"/>
    <w:rsid w:val="00DE1C8E"/>
    <w:rsid w:val="00DE34FC"/>
    <w:rsid w:val="00DE583F"/>
    <w:rsid w:val="00DE736A"/>
    <w:rsid w:val="00DF161A"/>
    <w:rsid w:val="00DF179B"/>
    <w:rsid w:val="00DF2980"/>
    <w:rsid w:val="00DF5E32"/>
    <w:rsid w:val="00DF6A21"/>
    <w:rsid w:val="00DF73F4"/>
    <w:rsid w:val="00E0161E"/>
    <w:rsid w:val="00E0185A"/>
    <w:rsid w:val="00E02CED"/>
    <w:rsid w:val="00E05F48"/>
    <w:rsid w:val="00E11C58"/>
    <w:rsid w:val="00E1588C"/>
    <w:rsid w:val="00E16B99"/>
    <w:rsid w:val="00E17121"/>
    <w:rsid w:val="00E20473"/>
    <w:rsid w:val="00E25119"/>
    <w:rsid w:val="00E320C0"/>
    <w:rsid w:val="00E4413C"/>
    <w:rsid w:val="00E53927"/>
    <w:rsid w:val="00E6019F"/>
    <w:rsid w:val="00E63A52"/>
    <w:rsid w:val="00E67DB3"/>
    <w:rsid w:val="00E738B6"/>
    <w:rsid w:val="00E772AB"/>
    <w:rsid w:val="00E80CC0"/>
    <w:rsid w:val="00E81C09"/>
    <w:rsid w:val="00E906D6"/>
    <w:rsid w:val="00E90C44"/>
    <w:rsid w:val="00E92BC6"/>
    <w:rsid w:val="00E92FF0"/>
    <w:rsid w:val="00EA0006"/>
    <w:rsid w:val="00EA1A67"/>
    <w:rsid w:val="00EA2D81"/>
    <w:rsid w:val="00EA4837"/>
    <w:rsid w:val="00EB0A2F"/>
    <w:rsid w:val="00EB2FE4"/>
    <w:rsid w:val="00EB3BD0"/>
    <w:rsid w:val="00EB4231"/>
    <w:rsid w:val="00EB55B1"/>
    <w:rsid w:val="00EB6899"/>
    <w:rsid w:val="00EB7637"/>
    <w:rsid w:val="00EC11E7"/>
    <w:rsid w:val="00EC446C"/>
    <w:rsid w:val="00EC462B"/>
    <w:rsid w:val="00EC793F"/>
    <w:rsid w:val="00ED15C3"/>
    <w:rsid w:val="00ED420F"/>
    <w:rsid w:val="00ED579C"/>
    <w:rsid w:val="00ED7BF2"/>
    <w:rsid w:val="00EF0503"/>
    <w:rsid w:val="00EF18F4"/>
    <w:rsid w:val="00EF4A5E"/>
    <w:rsid w:val="00EF5154"/>
    <w:rsid w:val="00EF5FE1"/>
    <w:rsid w:val="00F00432"/>
    <w:rsid w:val="00F0103A"/>
    <w:rsid w:val="00F01D74"/>
    <w:rsid w:val="00F028EF"/>
    <w:rsid w:val="00F14110"/>
    <w:rsid w:val="00F14BD9"/>
    <w:rsid w:val="00F26C7A"/>
    <w:rsid w:val="00F31682"/>
    <w:rsid w:val="00F353E2"/>
    <w:rsid w:val="00F3694E"/>
    <w:rsid w:val="00F4116D"/>
    <w:rsid w:val="00F43D63"/>
    <w:rsid w:val="00F446E8"/>
    <w:rsid w:val="00F54DBF"/>
    <w:rsid w:val="00F558F5"/>
    <w:rsid w:val="00F615C9"/>
    <w:rsid w:val="00F61912"/>
    <w:rsid w:val="00F6516C"/>
    <w:rsid w:val="00F70E90"/>
    <w:rsid w:val="00F71A4A"/>
    <w:rsid w:val="00F71C96"/>
    <w:rsid w:val="00F73130"/>
    <w:rsid w:val="00F73D17"/>
    <w:rsid w:val="00F74CF8"/>
    <w:rsid w:val="00F75A50"/>
    <w:rsid w:val="00F82223"/>
    <w:rsid w:val="00F829B0"/>
    <w:rsid w:val="00F855B3"/>
    <w:rsid w:val="00F85DF3"/>
    <w:rsid w:val="00F874C9"/>
    <w:rsid w:val="00F87C74"/>
    <w:rsid w:val="00F919B0"/>
    <w:rsid w:val="00F93657"/>
    <w:rsid w:val="00F95E98"/>
    <w:rsid w:val="00F96530"/>
    <w:rsid w:val="00F966C8"/>
    <w:rsid w:val="00F96D41"/>
    <w:rsid w:val="00F97A6C"/>
    <w:rsid w:val="00FA13FC"/>
    <w:rsid w:val="00FB1F80"/>
    <w:rsid w:val="00FB2D54"/>
    <w:rsid w:val="00FB34C0"/>
    <w:rsid w:val="00FD2D84"/>
    <w:rsid w:val="00FD3A4F"/>
    <w:rsid w:val="00FD6101"/>
    <w:rsid w:val="00FD7E39"/>
    <w:rsid w:val="00FF2FBA"/>
    <w:rsid w:val="00FF37CC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DF6"/>
    <w:pPr>
      <w:ind w:left="720"/>
      <w:contextualSpacing/>
    </w:pPr>
  </w:style>
  <w:style w:type="paragraph" w:styleId="a5">
    <w:name w:val="No Spacing"/>
    <w:link w:val="a6"/>
    <w:uiPriority w:val="1"/>
    <w:qFormat/>
    <w:rsid w:val="00EA483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1124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A1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11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916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rsid w:val="00C109A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C109A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9F3AB0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character" w:customStyle="1" w:styleId="a6">
    <w:name w:val="Без интервала Знак"/>
    <w:link w:val="a5"/>
    <w:uiPriority w:val="1"/>
    <w:rsid w:val="006B2815"/>
  </w:style>
  <w:style w:type="paragraph" w:styleId="ac">
    <w:name w:val="Balloon Text"/>
    <w:basedOn w:val="a"/>
    <w:link w:val="ad"/>
    <w:uiPriority w:val="99"/>
    <w:semiHidden/>
    <w:unhideWhenUsed/>
    <w:rsid w:val="0078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722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A9773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97733"/>
  </w:style>
  <w:style w:type="paragraph" w:customStyle="1" w:styleId="1">
    <w:name w:val="Обычный1"/>
    <w:rsid w:val="00031752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0">
    <w:name w:val="page number"/>
    <w:basedOn w:val="a0"/>
    <w:rsid w:val="00DA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Soc-trydovie%20otnosheni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shakhtinsk.org/administration/management/legislative_acts/resolutions/102/1771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D8177-AF79-4A80-A9F7-1EB74AC7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34</Pages>
  <Words>9794</Words>
  <Characters>55830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ARM-73</cp:lastModifiedBy>
  <cp:revision>107</cp:revision>
  <cp:lastPrinted>2022-07-13T12:54:00Z</cp:lastPrinted>
  <dcterms:created xsi:type="dcterms:W3CDTF">2022-01-27T11:43:00Z</dcterms:created>
  <dcterms:modified xsi:type="dcterms:W3CDTF">2022-08-01T12:02:00Z</dcterms:modified>
</cp:coreProperties>
</file>