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settings.xml" ContentType="application/vnd.openxmlformats-officedocument.wordprocessingml.settings+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Title"/>
        <w:numPr>
          <w:ilvl w:val="0"/>
          <w:numId w:val="0"/>
        </w:numPr>
        <w:jc w:val="center"/>
        <w:outlineLvl w:val="0"/>
        <w:rPr/>
      </w:pPr>
      <w:r>
        <w:rPr/>
        <w:t>АДМИНИСТРАЦИЯ ГОРОДА НОВОШАХТИНСКА</w:t>
      </w:r>
    </w:p>
    <w:p>
      <w:pPr>
        <w:pStyle w:val="ConsPlusTitle"/>
        <w:jc w:val="both"/>
        <w:rPr/>
      </w:pPr>
      <w:r>
        <w:rPr/>
      </w:r>
    </w:p>
    <w:p>
      <w:pPr>
        <w:pStyle w:val="ConsPlusTitle"/>
        <w:jc w:val="center"/>
        <w:rPr/>
      </w:pPr>
      <w:r>
        <w:rPr/>
        <w:t>ПОСТАНОВЛЕНИЕ</w:t>
      </w:r>
    </w:p>
    <w:p>
      <w:pPr>
        <w:pStyle w:val="ConsPlusTitle"/>
        <w:jc w:val="center"/>
        <w:rPr/>
      </w:pPr>
      <w:r>
        <w:rPr/>
        <w:t>от 27 августа 2020 г. N 671</w:t>
      </w:r>
    </w:p>
    <w:p>
      <w:pPr>
        <w:pStyle w:val="ConsPlusTitle"/>
        <w:jc w:val="both"/>
        <w:rPr/>
      </w:pPr>
      <w:r>
        <w:rPr/>
      </w:r>
    </w:p>
    <w:p>
      <w:pPr>
        <w:pStyle w:val="ConsPlusTitle"/>
        <w:jc w:val="center"/>
        <w:rPr/>
      </w:pPr>
      <w:r>
        <w:rPr/>
        <w:t>ОБ УТВЕРЖДЕНИИ ПОЛОЖЕНИЯ</w:t>
      </w:r>
    </w:p>
    <w:p>
      <w:pPr>
        <w:pStyle w:val="ConsPlusTitle"/>
        <w:jc w:val="center"/>
        <w:rPr/>
      </w:pPr>
      <w:r>
        <w:rPr/>
        <w:t>О ПОРЯДКЕ ОРГАНИЗАЦИИ И ПРОВЕДЕНИЯ ТОРГОВ НА ПРАВО</w:t>
      </w:r>
    </w:p>
    <w:p>
      <w:pPr>
        <w:pStyle w:val="ConsPlusTitle"/>
        <w:jc w:val="center"/>
        <w:rPr/>
      </w:pPr>
      <w:r>
        <w:rPr/>
        <w:t>ЗАКЛЮЧЕНИЯ ДОГОВОРА НА УСТАНОВКУ И ЭКСПЛУАТАЦИЮ РЕКЛАМНЫХ</w:t>
      </w:r>
    </w:p>
    <w:p>
      <w:pPr>
        <w:pStyle w:val="ConsPlusTitle"/>
        <w:jc w:val="center"/>
        <w:rPr/>
      </w:pPr>
      <w:r>
        <w:rPr/>
        <w:t>КОНСТРУКЦИЙ НА ЗЕМЕЛЬНОМ УЧАСТКЕ, НАХОДЯЩЕМСЯ</w:t>
      </w:r>
    </w:p>
    <w:p>
      <w:pPr>
        <w:pStyle w:val="ConsPlusTitle"/>
        <w:jc w:val="center"/>
        <w:rPr/>
      </w:pPr>
      <w:r>
        <w:rPr/>
        <w:t>В МУНИЦИПАЛЬНОЙ СОБСТВЕННОСТИ ИЛИ ГОСУДАРСТВЕННАЯ</w:t>
      </w:r>
    </w:p>
    <w:p>
      <w:pPr>
        <w:pStyle w:val="ConsPlusTitle"/>
        <w:jc w:val="center"/>
        <w:rPr/>
      </w:pPr>
      <w:r>
        <w:rPr/>
        <w:t>СОБСТВЕННОСТЬ НА КОТОРЫЙ НЕ РАЗГРАНИЧЕНА, А ТАКЖЕ НА ЗДАНИИ</w:t>
      </w:r>
    </w:p>
    <w:p>
      <w:pPr>
        <w:pStyle w:val="ConsPlusTitle"/>
        <w:jc w:val="center"/>
        <w:rPr/>
      </w:pPr>
      <w:r>
        <w:rPr/>
        <w:t>ИЛИ ИНОМ НЕДВИЖИМОМ ИМУЩЕСТВЕ, НАХОДЯЩИХСЯ В МУНИЦИПАЛЬНОЙ</w:t>
      </w:r>
    </w:p>
    <w:p>
      <w:pPr>
        <w:pStyle w:val="ConsPlusTitle"/>
        <w:jc w:val="center"/>
        <w:rPr/>
      </w:pPr>
      <w:r>
        <w:rPr/>
        <w:t>СОБСТВЕННОСТИ</w:t>
      </w:r>
    </w:p>
    <w:p>
      <w:pPr>
        <w:pStyle w:val="ConsPlusNormal"/>
        <w:spacing w:before="0" w:after="1"/>
        <w:rPr/>
      </w:pPr>
      <w:r>
        <w:rPr/>
      </w:r>
    </w:p>
    <w:p>
      <w:pPr>
        <w:pStyle w:val="ConsPlusNormal"/>
        <w:rPr/>
      </w:pPr>
      <w:r>
        <w:rPr/>
      </w:r>
    </w:p>
    <w:p>
      <w:pPr>
        <w:pStyle w:val="ConsPlusNormal"/>
        <w:ind w:firstLine="540"/>
        <w:jc w:val="both"/>
        <w:rPr/>
      </w:pPr>
      <w:r>
        <w:rPr/>
        <w:t xml:space="preserve">В соответствии с Федеральными законами от 06.10.2003 </w:t>
      </w:r>
      <w:hyperlink r:id="rId2"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N 131-ФЗ</w:t>
        </w:r>
      </w:hyperlink>
      <w:r>
        <w:rPr/>
        <w:t xml:space="preserve"> "Об общих принципах организации местного самоуправления в Российской Федерации", от 13.03.2006 </w:t>
      </w:r>
      <w:hyperlink r:id="rId3" w:tooltip="Федеральный закон от 13.03.2006 N 38-ФЗ (ред. от 26.12.2024) &quot;О рекламе&quot; (с изм. и доп., вступ. в силу с 01.04.2025) {КонсультантПлюс}">
        <w:r>
          <w:rPr>
            <w:rStyle w:val="Style9"/>
          </w:rPr>
          <w:t>N 38-ФЗ</w:t>
        </w:r>
      </w:hyperlink>
      <w:r>
        <w:rPr/>
        <w:t xml:space="preserve"> "О рекламе", </w:t>
      </w:r>
      <w:hyperlink r:id="rId4" w:tooltip="Постановление Администрации г. Новошахтинска от 05.06.2020 N 423 (ред. от 06.06.2024) &quot;Об утверждении Положения о порядке выдачи разрешения на установку и эксплуатацию рекламной конструкции на территории города Новошахтинска, аннулирования таких разрешений, вы">
        <w:r>
          <w:rPr>
            <w:rStyle w:val="Style9"/>
          </w:rPr>
          <w:t>постановлением</w:t>
        </w:r>
      </w:hyperlink>
      <w:r>
        <w:rPr/>
        <w:t xml:space="preserve"> Администрации города от 05.06.2020 N 423 "Об утверждении Положения о порядке оформления и выдачи разрешения на установку и эксплуатацию рекламной конструкции на территории города Новошахтинска" постановляю:</w:t>
      </w:r>
    </w:p>
    <w:p>
      <w:pPr>
        <w:pStyle w:val="ConsPlusNormal"/>
        <w:spacing w:before="240" w:after="0"/>
        <w:ind w:firstLine="540"/>
        <w:jc w:val="both"/>
        <w:rPr/>
      </w:pPr>
      <w:r>
        <w:rPr/>
        <w:t>1. Утвердить Положение о порядке организации и проведения торгов на право заключения договора на установку и эксплуатацию рекламных конструкций на земельном участке, находящемся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согласно приложению N 1.</w:t>
      </w:r>
    </w:p>
    <w:p>
      <w:pPr>
        <w:pStyle w:val="ConsPlusNormal"/>
        <w:spacing w:before="240" w:after="0"/>
        <w:ind w:firstLine="540"/>
        <w:jc w:val="both"/>
        <w:rPr/>
      </w:pPr>
      <w:r>
        <w:rPr/>
        <w:t>2. Создать аукционную комиссию по организации и проведению торгов на право заключения договора на установку и эксплуатацию рекламных конструкций на земельном участке, находящемся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(далее - аукционная комиссия) и утвердить ее состав согласно приложению N 2.</w:t>
      </w:r>
    </w:p>
    <w:p>
      <w:pPr>
        <w:pStyle w:val="ConsPlusNormal"/>
        <w:spacing w:before="240" w:after="0"/>
        <w:ind w:firstLine="540"/>
        <w:jc w:val="both"/>
        <w:rPr/>
      </w:pPr>
      <w:r>
        <w:rPr/>
        <w:t>3. Утвердить Положение об аукционной комиссии согласно приложению N 3.</w:t>
      </w:r>
    </w:p>
    <w:p>
      <w:pPr>
        <w:pStyle w:val="ConsPlusNormal"/>
        <w:spacing w:before="240" w:after="0"/>
        <w:ind w:firstLine="540"/>
        <w:jc w:val="both"/>
        <w:rPr/>
      </w:pPr>
      <w:r>
        <w:rPr/>
        <w:t>4. Настоящее постановление вступает в силу после его официального опубликования, подлежит размещению на официальном сайте Администрации города Новошахтинска в сети Интернет.</w:t>
      </w:r>
    </w:p>
    <w:p>
      <w:pPr>
        <w:pStyle w:val="ConsPlusNormal"/>
        <w:spacing w:before="240" w:after="0"/>
        <w:ind w:firstLine="540"/>
        <w:jc w:val="both"/>
        <w:rPr/>
      </w:pPr>
      <w:r>
        <w:rPr/>
        <w:t>5. Контроль за исполнением постановления возложить на заместителя главы Администрации города по строительству, жилищным вопросам и земельно-имущественным отношениям Маловичко О.А.</w:t>
      </w:r>
    </w:p>
    <w:p>
      <w:pPr>
        <w:pStyle w:val="ConsPlusNormal"/>
        <w:rPr/>
      </w:pPr>
      <w:r>
        <w:rPr/>
      </w:r>
    </w:p>
    <w:p>
      <w:pPr>
        <w:pStyle w:val="ConsPlusNormal"/>
        <w:jc w:val="right"/>
        <w:rPr/>
      </w:pPr>
      <w:r>
        <w:rPr/>
        <w:t>Глава Администрации города</w:t>
      </w:r>
    </w:p>
    <w:p>
      <w:pPr>
        <w:pStyle w:val="ConsPlusNormal"/>
        <w:jc w:val="right"/>
        <w:rPr/>
      </w:pPr>
      <w:r>
        <w:rPr/>
        <w:t>С.А.БОНДАРЕНКО</w:t>
      </w:r>
    </w:p>
    <w:p>
      <w:pPr>
        <w:pStyle w:val="ConsPlusNormal"/>
        <w:rPr/>
      </w:pPr>
      <w:r>
        <w:rPr/>
        <w:t>Постановление вносит</w:t>
      </w:r>
    </w:p>
    <w:p>
      <w:pPr>
        <w:pStyle w:val="ConsPlusNormal"/>
        <w:spacing w:before="240" w:after="0"/>
        <w:rPr/>
      </w:pPr>
      <w:r>
        <w:rPr/>
        <w:t>Комитет по управлению имуществом</w:t>
      </w:r>
    </w:p>
    <w:p>
      <w:pPr>
        <w:pStyle w:val="ConsPlusNormal"/>
        <w:spacing w:before="240" w:after="0"/>
        <w:rPr/>
      </w:pPr>
      <w:r>
        <w:rPr/>
        <w:t>Администрации города</w:t>
      </w:r>
    </w:p>
    <w:p>
      <w:pPr>
        <w:pStyle w:val="ConsPlusNormal"/>
        <w:rPr/>
      </w:pPr>
      <w:r>
        <w:rPr/>
      </w:r>
    </w:p>
    <w:p>
      <w:pPr>
        <w:pStyle w:val="ConsPlusNormal"/>
        <w:rPr/>
      </w:pPr>
      <w:r>
        <w:rPr/>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0"/>
        <w:rPr/>
      </w:pPr>
      <w:r>
        <w:rPr/>
        <w:t>Приложение N 1</w:t>
      </w:r>
    </w:p>
    <w:p>
      <w:pPr>
        <w:pStyle w:val="ConsPlusNormal"/>
        <w:jc w:val="right"/>
        <w:rPr/>
      </w:pPr>
      <w:r>
        <w:rPr/>
        <w:t>к постановлению</w:t>
      </w:r>
    </w:p>
    <w:p>
      <w:pPr>
        <w:pStyle w:val="ConsPlusNormal"/>
        <w:jc w:val="right"/>
        <w:rPr/>
      </w:pPr>
      <w:r>
        <w:rPr/>
        <w:t>Администрации города</w:t>
      </w:r>
    </w:p>
    <w:p>
      <w:pPr>
        <w:pStyle w:val="ConsPlusNormal"/>
        <w:jc w:val="right"/>
        <w:rPr/>
      </w:pPr>
      <w:r>
        <w:rPr/>
        <w:t>от 27.08.2020 N 671</w:t>
      </w:r>
    </w:p>
    <w:p>
      <w:pPr>
        <w:pStyle w:val="ConsPlusNormal"/>
        <w:rPr/>
      </w:pPr>
      <w:r>
        <w:rPr/>
      </w:r>
    </w:p>
    <w:p>
      <w:pPr>
        <w:pStyle w:val="ConsPlusTitle"/>
        <w:jc w:val="center"/>
        <w:rPr>
          <w:rFonts w:ascii="Times New Roman" w:hAnsi="Times New Roman" w:cs="Times New Roman"/>
          <w:b w:val="false"/>
        </w:rPr>
      </w:pPr>
      <w:bookmarkStart w:id="0" w:name="P39"/>
      <w:bookmarkEnd w:id="0"/>
      <w:r>
        <w:rPr>
          <w:rFonts w:cs="Times New Roman" w:ascii="Times New Roman" w:hAnsi="Times New Roman"/>
          <w:b w:val="false"/>
        </w:rPr>
        <w:t>ПОЛОЖЕНИЕ</w:t>
      </w:r>
    </w:p>
    <w:p>
      <w:pPr>
        <w:pStyle w:val="ConsPlusTitle"/>
        <w:jc w:val="center"/>
        <w:rPr>
          <w:rFonts w:ascii="Times New Roman" w:hAnsi="Times New Roman" w:cs="Times New Roman"/>
          <w:b w:val="false"/>
        </w:rPr>
      </w:pPr>
      <w:r>
        <w:rPr>
          <w:rFonts w:cs="Times New Roman" w:ascii="Times New Roman" w:hAnsi="Times New Roman"/>
          <w:b w:val="false"/>
        </w:rPr>
        <w:t>О ПОРЯДКЕ ОРГАНИЗАЦИИ И ПРОВЕДЕНИЯ ТОРГОВ НА ПРАВО</w:t>
      </w:r>
    </w:p>
    <w:p>
      <w:pPr>
        <w:pStyle w:val="ConsPlusTitle"/>
        <w:jc w:val="center"/>
        <w:rPr>
          <w:rFonts w:ascii="Times New Roman" w:hAnsi="Times New Roman" w:cs="Times New Roman"/>
          <w:b w:val="false"/>
        </w:rPr>
      </w:pPr>
      <w:r>
        <w:rPr>
          <w:rFonts w:cs="Times New Roman" w:ascii="Times New Roman" w:hAnsi="Times New Roman"/>
          <w:b w:val="false"/>
        </w:rPr>
        <w:t>ЗАКЛЮЧЕНИЯ ДОГОВОРА НА УСТАНОВКУ И ЭКСПЛУАТАЦИЮ РЕКЛАМНЫХ</w:t>
      </w:r>
    </w:p>
    <w:p>
      <w:pPr>
        <w:pStyle w:val="ConsPlusTitle"/>
        <w:jc w:val="center"/>
        <w:rPr>
          <w:rFonts w:ascii="Times New Roman" w:hAnsi="Times New Roman" w:cs="Times New Roman"/>
          <w:b w:val="false"/>
        </w:rPr>
      </w:pPr>
      <w:r>
        <w:rPr>
          <w:rFonts w:cs="Times New Roman" w:ascii="Times New Roman" w:hAnsi="Times New Roman"/>
          <w:b w:val="false"/>
        </w:rPr>
        <w:t>КОНСТРУКЦИЙ НА ЗЕМЕЛЬНОМ УЧАСТКЕ, НАХОДЯЩЕМСЯ</w:t>
      </w:r>
    </w:p>
    <w:p>
      <w:pPr>
        <w:pStyle w:val="ConsPlusTitle"/>
        <w:jc w:val="center"/>
        <w:rPr>
          <w:rFonts w:ascii="Times New Roman" w:hAnsi="Times New Roman" w:cs="Times New Roman"/>
          <w:b w:val="false"/>
        </w:rPr>
      </w:pPr>
      <w:r>
        <w:rPr>
          <w:rFonts w:cs="Times New Roman" w:ascii="Times New Roman" w:hAnsi="Times New Roman"/>
          <w:b w:val="false"/>
        </w:rPr>
        <w:t>В МУНИЦИПАЛЬНОЙ СОБСТВЕННОСТИ ИЛИ ГОСУДАРСТВЕННАЯ</w:t>
      </w:r>
    </w:p>
    <w:p>
      <w:pPr>
        <w:pStyle w:val="ConsPlusTitle"/>
        <w:jc w:val="center"/>
        <w:rPr>
          <w:rFonts w:ascii="Times New Roman" w:hAnsi="Times New Roman" w:cs="Times New Roman"/>
          <w:b w:val="false"/>
        </w:rPr>
      </w:pPr>
      <w:r>
        <w:rPr>
          <w:rFonts w:cs="Times New Roman" w:ascii="Times New Roman" w:hAnsi="Times New Roman"/>
          <w:b w:val="false"/>
        </w:rPr>
        <w:t>СОБСТВЕННОСТЬ НА КОТОРЫЙ НЕ РАЗГРАНИЧЕНА,</w:t>
      </w:r>
    </w:p>
    <w:p>
      <w:pPr>
        <w:pStyle w:val="ConsPlusTitle"/>
        <w:jc w:val="center"/>
        <w:rPr>
          <w:rFonts w:ascii="Times New Roman" w:hAnsi="Times New Roman" w:cs="Times New Roman"/>
          <w:b w:val="false"/>
        </w:rPr>
      </w:pPr>
      <w:r>
        <w:rPr>
          <w:rFonts w:cs="Times New Roman" w:ascii="Times New Roman" w:hAnsi="Times New Roman"/>
          <w:b w:val="false"/>
        </w:rPr>
        <w:t>А ТАКЖЕ НА ЗДАНИИ ИЛИ ИНОМ НЕДВИЖИМОМ ИМУЩЕСТВЕ,</w:t>
      </w:r>
    </w:p>
    <w:p>
      <w:pPr>
        <w:pStyle w:val="ConsPlusTitle"/>
        <w:jc w:val="center"/>
        <w:rPr>
          <w:rFonts w:ascii="Times New Roman" w:hAnsi="Times New Roman" w:cs="Times New Roman"/>
          <w:b w:val="false"/>
        </w:rPr>
      </w:pPr>
      <w:r>
        <w:rPr>
          <w:rFonts w:cs="Times New Roman" w:ascii="Times New Roman" w:hAnsi="Times New Roman"/>
          <w:b w:val="false"/>
        </w:rPr>
        <w:t>НАХОДЯЩИХСЯ В МУНИЦИПАЛЬНОЙ СОБСТВЕННОСТИ</w:t>
      </w:r>
    </w:p>
    <w:p>
      <w:pPr>
        <w:pStyle w:val="ConsPlusTitle"/>
        <w:jc w:val="center"/>
        <w:rPr>
          <w:rFonts w:ascii="Times New Roman" w:hAnsi="Times New Roman" w:cs="Times New Roman"/>
          <w:b w:val="false"/>
        </w:rPr>
      </w:pPr>
      <w:r>
        <w:rPr>
          <w:rFonts w:cs="Times New Roman" w:ascii="Times New Roman" w:hAnsi="Times New Roman"/>
          <w:b w:val="false"/>
        </w:rPr>
        <w:t>(далее - Положение о порядке)</w:t>
      </w:r>
    </w:p>
    <w:p>
      <w:pPr>
        <w:pStyle w:val="ConsPlusNormal"/>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1. Общие положения</w:t>
      </w:r>
    </w:p>
    <w:p>
      <w:pPr>
        <w:pStyle w:val="ConsPlusNormal"/>
        <w:rPr/>
      </w:pPr>
      <w:r>
        <w:rPr/>
      </w:r>
    </w:p>
    <w:p>
      <w:pPr>
        <w:pStyle w:val="ConsPlusNormal"/>
        <w:ind w:firstLine="540"/>
        <w:jc w:val="both"/>
        <w:rPr/>
      </w:pPr>
      <w:r>
        <w:rPr/>
        <w:t>1. Настоящее Положение о порядке (далее - Порядок) регламентирует порядок организации и проведения торгов на право заключения договора на установку и эксплуатацию рекламных конструкций на земельном участке, находящемся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города Новошахтинска (далее - договор на установку и эксплуатацию рекламных конструкций), в том числе закрепленном за другим лицом на праве хозяйственного ведения, праве оперативного, доверительного управления или ином вещном праве.</w:t>
      </w:r>
    </w:p>
    <w:p>
      <w:pPr>
        <w:pStyle w:val="ConsPlusNormal"/>
        <w:spacing w:before="240" w:after="0"/>
        <w:ind w:firstLine="540"/>
        <w:jc w:val="both"/>
        <w:rPr/>
      </w:pPr>
      <w:r>
        <w:rPr/>
        <w:t>2. Соблюдение настоящего Порядка обязательно для всех юридических лиц независимо от формы собственности и ведомственной принадлежности, а также для индивидуальных предпринимателей и физических лиц, осуществляющих деятельность по установке и эксплуатации рекламных конструкций на земельных участках, зданиях или ином недвижимом имуществе, находящихся в муниципальной собственности города Новошахтинска, в том числе закрепленном за другим лицом на праве хозяйственного ведения, праве оперативного, доверительного управления или ином вещном праве.</w:t>
      </w:r>
    </w:p>
    <w:p>
      <w:pPr>
        <w:pStyle w:val="ConsPlusNormal"/>
        <w:spacing w:before="240" w:after="0"/>
        <w:ind w:firstLine="540"/>
        <w:jc w:val="both"/>
        <w:rPr/>
      </w:pPr>
      <w:r>
        <w:rPr/>
        <w:t xml:space="preserve">3. Настоящий Порядок разработан в соответствии с Гражданским </w:t>
      </w:r>
      <w:hyperlink r:id="rId5" w:tooltip="&quot;Гражданский кодекс Российской Федерации (часть первая)&quot; от 30.11.1994 N 51-ФЗ (ред. от 08.08.2024, с изм. от 31.10.2024) {КонсультантПлюс}">
        <w:r>
          <w:rPr>
            <w:rStyle w:val="Style9"/>
          </w:rPr>
          <w:t>кодексом</w:t>
        </w:r>
      </w:hyperlink>
      <w:r>
        <w:rPr/>
        <w:t xml:space="preserve"> Российской Федерации, Федеральным </w:t>
      </w:r>
      <w:hyperlink r:id="rId6" w:tooltip="Федеральный закон от 13.03.2006 N 38-ФЗ (ред. от 26.12.2024) &quot;О рекламе&quot; (с изм. и доп., вступ. в силу с 01.04.2025) {КонсультантПлюс}">
        <w:r>
          <w:rPr>
            <w:rStyle w:val="Style9"/>
          </w:rPr>
          <w:t>законом</w:t>
        </w:r>
      </w:hyperlink>
      <w:r>
        <w:rPr/>
        <w:t xml:space="preserve"> от 13.03.2006 N 38-ФЗ "О рекламе", </w:t>
      </w:r>
      <w:hyperlink r:id="rId7" w:tooltip="Решение Новошахтинской городской Думы от 04.10.2010 N 201 (ред. от 20.02.2020) &quot;Об утверждении Положения &quot;О порядке управления и распоряжения имуществом, находящимся в муниципальной собственности города Новошахтинска&quot; {КонсультантПлюс}">
        <w:r>
          <w:rPr>
            <w:rStyle w:val="Style9"/>
          </w:rPr>
          <w:t>решением</w:t>
        </w:r>
      </w:hyperlink>
      <w:r>
        <w:rPr/>
        <w:t xml:space="preserve"> Новошахтинской городской Думы от 04.10.2010 N 201 "Об утверждении Положения "О порядке управления и распоряжения имуществом, находящимся в муниципальной собственности города Новошахтинска".</w:t>
      </w:r>
    </w:p>
    <w:p>
      <w:pPr>
        <w:pStyle w:val="ConsPlusNormal"/>
        <w:spacing w:before="240" w:after="0"/>
        <w:ind w:firstLine="540"/>
        <w:jc w:val="both"/>
        <w:rPr/>
      </w:pPr>
      <w:r>
        <w:rPr/>
        <w:t>4. Организатором торгов является Комитет по управлению имуществом Администрации города Новошахтинска (далее - организатор торгов).</w:t>
      </w:r>
    </w:p>
    <w:p>
      <w:pPr>
        <w:pStyle w:val="ConsPlusNormal"/>
        <w:spacing w:before="240" w:after="0"/>
        <w:ind w:firstLine="540"/>
        <w:jc w:val="both"/>
        <w:rPr/>
      </w:pPr>
      <w:r>
        <w:rPr/>
        <w:t>5. Решение о проведении торгов принимается в форме распоряжения организатора торгов.</w:t>
      </w:r>
    </w:p>
    <w:p>
      <w:pPr>
        <w:pStyle w:val="ConsPlusNormal"/>
        <w:spacing w:before="240" w:after="0"/>
        <w:ind w:firstLine="540"/>
        <w:jc w:val="both"/>
        <w:rPr/>
      </w:pPr>
      <w:r>
        <w:rPr/>
        <w:t>6. Торги на право заключения договора на установку и эксплуатацию рекламных конструкций проводятся в форме аукциона и являются открытыми по составу участников.</w:t>
      </w:r>
    </w:p>
    <w:p>
      <w:pPr>
        <w:pStyle w:val="ConsPlusNormal"/>
        <w:spacing w:before="240" w:after="0"/>
        <w:ind w:firstLine="540"/>
        <w:jc w:val="both"/>
        <w:rPr/>
      </w:pPr>
      <w:r>
        <w:rPr/>
        <w:t>7. Предметом аукциона является право на заключение договора на установку и эксплуатацию рекламной конструкции согласно схеме размещения рекламных конструкций на территории города Новошахтинска, утвержденной нормативным правовым актом Администрации города (далее - Схема).</w:t>
      </w:r>
    </w:p>
    <w:p>
      <w:pPr>
        <w:pStyle w:val="ConsPlusNormal"/>
        <w:spacing w:before="240" w:after="0"/>
        <w:ind w:firstLine="540"/>
        <w:jc w:val="both"/>
        <w:rPr/>
      </w:pPr>
      <w:r>
        <w:rPr/>
        <w:t>Договор на установку и эксплуатацию рекламной конструкции по итогам торгов заключается организатором торгов.</w:t>
      </w:r>
    </w:p>
    <w:p>
      <w:pPr>
        <w:pStyle w:val="ConsPlusNormal"/>
        <w:spacing w:before="240" w:after="0"/>
        <w:ind w:firstLine="540"/>
        <w:jc w:val="both"/>
        <w:rPr/>
      </w:pPr>
      <w:r>
        <w:rPr/>
        <w:t>В случае, если недвижимое имущество, к которому присоединяется рекламная конструкция, закреплено собственником за другим лицом на праве хозяйственного ведения, праве оперативного управления или ином вещном праве (далее - вещное право), договор на установку и эксплуатацию рекламной конструкции заключается лицом, обладающим вещным правом на такое недвижимое имущество, при наличии согласия собственника.</w:t>
      </w:r>
    </w:p>
    <w:p>
      <w:pPr>
        <w:pStyle w:val="ConsPlusNormal"/>
        <w:spacing w:before="240" w:after="0"/>
        <w:ind w:firstLine="540"/>
        <w:jc w:val="both"/>
        <w:rPr/>
      </w:pPr>
      <w:r>
        <w:rPr/>
        <w:t>В случае если недвижимое имущество, к которому присоединяется рекламная конструкция, передано в доверительное управление, договор на установку и эксплуатацию рекламной конструкции заключается с лицом, которому недвижимое имущество передано в доверительное управление, на основании протокола итогов аукциона при условии, что договор доверительного управления не ограничивает доверительного управляющего в совершении таких действий с соответствующим имуществом.</w:t>
      </w:r>
    </w:p>
    <w:p>
      <w:pPr>
        <w:pStyle w:val="ConsPlusNormal"/>
        <w:spacing w:before="240" w:after="0"/>
        <w:ind w:firstLine="540"/>
        <w:jc w:val="both"/>
        <w:rPr/>
      </w:pPr>
      <w:r>
        <w:rPr/>
        <w:t>8. Аукцион проводит аукционная комиссия на право заключения договора на установку и эксплуатацию рекламных конструкций на земельном участке, находящемся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(далее - Комиссия), утвержденная постановлением Администрации города.</w:t>
      </w:r>
    </w:p>
    <w:p>
      <w:pPr>
        <w:pStyle w:val="ConsPlusNormal"/>
        <w:spacing w:before="240" w:after="0"/>
        <w:ind w:firstLine="540"/>
        <w:jc w:val="both"/>
        <w:rPr/>
      </w:pPr>
      <w:r>
        <w:rPr/>
        <w:t>9. Основаниями для принятия решения о проведении торгов являются рекомендации межведомственной комиссии по размещению рекламных конструкций на территории города Новошахтинска о заключении договора на установку и эксплуатацию рекламных конструкций по итогам проведения торгов в соответствии со Схемой и обращение лица, обладающего вещным правом на здание или иное недвижимое имущество, находящихся в муниципальной собственности на которых может быть размещена рекламная конструкция. Направление указанного обращения в адрес организатора торгов является согласием такого лица на заключение договора на установку и эксплуатацию рекламных конструкций по итогам торгов.</w:t>
      </w:r>
    </w:p>
    <w:p>
      <w:pPr>
        <w:pStyle w:val="ConsPlusNormal"/>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2. Требования к участникам аукциона</w:t>
      </w:r>
    </w:p>
    <w:p>
      <w:pPr>
        <w:pStyle w:val="ConsPlusNormal"/>
        <w:rPr/>
      </w:pPr>
      <w:r>
        <w:rPr/>
      </w:r>
    </w:p>
    <w:p>
      <w:pPr>
        <w:pStyle w:val="ConsPlusNormal"/>
        <w:ind w:firstLine="540"/>
        <w:jc w:val="both"/>
        <w:rPr/>
      </w:pPr>
      <w:r>
        <w:rPr/>
        <w:t>10. Участниками аукциона могут быть: любое юридическое лицо независимо от организационно-правовой формы, формы собственности, места нахождения; физические лица, в том числе индивидуальные предприниматели, претендующие на заключение договора на установку и эксплуатацию рекламных конструкций (далее - Лицо).</w:t>
      </w:r>
    </w:p>
    <w:p>
      <w:pPr>
        <w:pStyle w:val="ConsPlusNormal"/>
        <w:spacing w:before="240" w:after="0"/>
        <w:ind w:firstLine="540"/>
        <w:jc w:val="both"/>
        <w:rPr/>
      </w:pPr>
      <w:bookmarkStart w:id="1" w:name="P67"/>
      <w:bookmarkEnd w:id="1"/>
      <w:r>
        <w:rPr/>
        <w:t>11. Участником аукциона не вправе быть Лицо:</w:t>
      </w:r>
    </w:p>
    <w:p>
      <w:pPr>
        <w:pStyle w:val="ConsPlusNormal"/>
        <w:spacing w:before="240" w:after="0"/>
        <w:ind w:firstLine="540"/>
        <w:jc w:val="both"/>
        <w:rPr/>
      </w:pPr>
      <w:r>
        <w:rPr/>
        <w:t xml:space="preserve">1) экономическая деятельность которого приостановлена в порядке, предусмотренном </w:t>
      </w:r>
      <w:hyperlink r:id="rId8" w:tooltip="&quot;Кодекс Российской Федерации об административных правонарушениях&quot; от 30.12.2001 N 195-ФЗ (ред. от 07.04.2025) {КонсультантПлюс}">
        <w:r>
          <w:rPr>
            <w:rStyle w:val="Style9"/>
          </w:rPr>
          <w:t>Кодексом</w:t>
        </w:r>
      </w:hyperlink>
      <w:r>
        <w:rPr/>
        <w:t xml:space="preserve"> Российской Федерации об административных правонарушениях;</w:t>
      </w:r>
    </w:p>
    <w:p>
      <w:pPr>
        <w:pStyle w:val="ConsPlusNormal"/>
        <w:spacing w:before="240" w:after="0"/>
        <w:ind w:firstLine="540"/>
        <w:jc w:val="both"/>
        <w:rPr/>
      </w:pPr>
      <w:r>
        <w:rPr/>
        <w:t>2) находящееся в процессе ликвидации (в отношении юридических лиц) или в случае наличия решения арбитражного суда о признании указанного лица (юридические лица, индивидуальные предприниматели) банкротом и об открытии конкурсного производства;</w:t>
      </w:r>
    </w:p>
    <w:p>
      <w:pPr>
        <w:pStyle w:val="ConsPlusNormal"/>
        <w:spacing w:before="240" w:after="0"/>
        <w:ind w:firstLine="540"/>
        <w:jc w:val="both"/>
        <w:rPr/>
      </w:pPr>
      <w:r>
        <w:rPr/>
        <w:t>3) не внесшее обеспечение заявки на участие в аукционе.</w:t>
      </w:r>
    </w:p>
    <w:p>
      <w:pPr>
        <w:pStyle w:val="ConsPlusNormal"/>
        <w:spacing w:before="240" w:after="0"/>
        <w:ind w:firstLine="540"/>
        <w:jc w:val="both"/>
        <w:rPr/>
      </w:pPr>
      <w:r>
        <w:rPr/>
        <w:t>12. Проверка претендентов на участие в аукционе с учетом требований, установленных пунктом 11 настоящего Порядка, осуществляется Комиссией.</w:t>
      </w:r>
    </w:p>
    <w:p>
      <w:pPr>
        <w:pStyle w:val="ConsPlusNormal"/>
        <w:spacing w:before="240" w:after="0"/>
        <w:ind w:firstLine="540"/>
        <w:jc w:val="both"/>
        <w:rPr/>
      </w:pPr>
      <w:bookmarkStart w:id="2" w:name="P72"/>
      <w:bookmarkEnd w:id="2"/>
      <w:r>
        <w:rPr/>
        <w:t>13. Основаниями для отказа в допуске к участию в аукционе являются:</w:t>
      </w:r>
    </w:p>
    <w:p>
      <w:pPr>
        <w:pStyle w:val="ConsPlusNormal"/>
        <w:spacing w:before="240" w:after="0"/>
        <w:ind w:firstLine="540"/>
        <w:jc w:val="both"/>
        <w:rPr/>
      </w:pPr>
      <w:r>
        <w:rPr/>
        <w:t>1) наличие обстоятельств, указанных в пункте 11 настоящего Порядка;</w:t>
      </w:r>
    </w:p>
    <w:p>
      <w:pPr>
        <w:pStyle w:val="ConsPlusNormal"/>
        <w:spacing w:before="240" w:after="0"/>
        <w:ind w:firstLine="540"/>
        <w:jc w:val="both"/>
        <w:rPr/>
      </w:pPr>
      <w:r>
        <w:rPr/>
        <w:t>2) неподтверждение поступления задатка на счет и в срок, указанные в извещении о проведении аукциона;</w:t>
      </w:r>
    </w:p>
    <w:p>
      <w:pPr>
        <w:pStyle w:val="ConsPlusNormal"/>
        <w:spacing w:before="240" w:after="0"/>
        <w:ind w:firstLine="540"/>
        <w:jc w:val="both"/>
        <w:rPr/>
      </w:pPr>
      <w:r>
        <w:rPr/>
        <w:t>3) несоответствие заявки на участие в аукционе.</w:t>
      </w:r>
    </w:p>
    <w:p>
      <w:pPr>
        <w:pStyle w:val="ConsPlusNormal"/>
        <w:spacing w:before="240" w:after="0"/>
        <w:ind w:firstLine="540"/>
        <w:jc w:val="both"/>
        <w:rPr/>
      </w:pPr>
      <w:r>
        <w:rPr/>
        <w:t xml:space="preserve">14. В случае установления факта недостоверности сведений, содержащихся в документах предоставленных претендентом на участие в аукционе в соответствии с пунктом 24 настоящего Порядка, Комиссия обязана отстранить такого претендента от участия в аукционе. Протокол об отстранении претендента от участия в аукционе подлежит размещению на официальном сайте Администрации города Новошахтинска в сети Интернет по адресу: </w:t>
      </w:r>
      <w:hyperlink r:id="rId9">
        <w:r>
          <w:rPr>
            <w:rStyle w:val="Style9"/>
          </w:rPr>
          <w:t>www.novoshakhtinsk.org</w:t>
        </w:r>
      </w:hyperlink>
      <w:r>
        <w:rPr/>
        <w:t xml:space="preserve"> (далее - официальный сайт) в срок не позднее дня, следующего за днем принятия такого решения. При этом в протоколе указываются установленные факты недостоверных сведений.</w:t>
      </w:r>
    </w:p>
    <w:p>
      <w:pPr>
        <w:pStyle w:val="ConsPlusNormal"/>
        <w:spacing w:before="240" w:after="0"/>
        <w:ind w:firstLine="540"/>
        <w:jc w:val="both"/>
        <w:rPr/>
      </w:pPr>
      <w:r>
        <w:rPr/>
        <w:t>15. Организатор аукциона обязан вернуть внесенный задаток претенденту, не допущенному к участию в аукционе, в течение трех рабочих дней со дня оформления протокола рассмотрения заявок на участие в аукционе.</w:t>
      </w:r>
    </w:p>
    <w:p>
      <w:pPr>
        <w:pStyle w:val="ConsPlusNormal"/>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3. Функции организатора торгов, претендента на участие</w:t>
      </w:r>
    </w:p>
    <w:p>
      <w:pPr>
        <w:pStyle w:val="ConsPlusTitle"/>
        <w:jc w:val="center"/>
        <w:rPr>
          <w:rFonts w:ascii="Times New Roman" w:hAnsi="Times New Roman" w:cs="Times New Roman"/>
          <w:b w:val="false"/>
        </w:rPr>
      </w:pPr>
      <w:r>
        <w:rPr>
          <w:rFonts w:cs="Times New Roman" w:ascii="Times New Roman" w:hAnsi="Times New Roman"/>
          <w:b w:val="false"/>
        </w:rPr>
        <w:t>в аукционе, участников аукциона и Комиссии</w:t>
      </w:r>
    </w:p>
    <w:p>
      <w:pPr>
        <w:pStyle w:val="ConsPlusNormal"/>
        <w:rPr/>
      </w:pPr>
      <w:r>
        <w:rPr/>
      </w:r>
    </w:p>
    <w:p>
      <w:pPr>
        <w:pStyle w:val="ConsPlusNormal"/>
        <w:ind w:firstLine="540"/>
        <w:jc w:val="both"/>
        <w:rPr/>
      </w:pPr>
      <w:r>
        <w:rPr/>
        <w:t>16. Организатор аукциона:</w:t>
      </w:r>
    </w:p>
    <w:p>
      <w:pPr>
        <w:pStyle w:val="ConsPlusNormal"/>
        <w:spacing w:before="240" w:after="0"/>
        <w:ind w:firstLine="540"/>
        <w:jc w:val="both"/>
        <w:rPr/>
      </w:pPr>
      <w:r>
        <w:rPr/>
        <w:t>1) готовит проект решения о проведении аукциона в форме распоряжения организатора аукциона. В решении о проведении аукциона указываются:</w:t>
      </w:r>
    </w:p>
    <w:p>
      <w:pPr>
        <w:pStyle w:val="ConsPlusNormal"/>
        <w:spacing w:before="240" w:after="0"/>
        <w:ind w:firstLine="540"/>
        <w:jc w:val="both"/>
        <w:rPr/>
      </w:pPr>
      <w:r>
        <w:rPr/>
        <w:t>а) предмет аукциона;</w:t>
      </w:r>
    </w:p>
    <w:p>
      <w:pPr>
        <w:pStyle w:val="ConsPlusNormal"/>
        <w:spacing w:before="240" w:after="0"/>
        <w:ind w:firstLine="540"/>
        <w:jc w:val="both"/>
        <w:rPr/>
      </w:pPr>
      <w:r>
        <w:rPr/>
        <w:t>б) форма аукциона;</w:t>
      </w:r>
    </w:p>
    <w:p>
      <w:pPr>
        <w:pStyle w:val="ConsPlusNormal"/>
        <w:spacing w:before="240" w:after="0"/>
        <w:ind w:firstLine="540"/>
        <w:jc w:val="both"/>
        <w:rPr/>
      </w:pPr>
      <w:r>
        <w:rPr/>
        <w:t>в) начальная цена лота;</w:t>
      </w:r>
    </w:p>
    <w:p>
      <w:pPr>
        <w:pStyle w:val="ConsPlusNormal"/>
        <w:spacing w:before="240" w:after="0"/>
        <w:ind w:firstLine="540"/>
        <w:jc w:val="both"/>
        <w:rPr/>
      </w:pPr>
      <w:r>
        <w:rPr/>
        <w:t>г) размер задатка;</w:t>
      </w:r>
    </w:p>
    <w:p>
      <w:pPr>
        <w:pStyle w:val="ConsPlusNormal"/>
        <w:spacing w:before="240" w:after="0"/>
        <w:ind w:firstLine="540"/>
        <w:jc w:val="both"/>
        <w:rPr/>
      </w:pPr>
      <w:r>
        <w:rPr/>
        <w:t>д) "шаг аукциона";</w:t>
      </w:r>
    </w:p>
    <w:p>
      <w:pPr>
        <w:pStyle w:val="ConsPlusNormal"/>
        <w:spacing w:before="240" w:after="0"/>
        <w:ind w:firstLine="540"/>
        <w:jc w:val="both"/>
        <w:rPr/>
      </w:pPr>
      <w:r>
        <w:rPr/>
        <w:t>2) определяет место, дату и время начала и окончания приема заявок на участие в аукционе, место, дату и время определения участников аукциона, место и срок подведения итогов аукциона;</w:t>
      </w:r>
    </w:p>
    <w:p>
      <w:pPr>
        <w:pStyle w:val="ConsPlusNormal"/>
        <w:spacing w:before="240" w:after="0"/>
        <w:ind w:firstLine="540"/>
        <w:jc w:val="both"/>
        <w:rPr/>
      </w:pPr>
      <w:r>
        <w:rPr/>
        <w:t>3) формирует информационный пакет документов по предмету аукциона и о порядке его проведения;</w:t>
      </w:r>
    </w:p>
    <w:p>
      <w:pPr>
        <w:pStyle w:val="ConsPlusNormal"/>
        <w:spacing w:before="240" w:after="0"/>
        <w:ind w:firstLine="540"/>
        <w:jc w:val="both"/>
        <w:rPr/>
      </w:pPr>
      <w:r>
        <w:rPr/>
        <w:t>4) организует подготовку и публикацию извещения о проведении аукциона не менее чем за 30 дней до дня его проведения;</w:t>
      </w:r>
    </w:p>
    <w:p>
      <w:pPr>
        <w:pStyle w:val="ConsPlusNormal"/>
        <w:spacing w:before="240" w:after="0"/>
        <w:ind w:firstLine="540"/>
        <w:jc w:val="both"/>
        <w:rPr/>
      </w:pPr>
      <w:r>
        <w:rPr/>
        <w:t>5) предоставляет необходимые материалы и соответствующие документы лицам, намеревающимся принять участие в аукционе;</w:t>
      </w:r>
    </w:p>
    <w:p>
      <w:pPr>
        <w:pStyle w:val="ConsPlusNormal"/>
        <w:spacing w:before="240" w:after="0"/>
        <w:ind w:firstLine="540"/>
        <w:jc w:val="both"/>
        <w:rPr/>
      </w:pPr>
      <w:r>
        <w:rPr/>
        <w:t>6) разрабатывает, утверждает аукционную документацию;</w:t>
      </w:r>
    </w:p>
    <w:p>
      <w:pPr>
        <w:pStyle w:val="ConsPlusNormal"/>
        <w:spacing w:before="240" w:after="0"/>
        <w:ind w:firstLine="540"/>
        <w:jc w:val="both"/>
        <w:rPr/>
      </w:pPr>
      <w:r>
        <w:rPr/>
        <w:t>7) определяет дату и место проведения аукциона;</w:t>
      </w:r>
    </w:p>
    <w:p>
      <w:pPr>
        <w:pStyle w:val="ConsPlusNormal"/>
        <w:spacing w:before="240" w:after="0"/>
        <w:ind w:firstLine="540"/>
        <w:jc w:val="both"/>
        <w:rPr/>
      </w:pPr>
      <w:r>
        <w:rPr/>
        <w:t>8) определяет содержание лотов, указывает начальный (минимальный) размер стоимости права заключения договора;</w:t>
      </w:r>
    </w:p>
    <w:p>
      <w:pPr>
        <w:pStyle w:val="ConsPlusNormal"/>
        <w:spacing w:before="240" w:after="0"/>
        <w:ind w:firstLine="540"/>
        <w:jc w:val="both"/>
        <w:rPr/>
      </w:pPr>
      <w:r>
        <w:rPr/>
        <w:t>9) определяет размер обеспечения заявки-задатка;</w:t>
      </w:r>
    </w:p>
    <w:p>
      <w:pPr>
        <w:pStyle w:val="ConsPlusNormal"/>
        <w:spacing w:before="240" w:after="0"/>
        <w:ind w:firstLine="540"/>
        <w:jc w:val="both"/>
        <w:rPr/>
      </w:pPr>
      <w:r>
        <w:rPr/>
        <w:t>10) осуществляет прием заявок на участие в аукционе, присваивает им регистрационные номера в журнале регистрации заявок на участие в аукционе;</w:t>
      </w:r>
    </w:p>
    <w:p>
      <w:pPr>
        <w:pStyle w:val="ConsPlusNormal"/>
        <w:spacing w:before="240" w:after="0"/>
        <w:ind w:firstLine="540"/>
        <w:jc w:val="both"/>
        <w:rPr/>
      </w:pPr>
      <w:r>
        <w:rPr/>
        <w:t>11) по окончании срока приема заявок на участие в аукционе передает Комиссии поступившие документы;</w:t>
      </w:r>
    </w:p>
    <w:p>
      <w:pPr>
        <w:pStyle w:val="ConsPlusNormal"/>
        <w:spacing w:before="240" w:after="0"/>
        <w:ind w:firstLine="540"/>
        <w:jc w:val="both"/>
        <w:rPr/>
      </w:pPr>
      <w:r>
        <w:rPr/>
        <w:t>12) уведомляет претендентов на участие в аукционе о признании таких претендентов участниками аукциона или об отказе в допуске к участию в аукционе по основаниям, установленным настоящим Порядком, путем вручения им под расписку соответствующего уведомления либо направления такого уведомления по почте заказным письмом, а также посредством размещения протокола рассмотрения заявок на официальном сайте;</w:t>
      </w:r>
    </w:p>
    <w:p>
      <w:pPr>
        <w:pStyle w:val="ConsPlusNormal"/>
        <w:spacing w:before="240" w:after="0"/>
        <w:ind w:firstLine="540"/>
        <w:jc w:val="both"/>
        <w:rPr/>
      </w:pPr>
      <w:r>
        <w:rPr/>
        <w:t>13) готовит проект договора на установку и эксплуатацию рекламных конструкций;</w:t>
      </w:r>
    </w:p>
    <w:p>
      <w:pPr>
        <w:pStyle w:val="ConsPlusNormal"/>
        <w:spacing w:before="240" w:after="0"/>
        <w:ind w:firstLine="540"/>
        <w:jc w:val="both"/>
        <w:rPr/>
      </w:pPr>
      <w:r>
        <w:rPr/>
        <w:t>14) по запросу участника аукциона предоставляет разъяснения документации об аукционе;</w:t>
      </w:r>
    </w:p>
    <w:p>
      <w:pPr>
        <w:pStyle w:val="ConsPlusNormal"/>
        <w:spacing w:before="240" w:after="0"/>
        <w:ind w:firstLine="540"/>
        <w:jc w:val="both"/>
        <w:rPr/>
      </w:pPr>
      <w:r>
        <w:rPr/>
        <w:t>15) вправе отказаться от проведения аукциона не позднее чем за три дня до даты проведения аукциона, разместив указанную информацию на официальном сайте и в официальном печатном издании, предназначенном для опубликования муниципальных правовых актов, - бюллетене "Новошахтинский вестник" (далее - официальное печатное издание);</w:t>
      </w:r>
    </w:p>
    <w:p>
      <w:pPr>
        <w:pStyle w:val="ConsPlusNormal"/>
        <w:spacing w:before="240" w:after="0"/>
        <w:ind w:firstLine="540"/>
        <w:jc w:val="both"/>
        <w:rPr/>
      </w:pPr>
      <w:r>
        <w:rPr/>
        <w:t>16) возвращает претендентам денежные средства, внесенные в качестве задатка, в течение пяти рабочих дней с даты принятия решения об отказе от проведения аукциона на реквизиты, указанные в заявке на участие в аукционе;</w:t>
      </w:r>
    </w:p>
    <w:p>
      <w:pPr>
        <w:pStyle w:val="ConsPlusNormal"/>
        <w:spacing w:before="240" w:after="0"/>
        <w:ind w:firstLine="540"/>
        <w:jc w:val="both"/>
        <w:rPr/>
      </w:pPr>
      <w:r>
        <w:rPr/>
        <w:t>17) осуществляет организационно-техническое обеспечение проведения аукциона;</w:t>
      </w:r>
    </w:p>
    <w:p>
      <w:pPr>
        <w:pStyle w:val="ConsPlusNormal"/>
        <w:spacing w:before="240" w:after="0"/>
        <w:ind w:firstLine="540"/>
        <w:jc w:val="both"/>
        <w:rPr/>
      </w:pPr>
      <w:r>
        <w:rPr/>
        <w:t>18) обеспечивает сохранность заявок на участие в аукционе, протоколов, аудиозаписей;</w:t>
      </w:r>
    </w:p>
    <w:p>
      <w:pPr>
        <w:pStyle w:val="ConsPlusNormal"/>
        <w:spacing w:before="240" w:after="0"/>
        <w:ind w:firstLine="540"/>
        <w:jc w:val="both"/>
        <w:rPr/>
      </w:pPr>
      <w:r>
        <w:rPr/>
        <w:t>19) выполняет иные функции, связанные с организацией и проведением аукциона.</w:t>
      </w:r>
    </w:p>
    <w:p>
      <w:pPr>
        <w:pStyle w:val="ConsPlusNormal"/>
        <w:spacing w:before="240" w:after="0"/>
        <w:ind w:firstLine="540"/>
        <w:jc w:val="both"/>
        <w:rPr/>
      </w:pPr>
      <w:r>
        <w:rPr/>
        <w:t>17. Претендент на участие в аукционе:</w:t>
      </w:r>
    </w:p>
    <w:p>
      <w:pPr>
        <w:pStyle w:val="ConsPlusNormal"/>
        <w:spacing w:before="240" w:after="0"/>
        <w:ind w:firstLine="540"/>
        <w:jc w:val="both"/>
        <w:rPr/>
      </w:pPr>
      <w:r>
        <w:rPr/>
        <w:t>1) подает заявку на участие в аукционе как по одному лоту, так и в отношении нескольких лотов;</w:t>
      </w:r>
    </w:p>
    <w:p>
      <w:pPr>
        <w:pStyle w:val="ConsPlusNormal"/>
        <w:spacing w:before="240" w:after="0"/>
        <w:ind w:firstLine="540"/>
        <w:jc w:val="both"/>
        <w:rPr/>
      </w:pPr>
      <w:r>
        <w:rPr/>
        <w:t>2) обеспечивает достоверность предоставленной информации;</w:t>
      </w:r>
    </w:p>
    <w:p>
      <w:pPr>
        <w:pStyle w:val="ConsPlusNormal"/>
        <w:spacing w:before="240" w:after="0"/>
        <w:ind w:firstLine="540"/>
        <w:jc w:val="both"/>
        <w:rPr/>
      </w:pPr>
      <w:r>
        <w:rPr/>
        <w:t>3) для участия в аукционе, не позднее дня подачи заявки на участие в аукционе, вносит денежные средства в качестве обеспечения заявки на участие в аукционе (задаток) на счет открытый для проведения операций по обеспечению участия в аукционе, в качестве платы за участие в аукционе в размере 20 процентов от начального размера стоимости права заключения договора на установку и эксплуатацию рекламных конструкций;</w:t>
      </w:r>
    </w:p>
    <w:p>
      <w:pPr>
        <w:pStyle w:val="ConsPlusNormal"/>
        <w:spacing w:before="240" w:after="0"/>
        <w:ind w:firstLine="540"/>
        <w:jc w:val="both"/>
        <w:rPr/>
      </w:pPr>
      <w:r>
        <w:rPr/>
        <w:t>4) вправе отозвать поданную заявку на участие в аукционе до окончания срока приема заявок.</w:t>
      </w:r>
    </w:p>
    <w:p>
      <w:pPr>
        <w:pStyle w:val="ConsPlusNormal"/>
        <w:spacing w:before="240" w:after="0"/>
        <w:ind w:firstLine="540"/>
        <w:jc w:val="both"/>
        <w:rPr/>
      </w:pPr>
      <w:r>
        <w:rPr/>
        <w:t>18. Участник аукциона:</w:t>
      </w:r>
    </w:p>
    <w:p>
      <w:pPr>
        <w:pStyle w:val="ConsPlusNormal"/>
        <w:spacing w:before="240" w:after="0"/>
        <w:ind w:firstLine="540"/>
        <w:jc w:val="both"/>
        <w:rPr/>
      </w:pPr>
      <w:r>
        <w:rPr/>
        <w:t>1) участвует в аукционе в порядке, установленном настоящим Порядком;</w:t>
      </w:r>
    </w:p>
    <w:p>
      <w:pPr>
        <w:pStyle w:val="ConsPlusNormal"/>
        <w:spacing w:before="240" w:after="0"/>
        <w:ind w:firstLine="540"/>
        <w:jc w:val="both"/>
        <w:rPr/>
      </w:pPr>
      <w:r>
        <w:rPr/>
        <w:t>2) в случае победы на аукционе приобретает права и несет обязанности в соответствии с условиями аукционной документации.</w:t>
      </w:r>
    </w:p>
    <w:p>
      <w:pPr>
        <w:pStyle w:val="ConsPlusNormal"/>
        <w:spacing w:before="240" w:after="0"/>
        <w:ind w:firstLine="540"/>
        <w:jc w:val="both"/>
        <w:rPr/>
      </w:pPr>
      <w:r>
        <w:rPr/>
        <w:t>19. Комиссия:</w:t>
      </w:r>
    </w:p>
    <w:p>
      <w:pPr>
        <w:pStyle w:val="ConsPlusNormal"/>
        <w:spacing w:before="240" w:after="0"/>
        <w:ind w:firstLine="540"/>
        <w:jc w:val="both"/>
        <w:rPr/>
      </w:pPr>
      <w:r>
        <w:rPr/>
        <w:t>1) принимает решение о признании претендентов на участие в аукционе участниками аукциона или об отказе в допуске к участию в аукционе по основаниям, установленным настоящим Порядком;</w:t>
      </w:r>
    </w:p>
    <w:p>
      <w:pPr>
        <w:pStyle w:val="ConsPlusNormal"/>
        <w:spacing w:before="240" w:after="0"/>
        <w:ind w:firstLine="540"/>
        <w:jc w:val="both"/>
        <w:rPr/>
      </w:pPr>
      <w:r>
        <w:rPr/>
        <w:t>2) осуществляет проведение аукциона;</w:t>
      </w:r>
    </w:p>
    <w:p>
      <w:pPr>
        <w:pStyle w:val="ConsPlusNormal"/>
        <w:spacing w:before="240" w:after="0"/>
        <w:ind w:firstLine="540"/>
        <w:jc w:val="both"/>
        <w:rPr/>
      </w:pPr>
      <w:r>
        <w:rPr/>
        <w:t>3) оформляет протокол о результатах аукциона.</w:t>
      </w:r>
    </w:p>
    <w:p>
      <w:pPr>
        <w:pStyle w:val="ConsPlusNormal"/>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4. Извещение о проведении аукциона</w:t>
      </w:r>
    </w:p>
    <w:p>
      <w:pPr>
        <w:pStyle w:val="ConsPlusNormal"/>
        <w:rPr/>
      </w:pPr>
      <w:r>
        <w:rPr/>
      </w:r>
    </w:p>
    <w:p>
      <w:pPr>
        <w:pStyle w:val="ConsPlusNormal"/>
        <w:ind w:firstLine="540"/>
        <w:jc w:val="both"/>
        <w:rPr/>
      </w:pPr>
      <w:r>
        <w:rPr/>
        <w:t>20. Извещение о проведении аукциона, одновременно являющееся документацией об аукционе, размещается посредством публикации в официальном печатном издании и на официальном сайте не менее чем за 30 дней до дня проведения аукциона.</w:t>
      </w:r>
    </w:p>
    <w:p>
      <w:pPr>
        <w:pStyle w:val="ConsPlusNormal"/>
        <w:spacing w:before="240" w:after="0"/>
        <w:ind w:firstLine="540"/>
        <w:jc w:val="both"/>
        <w:rPr/>
      </w:pPr>
      <w:r>
        <w:rPr/>
        <w:t>21. Извещение должно содержать следующие обязательные сведения:</w:t>
      </w:r>
    </w:p>
    <w:p>
      <w:pPr>
        <w:pStyle w:val="ConsPlusNormal"/>
        <w:spacing w:before="240" w:after="0"/>
        <w:ind w:firstLine="540"/>
        <w:jc w:val="both"/>
        <w:rPr/>
      </w:pPr>
      <w:r>
        <w:rPr/>
        <w:t>1) реквизиты распоряжения организатора торгов о проведении аукциона;</w:t>
      </w:r>
    </w:p>
    <w:p>
      <w:pPr>
        <w:pStyle w:val="ConsPlusNormal"/>
        <w:spacing w:before="240" w:after="0"/>
        <w:ind w:firstLine="540"/>
        <w:jc w:val="both"/>
        <w:rPr/>
      </w:pPr>
      <w:r>
        <w:rPr/>
        <w:t>2) наименование организатора торгов, его местонахождение, почтовый адрес, адрес официального сайта, адрес электронной почты, номер контактного телефона и местонахождение лица, ответственного за организацию аукциона;</w:t>
      </w:r>
    </w:p>
    <w:p>
      <w:pPr>
        <w:pStyle w:val="ConsPlusNormal"/>
        <w:spacing w:before="240" w:after="0"/>
        <w:ind w:firstLine="540"/>
        <w:jc w:val="both"/>
        <w:rPr/>
      </w:pPr>
      <w:r>
        <w:rPr/>
        <w:t>3) форму проведения аукциона;</w:t>
      </w:r>
    </w:p>
    <w:p>
      <w:pPr>
        <w:pStyle w:val="ConsPlusNormal"/>
        <w:spacing w:before="240" w:after="0"/>
        <w:ind w:firstLine="540"/>
        <w:jc w:val="both"/>
        <w:rPr/>
      </w:pPr>
      <w:r>
        <w:rPr/>
        <w:t>4) предмет аукциона, с указанием лотов, сведений о месте размещения рекламной конструкции согласно Схеме, тип, вид рекламной конструкции, а также описание и характеристики конструкции;</w:t>
      </w:r>
    </w:p>
    <w:p>
      <w:pPr>
        <w:pStyle w:val="ConsPlusNormal"/>
        <w:spacing w:before="240" w:after="0"/>
        <w:ind w:firstLine="540"/>
        <w:jc w:val="both"/>
        <w:rPr/>
      </w:pPr>
      <w:r>
        <w:rPr/>
        <w:t>5) дату, время, место определения участников аукциона;</w:t>
      </w:r>
    </w:p>
    <w:p>
      <w:pPr>
        <w:pStyle w:val="ConsPlusNormal"/>
        <w:spacing w:before="240" w:after="0"/>
        <w:ind w:firstLine="540"/>
        <w:jc w:val="both"/>
        <w:rPr/>
      </w:pPr>
      <w:r>
        <w:rPr/>
        <w:t>6) дату, время, место проведения аукциона;</w:t>
      </w:r>
    </w:p>
    <w:p>
      <w:pPr>
        <w:pStyle w:val="ConsPlusNormal"/>
        <w:spacing w:before="240" w:after="0"/>
        <w:ind w:firstLine="540"/>
        <w:jc w:val="both"/>
        <w:rPr/>
      </w:pPr>
      <w:r>
        <w:rPr/>
        <w:t>7) порядок ознакомления претендентов на участие в аукционе с документацией об аукционе;</w:t>
      </w:r>
    </w:p>
    <w:p>
      <w:pPr>
        <w:pStyle w:val="ConsPlusNormal"/>
        <w:spacing w:before="240" w:after="0"/>
        <w:ind w:firstLine="540"/>
        <w:jc w:val="both"/>
        <w:rPr/>
      </w:pPr>
      <w:r>
        <w:rPr/>
        <w:t>8) форму заявки на участие в аукционе согласно приложению N 1 к настоящему Порядку;</w:t>
      </w:r>
    </w:p>
    <w:p>
      <w:pPr>
        <w:pStyle w:val="ConsPlusNormal"/>
        <w:spacing w:before="240" w:after="0"/>
        <w:ind w:firstLine="540"/>
        <w:jc w:val="both"/>
        <w:rPr/>
      </w:pPr>
      <w:r>
        <w:rPr/>
        <w:t>9) место и время приема заявок;</w:t>
      </w:r>
    </w:p>
    <w:p>
      <w:pPr>
        <w:pStyle w:val="ConsPlusNormal"/>
        <w:spacing w:before="240" w:after="0"/>
        <w:ind w:firstLine="540"/>
        <w:jc w:val="both"/>
        <w:rPr/>
      </w:pPr>
      <w:r>
        <w:rPr/>
        <w:t>10) срок и порядок внесения задатка, размер задатка;</w:t>
      </w:r>
    </w:p>
    <w:p>
      <w:pPr>
        <w:pStyle w:val="ConsPlusNormal"/>
        <w:spacing w:before="240" w:after="0"/>
        <w:ind w:firstLine="540"/>
        <w:jc w:val="both"/>
        <w:rPr/>
      </w:pPr>
      <w:r>
        <w:rPr/>
        <w:t>11) величину повышения начальной цены договора на установку и эксплуатацию рекламных конструкций ("шаг аукциона");</w:t>
      </w:r>
    </w:p>
    <w:p>
      <w:pPr>
        <w:pStyle w:val="ConsPlusNormal"/>
        <w:spacing w:before="240" w:after="0"/>
        <w:ind w:firstLine="540"/>
        <w:jc w:val="both"/>
        <w:rPr/>
      </w:pPr>
      <w:r>
        <w:rPr/>
        <w:t>12) начальный (минимальный) размер стоимости права на заключение договора на установку и эксплуатацию рекламных конструкций;</w:t>
      </w:r>
    </w:p>
    <w:p>
      <w:pPr>
        <w:pStyle w:val="ConsPlusNormal"/>
        <w:spacing w:before="240" w:after="0"/>
        <w:ind w:firstLine="540"/>
        <w:jc w:val="both"/>
        <w:rPr/>
      </w:pPr>
      <w:r>
        <w:rPr/>
        <w:t>13) проект договора на установку и эксплуатацию рекламных конструкций;</w:t>
      </w:r>
    </w:p>
    <w:p>
      <w:pPr>
        <w:pStyle w:val="ConsPlusNormal"/>
        <w:spacing w:before="240" w:after="0"/>
        <w:ind w:firstLine="540"/>
        <w:jc w:val="both"/>
        <w:rPr/>
      </w:pPr>
      <w:r>
        <w:rPr/>
        <w:t>14) срок заключения договора на установку и эксплуатацию рекламных конструкций;</w:t>
      </w:r>
    </w:p>
    <w:p>
      <w:pPr>
        <w:pStyle w:val="ConsPlusNormal"/>
        <w:spacing w:before="240" w:after="0"/>
        <w:ind w:firstLine="540"/>
        <w:jc w:val="both"/>
        <w:rPr/>
      </w:pPr>
      <w:r>
        <w:rPr/>
        <w:t>15) срок действия договора на установку и эксплуатацию рекламных конструкций;</w:t>
      </w:r>
    </w:p>
    <w:p>
      <w:pPr>
        <w:pStyle w:val="ConsPlusNormal"/>
        <w:spacing w:before="240" w:after="0"/>
        <w:ind w:firstLine="540"/>
        <w:jc w:val="both"/>
        <w:rPr/>
      </w:pPr>
      <w:r>
        <w:rPr/>
        <w:t>16) порядок проведения аукциона, в том числе порядок оформления участия в аукционе, определения лица, выигравшего аукцион.</w:t>
      </w:r>
    </w:p>
    <w:p>
      <w:pPr>
        <w:pStyle w:val="ConsPlusNormal"/>
        <w:spacing w:before="240" w:after="0"/>
        <w:ind w:firstLine="540"/>
        <w:jc w:val="both"/>
        <w:rPr/>
      </w:pPr>
      <w:r>
        <w:rPr/>
        <w:t>22. Организатор торгов несет ответственность за достоверность информации, направленной для опубликования в официальном печатном издании, размещения на официальном сайте.</w:t>
      </w:r>
    </w:p>
    <w:p>
      <w:pPr>
        <w:pStyle w:val="ConsPlusNormal"/>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5. Порядок подачи и рассмотрения заявок</w:t>
      </w:r>
    </w:p>
    <w:p>
      <w:pPr>
        <w:pStyle w:val="ConsPlusTitle"/>
        <w:jc w:val="center"/>
        <w:rPr>
          <w:rFonts w:ascii="Times New Roman" w:hAnsi="Times New Roman" w:cs="Times New Roman"/>
          <w:b w:val="false"/>
        </w:rPr>
      </w:pPr>
      <w:r>
        <w:rPr>
          <w:rFonts w:cs="Times New Roman" w:ascii="Times New Roman" w:hAnsi="Times New Roman"/>
          <w:b w:val="false"/>
        </w:rPr>
        <w:t>на участие в аукционе</w:t>
      </w:r>
    </w:p>
    <w:p>
      <w:pPr>
        <w:pStyle w:val="ConsPlusNormal"/>
        <w:rPr/>
      </w:pPr>
      <w:r>
        <w:rPr/>
      </w:r>
    </w:p>
    <w:p>
      <w:pPr>
        <w:pStyle w:val="ConsPlusNormal"/>
        <w:ind w:firstLine="540"/>
        <w:jc w:val="both"/>
        <w:rPr/>
      </w:pPr>
      <w:r>
        <w:rPr/>
        <w:t>23. Аукцион является открытым по составу участников и форме подачи заявок.</w:t>
      </w:r>
    </w:p>
    <w:p>
      <w:pPr>
        <w:pStyle w:val="ConsPlusNormal"/>
        <w:spacing w:before="240" w:after="0"/>
        <w:ind w:firstLine="540"/>
        <w:jc w:val="both"/>
        <w:rPr/>
      </w:pPr>
      <w:bookmarkStart w:id="3" w:name="P146"/>
      <w:bookmarkEnd w:id="3"/>
      <w:r>
        <w:rPr/>
        <w:t>24. Для участия в аукционе претендент предоставляет в установленный в извещении о проведении аукциона срок следующие документы (с учетом пункта 26 настоящего Порядка):</w:t>
      </w:r>
    </w:p>
    <w:p>
      <w:pPr>
        <w:pStyle w:val="ConsPlusNormal"/>
        <w:spacing w:before="240" w:after="0"/>
        <w:ind w:firstLine="540"/>
        <w:jc w:val="both"/>
        <w:rPr/>
      </w:pPr>
      <w:bookmarkStart w:id="4" w:name="P147"/>
      <w:bookmarkEnd w:id="4"/>
      <w:r>
        <w:rPr/>
        <w:t>1) заявку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ConsPlusNormal"/>
        <w:spacing w:before="240" w:after="0"/>
        <w:ind w:firstLine="540"/>
        <w:jc w:val="both"/>
        <w:rPr/>
      </w:pPr>
      <w:bookmarkStart w:id="5" w:name="P148"/>
      <w:bookmarkEnd w:id="5"/>
      <w:r>
        <w:rPr/>
        <w:t>2) платежный документ с отметкой банка плательщика об исполнении для подтверждения перечисления претендентом установленного в извещении о проведении аукциона задатка, в счет обеспечения обязательств по договору;</w:t>
      </w:r>
    </w:p>
    <w:p>
      <w:pPr>
        <w:pStyle w:val="ConsPlusNormal"/>
        <w:spacing w:before="240" w:after="0"/>
        <w:ind w:firstLine="540"/>
        <w:jc w:val="both"/>
        <w:rPr/>
      </w:pPr>
      <w:bookmarkStart w:id="6" w:name="P149"/>
      <w:bookmarkEnd w:id="6"/>
      <w:r>
        <w:rPr/>
        <w:t>3) выписку из Единого государственного реестра юридических лиц (для юридический лиц); выписку из Единого государственного реестра индивидуальных предпринимателей (для индивидуальных предпринимателей);</w:t>
      </w:r>
    </w:p>
    <w:p>
      <w:pPr>
        <w:pStyle w:val="ConsPlusNormal"/>
        <w:spacing w:before="240" w:after="0"/>
        <w:ind w:firstLine="540"/>
        <w:jc w:val="both"/>
        <w:rPr/>
      </w:pPr>
      <w:bookmarkStart w:id="7" w:name="P150"/>
      <w:bookmarkEnd w:id="7"/>
      <w:r>
        <w:rPr/>
        <w:t>4) документ, подтверждающий полномочия лица на осуществление действий от имени претендента на участие в аукционе юридического лица (копия решения (приказа) о назначении или об избрании на должность, в соответствии с которым такое физическое лицо обладает правом действовать от имени претендента на участие в аукционе без доверенности). В случае если от имени претендента на участие в аукционе действует иное лицо, заявка на участие в аукционе должна содержать также доверенность на осуществление действий от имени претендента на участие в аукционе, оформленную в соответствии с законодательством Российской Федерации;</w:t>
      </w:r>
    </w:p>
    <w:p>
      <w:pPr>
        <w:pStyle w:val="ConsPlusNormal"/>
        <w:spacing w:before="240" w:after="0"/>
        <w:ind w:firstLine="540"/>
        <w:jc w:val="both"/>
        <w:rPr/>
      </w:pPr>
      <w:bookmarkStart w:id="8" w:name="P151"/>
      <w:bookmarkEnd w:id="8"/>
      <w:r>
        <w:rPr/>
        <w:t>5) копию документа, удостоверяющего личность претендента на участие в аукционе, либо личность представителя претендента;</w:t>
      </w:r>
    </w:p>
    <w:p>
      <w:pPr>
        <w:pStyle w:val="ConsPlusNormal"/>
        <w:spacing w:before="240" w:after="0"/>
        <w:ind w:firstLine="540"/>
        <w:jc w:val="both"/>
        <w:rPr/>
      </w:pPr>
      <w:r>
        <w:rPr/>
        <w:t>6) заявку и опись предоставленных документов, составленные в двух экземплярах, один из которых остается у организатора аукциона, другой - у претендента на участие в аукционе.</w:t>
      </w:r>
    </w:p>
    <w:p>
      <w:pPr>
        <w:pStyle w:val="ConsPlusNormal"/>
        <w:spacing w:before="240" w:after="0"/>
        <w:ind w:firstLine="540"/>
        <w:jc w:val="both"/>
        <w:rPr/>
      </w:pPr>
      <w:r>
        <w:rPr/>
        <w:t>25. Заявка с прилагаемыми к ней документами регистрируется организатором аукциона в журнале приема заявок с присвоением каждой заявке номера, указанием даты и времени приема заявки. На каждом экземпляре заявки делается отметка о принятии заявки с указанием номера, даты и времени приема заявки.</w:t>
      </w:r>
    </w:p>
    <w:p>
      <w:pPr>
        <w:pStyle w:val="ConsPlusNormal"/>
        <w:spacing w:before="240" w:after="0"/>
        <w:ind w:firstLine="540"/>
        <w:jc w:val="both"/>
        <w:rPr/>
      </w:pPr>
      <w:r>
        <w:rPr/>
        <w:t>Прием документов прекращается не ранее чем за пять дней до дня проведения аукциона.</w:t>
      </w:r>
    </w:p>
    <w:p>
      <w:pPr>
        <w:pStyle w:val="ConsPlusNormal"/>
        <w:spacing w:before="240" w:after="0"/>
        <w:ind w:firstLine="540"/>
        <w:jc w:val="both"/>
        <w:rPr/>
      </w:pPr>
      <w:bookmarkStart w:id="9" w:name="P155"/>
      <w:bookmarkEnd w:id="9"/>
      <w:r>
        <w:rPr/>
        <w:t>26. Документы, указанные в подпунктах 1, 2, 4, 5 пункта 24 настоящего Порядка, предоставляются претендентом лично либо через своего представителя.</w:t>
      </w:r>
    </w:p>
    <w:p>
      <w:pPr>
        <w:pStyle w:val="ConsPlusNormal"/>
        <w:spacing w:before="240" w:after="0"/>
        <w:ind w:firstLine="540"/>
        <w:jc w:val="both"/>
        <w:rPr/>
      </w:pPr>
      <w:r>
        <w:rPr/>
        <w:t>27. Документы, указанные в подпункте 3 пункта 24 настоящего Порядка, претендент на участие в аукционе вправе предоставить самостоятельно. В случае непредоставления претендентом документов, указанных в подпункте 3 пункта 24, организатор аукциона в отношении заявителей - юридических лиц и индивидуальных предпринимателей запрашивает сведения, подтверждающие факт внесения сведений о заявителях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pPr>
        <w:pStyle w:val="ConsPlusNormal"/>
        <w:spacing w:before="240" w:after="0"/>
        <w:ind w:firstLine="540"/>
        <w:jc w:val="both"/>
        <w:rPr/>
      </w:pPr>
      <w:r>
        <w:rPr/>
        <w:t>28. Претендент имеет право на отзыв принятой заявки в порядке, предусмотренном законодательством Российской Федерации.</w:t>
      </w:r>
    </w:p>
    <w:p>
      <w:pPr>
        <w:pStyle w:val="ConsPlusNormal"/>
        <w:spacing w:before="240" w:after="0"/>
        <w:ind w:firstLine="540"/>
        <w:jc w:val="both"/>
        <w:rPr/>
      </w:pPr>
      <w:r>
        <w:rPr/>
        <w:t>Поступление заявок по истечении срока их приема не допускается.</w:t>
      </w:r>
    </w:p>
    <w:p>
      <w:pPr>
        <w:pStyle w:val="ConsPlusNormal"/>
        <w:spacing w:before="240" w:after="0"/>
        <w:ind w:firstLine="540"/>
        <w:jc w:val="both"/>
        <w:rPr/>
      </w:pPr>
      <w:r>
        <w:rPr/>
        <w:t>29. В день определения участников аукциона, установленный в извещении о проведении аукциона, Комиссия рассматривает поступившие заявки с прилагаемыми к ним документами, проверяет правильность оформления заявок и документов, предоставленных претендентами на участие в аукционе, отсутствие оснований для отказа в допуске к участию в аукционе, предусмотренных пунктом 13 настоящего Порядка. 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w:t>
      </w:r>
    </w:p>
    <w:p>
      <w:pPr>
        <w:pStyle w:val="ConsPlusNormal"/>
        <w:spacing w:before="240" w:after="0"/>
        <w:ind w:firstLine="540"/>
        <w:jc w:val="both"/>
        <w:rPr/>
      </w:pPr>
      <w:r>
        <w:rPr/>
        <w:t>Решение об отказе в допуске претендентов к участию в аукционе принимается исключительно по основаниям, предусмотренным настоящим Порядком.</w:t>
      </w:r>
    </w:p>
    <w:p>
      <w:pPr>
        <w:pStyle w:val="ConsPlusNormal"/>
        <w:spacing w:before="240" w:after="0"/>
        <w:ind w:firstLine="540"/>
        <w:jc w:val="both"/>
        <w:rPr/>
      </w:pPr>
      <w:r>
        <w:rPr/>
        <w:t>30. Претенденты на участие в аукционе, признанные участниками аукциона, и претенденты, не допущенные к участию в аукционе, уведомляются организатором аукциона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а также путем размещения на официальном сайте.</w:t>
      </w:r>
    </w:p>
    <w:p>
      <w:pPr>
        <w:pStyle w:val="ConsPlusNormal"/>
        <w:spacing w:before="240" w:after="0"/>
        <w:ind w:firstLine="540"/>
        <w:jc w:val="both"/>
        <w:rPr/>
      </w:pPr>
      <w:r>
        <w:rPr/>
        <w:t>31. В случае если по окончании срока подачи заявок на участие в аукционе подана только одна заявка на участие в аукционе и если данная заявка на участие в аукционе соответствует требованиям, предусмотренным документацией об аукционе, аукцион признается несостоявшимся, а участник аукциона признается единственным участником аукциона.</w:t>
      </w:r>
    </w:p>
    <w:p>
      <w:pPr>
        <w:pStyle w:val="ConsPlusNormal"/>
        <w:spacing w:before="240" w:after="0"/>
        <w:ind w:firstLine="540"/>
        <w:jc w:val="both"/>
        <w:rPr/>
      </w:pPr>
      <w:r>
        <w:rPr/>
        <w:t>32. В случае если по окончании срока подачи заявок на участие в аукционе не подано ни одной заявки на участие в аукционе, аукцион признается несостоявшимся.</w:t>
      </w:r>
    </w:p>
    <w:p>
      <w:pPr>
        <w:pStyle w:val="ConsPlusNormal"/>
        <w:spacing w:before="240" w:after="0"/>
        <w:ind w:firstLine="540"/>
        <w:jc w:val="both"/>
        <w:rPr/>
      </w:pPr>
      <w:bookmarkStart w:id="10" w:name="P164"/>
      <w:bookmarkEnd w:id="10"/>
      <w:r>
        <w:rPr/>
        <w:t>33. Организатором торгов принимается решение о проведении повторного аукциона если:</w:t>
      </w:r>
    </w:p>
    <w:p>
      <w:pPr>
        <w:pStyle w:val="ConsPlusNormal"/>
        <w:spacing w:before="240" w:after="0"/>
        <w:ind w:firstLine="540"/>
        <w:jc w:val="both"/>
        <w:rPr/>
      </w:pPr>
      <w:r>
        <w:rPr/>
        <w:t>1) по окончании срока подачи заявок на участие в аукционе не подано ни одной заявки на участие в аукционе;</w:t>
      </w:r>
    </w:p>
    <w:p>
      <w:pPr>
        <w:pStyle w:val="ConsPlusNormal"/>
        <w:spacing w:before="240" w:after="0"/>
        <w:ind w:firstLine="540"/>
        <w:jc w:val="both"/>
        <w:rPr/>
      </w:pPr>
      <w:r>
        <w:rPr/>
        <w:t>2) на основании результатов рассмотрения заявок на участие в аукционе принято решение об отказе в допуске к участию в аукционе всех заявителей;</w:t>
      </w:r>
    </w:p>
    <w:p>
      <w:pPr>
        <w:pStyle w:val="ConsPlusNormal"/>
        <w:spacing w:before="240" w:after="0"/>
        <w:ind w:firstLine="540"/>
        <w:jc w:val="both"/>
        <w:rPr/>
      </w:pPr>
      <w:r>
        <w:rPr/>
        <w:t>3) при проведении аукциона не присутствовал ни один из участников аукциона;</w:t>
      </w:r>
    </w:p>
    <w:p>
      <w:pPr>
        <w:pStyle w:val="ConsPlusNormal"/>
        <w:spacing w:before="240" w:after="0"/>
        <w:ind w:firstLine="540"/>
        <w:jc w:val="both"/>
        <w:rPr/>
      </w:pPr>
      <w:r>
        <w:rPr/>
        <w:t>4)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pPr>
        <w:pStyle w:val="ConsPlusNormal"/>
        <w:spacing w:before="240" w:after="0"/>
        <w:ind w:firstLine="540"/>
        <w:jc w:val="both"/>
        <w:rPr/>
      </w:pPr>
      <w:r>
        <w:rPr/>
        <w:t>5) победитель аукциона уклонился от подписания протокола о результатах аукциона;</w:t>
      </w:r>
    </w:p>
    <w:p>
      <w:pPr>
        <w:pStyle w:val="ConsPlusNormal"/>
        <w:spacing w:before="240" w:after="0"/>
        <w:ind w:firstLine="540"/>
        <w:jc w:val="both"/>
        <w:rPr/>
      </w:pPr>
      <w:r>
        <w:rPr/>
        <w:t>6) единственный участник аукциона уклонился или отказывается от подписания договора на установку и эксплуатацию рекламных конструкций.</w:t>
      </w:r>
    </w:p>
    <w:p>
      <w:pPr>
        <w:pStyle w:val="ConsPlusNormal"/>
        <w:spacing w:before="240" w:after="0"/>
        <w:ind w:firstLine="540"/>
        <w:jc w:val="both"/>
        <w:rPr/>
      </w:pPr>
      <w:r>
        <w:rPr/>
        <w:t>34. Аукцион, в котором участвовал только один участник, признается не состоявшимся и договор на установку и эксплуатацию рекламной конструкции заключается с лицом, которое являлось единственным участником аукциона.</w:t>
      </w:r>
    </w:p>
    <w:p>
      <w:pPr>
        <w:pStyle w:val="ConsPlusNormal"/>
        <w:spacing w:before="240" w:after="0"/>
        <w:ind w:firstLine="540"/>
        <w:jc w:val="both"/>
        <w:rPr/>
      </w:pPr>
      <w:r>
        <w:rPr/>
        <w:t>Организатор торгов направляет единственному участнику аукциона и лицу, которому это имущество передано на вещном праве, праве доверительного управления, при его наличии, уведомление о признании аукциона несостоявшимся не позднее трех рабочих дней с даты подписания протокола рассмотрения заявок на участие в аукционе.</w:t>
      </w:r>
    </w:p>
    <w:p>
      <w:pPr>
        <w:pStyle w:val="ConsPlusNormal"/>
        <w:spacing w:before="240" w:after="0"/>
        <w:ind w:firstLine="540"/>
        <w:jc w:val="both"/>
        <w:rPr/>
      </w:pPr>
      <w:r>
        <w:rPr/>
        <w:t>Организатор торгов/лицо, которому это имущество передано на вещном праве, праве доверительного управления готовит после поступления от единственного участника аукциона документов, необходимых для заключения договора на установку и эксплуатацию рекламных конструкций, в соответствии с пунктом 43 настоящего Порядка направляет единственному участнику в аукционе два экземпляра проекта договора не позднее трех рабочих дней с даты поступления указанных документов.</w:t>
      </w:r>
    </w:p>
    <w:p>
      <w:pPr>
        <w:pStyle w:val="ConsPlusNormal"/>
        <w:spacing w:before="240" w:after="0"/>
        <w:ind w:firstLine="540"/>
        <w:jc w:val="both"/>
        <w:rPr/>
      </w:pPr>
      <w:r>
        <w:rPr/>
        <w:t>Единственный участник аукциона обязан в течение 10 дней с момента получения проекта договора на установку и эксплуатацию рекламных конструкций, но не позднее 20 дней со дня подписания протокола рассмотрения заявок на участие в аукционе заключить (подписать) с организатором торгов или лицом, обладающим вещным правом, правом доверительного управления указанный договор на бумажном носителе. При этом размер платы по договору на установку и эксплуатацию рекламных конструкций определяется в размере начальной цены предмета аукциона.</w:t>
      </w:r>
    </w:p>
    <w:p>
      <w:pPr>
        <w:pStyle w:val="ConsPlusNormal"/>
        <w:spacing w:before="240" w:after="0"/>
        <w:ind w:firstLine="540"/>
        <w:jc w:val="both"/>
        <w:rPr/>
      </w:pPr>
      <w:r>
        <w:rPr/>
        <w:t>35. В случаях, указанных в пунктах 33 настоящего Порядка, в течение пяти дней со дня подписания протокола рассмотрения заявок на участие в аукционе/протокола о результатах аукциона либо в десятидневный срок со дня истечения срока подписания договора на установку и эксплуатацию рекламных конструкций единственным участником аукциона организатор торгов подготавливает и размещает на официальном сайте информацию о результатах аукциона.</w:t>
      </w:r>
    </w:p>
    <w:p>
      <w:pPr>
        <w:pStyle w:val="ConsPlusNormal"/>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6. Порядок проведения аукциона</w:t>
      </w:r>
    </w:p>
    <w:p>
      <w:pPr>
        <w:pStyle w:val="ConsPlusTitle"/>
        <w:jc w:val="center"/>
        <w:rPr>
          <w:rFonts w:ascii="Times New Roman" w:hAnsi="Times New Roman" w:cs="Times New Roman"/>
          <w:b w:val="false"/>
        </w:rPr>
      </w:pPr>
      <w:r>
        <w:rPr>
          <w:rFonts w:cs="Times New Roman" w:ascii="Times New Roman" w:hAnsi="Times New Roman"/>
          <w:b w:val="false"/>
        </w:rPr>
        <w:t>и оформление результатов аукциона</w:t>
      </w:r>
    </w:p>
    <w:p>
      <w:pPr>
        <w:pStyle w:val="ConsPlusNormal"/>
        <w:rPr/>
      </w:pPr>
      <w:r>
        <w:rPr/>
      </w:r>
    </w:p>
    <w:p>
      <w:pPr>
        <w:pStyle w:val="ConsPlusNormal"/>
        <w:ind w:firstLine="540"/>
        <w:jc w:val="both"/>
        <w:rPr/>
      </w:pPr>
      <w:r>
        <w:rPr/>
        <w:t>36. Аукцион проводится не позднее пяти дней со дня подписания протокола рассмотрения заявок на участие в аукционе.</w:t>
      </w:r>
    </w:p>
    <w:p>
      <w:pPr>
        <w:pStyle w:val="ConsPlusNormal"/>
        <w:spacing w:before="240" w:after="0"/>
        <w:ind w:firstLine="540"/>
        <w:jc w:val="both"/>
        <w:rPr/>
      </w:pPr>
      <w:r>
        <w:rPr/>
        <w:t>37. Перед началом аукциона его участники проходят регистрацию и получают пронумерованные карточки участников аукциона (далее - Карточка).</w:t>
      </w:r>
    </w:p>
    <w:p>
      <w:pPr>
        <w:pStyle w:val="ConsPlusNormal"/>
        <w:spacing w:before="240" w:after="0"/>
        <w:ind w:firstLine="540"/>
        <w:jc w:val="both"/>
        <w:rPr/>
      </w:pPr>
      <w:r>
        <w:rPr/>
        <w:t>38. Аукцион проводится последовательно и отдельно по каждому лоту.</w:t>
      </w:r>
    </w:p>
    <w:p>
      <w:pPr>
        <w:pStyle w:val="ConsPlusNormal"/>
        <w:spacing w:before="240" w:after="0"/>
        <w:ind w:firstLine="540"/>
        <w:jc w:val="both"/>
        <w:rPr/>
      </w:pPr>
      <w:r>
        <w:rPr/>
        <w:t>39. Аукцион проводится в следующем порядке:</w:t>
      </w:r>
    </w:p>
    <w:p>
      <w:pPr>
        <w:pStyle w:val="ConsPlusNormal"/>
        <w:spacing w:before="240" w:after="0"/>
        <w:ind w:firstLine="540"/>
        <w:jc w:val="both"/>
        <w:rPr/>
      </w:pPr>
      <w:r>
        <w:rPr/>
        <w:t>1) аукцион ведет аукционист;</w:t>
      </w:r>
    </w:p>
    <w:p>
      <w:pPr>
        <w:pStyle w:val="ConsPlusNormal"/>
        <w:spacing w:before="240" w:after="0"/>
        <w:ind w:firstLine="540"/>
        <w:jc w:val="both"/>
        <w:rPr/>
      </w:pPr>
      <w:r>
        <w:rPr/>
        <w:t>2) аукцион начинается с оглашения аукционистом основных характеристик предмета аукциона, начальной цены предмета аукциона, "шага аукциона" и порядка проведения аукциона;</w:t>
      </w:r>
    </w:p>
    <w:p>
      <w:pPr>
        <w:pStyle w:val="ConsPlusNormal"/>
        <w:spacing w:before="240" w:after="0"/>
        <w:ind w:firstLine="540"/>
        <w:jc w:val="both"/>
        <w:rPr/>
      </w:pPr>
      <w:r>
        <w:rPr/>
        <w:t>"шаг аукциона" устанавливается в размере трех процентов начальной цены предмета аукциона и не меняется в течение всего аукциона;</w:t>
      </w:r>
    </w:p>
    <w:p>
      <w:pPr>
        <w:pStyle w:val="ConsPlusNormal"/>
        <w:spacing w:before="240" w:after="0"/>
        <w:ind w:firstLine="540"/>
        <w:jc w:val="both"/>
        <w:rPr/>
      </w:pPr>
      <w:r>
        <w:rPr/>
        <w:t>3) участникам аукциона выдаются Карточки, которые они поднимают после оглашения аукционистом начальной цены предмета аукциона, увеличенной на "шаг аукциона", и каждого очередного размера платы по договору на установку и эксплуатацию рекламных конструкций (далее - плата по договору) в случае, если готовы заключить договор в соответствии с этим размером платы;</w:t>
      </w:r>
    </w:p>
    <w:p>
      <w:pPr>
        <w:pStyle w:val="ConsPlusNormal"/>
        <w:spacing w:before="240" w:after="0"/>
        <w:ind w:firstLine="540"/>
        <w:jc w:val="both"/>
        <w:rPr/>
      </w:pPr>
      <w:r>
        <w:rPr/>
        <w:t>4) каждый последующий размер платы по договору аукционист назначает путем увеличения текущего размера платы по договору на "шаг аукциона". После объявления очередного размера платы по договору аукционист называет номер Карточки, которая была поднята первой. Затем аукционист объявляет следующий размер платы по договору в соответствии с "шагом аукциона";</w:t>
      </w:r>
    </w:p>
    <w:p>
      <w:pPr>
        <w:pStyle w:val="ConsPlusNormal"/>
        <w:spacing w:before="240" w:after="0"/>
        <w:ind w:firstLine="540"/>
        <w:jc w:val="both"/>
        <w:rPr/>
      </w:pPr>
      <w:r>
        <w:rPr/>
        <w:t>5) при отсутствии участников аукциона, готовых заключить договор на установку и эксплуатацию рекламных конструкций в соответствии с названным аукционистом размером платы по договору, аукционист повторяет этот размер платы по договору три раза.</w:t>
      </w:r>
    </w:p>
    <w:p>
      <w:pPr>
        <w:pStyle w:val="ConsPlusNormal"/>
        <w:spacing w:before="240" w:after="0"/>
        <w:ind w:firstLine="540"/>
        <w:jc w:val="both"/>
        <w:rPr/>
      </w:pPr>
      <w:r>
        <w:rPr/>
        <w:t>Если после троекратного объявления очередного размера платы по договору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pPr>
        <w:pStyle w:val="ConsPlusNormal"/>
        <w:spacing w:before="240" w:after="0"/>
        <w:ind w:firstLine="540"/>
        <w:jc w:val="both"/>
        <w:rPr/>
      </w:pPr>
      <w:r>
        <w:rPr/>
        <w:t>6) по завершении аукциона аукционист объявляет о продаже права на заключение договора на установку и эксплуатацию рекламных конструкций, называет размер платы по договору и номер Карточки победителя аукциона.</w:t>
      </w:r>
    </w:p>
    <w:p>
      <w:pPr>
        <w:pStyle w:val="ConsPlusNormal"/>
        <w:spacing w:before="240" w:after="0"/>
        <w:ind w:firstLine="540"/>
        <w:jc w:val="both"/>
        <w:rPr/>
      </w:pPr>
      <w:r>
        <w:rPr/>
        <w:t>40. При проведении аукциона Комиссия в обязательном порядке ведет протокол о результатах аукциона (далее - протокол), в котором должны содержаться сведения о месте, дате и времени проведения аукциона, об участниках аукциона, о начальной (минимальной) цене договора (цена лота), последнем и предпоследнем предложениях о цене договора, наименовании и месте нахождения (для юридического лица), фамилии, имени, отчестве, месте жительства (для индивидуального предпринимателя) победителя аукциона. Протокол подписывается победителем аукциона и всеми присутствующими членами Комиссии в день проведения аукциона. Протокол составляется в двух экземплярах, один из которых остается у организатора аукциона.</w:t>
      </w:r>
    </w:p>
    <w:p>
      <w:pPr>
        <w:pStyle w:val="ConsPlusNormal"/>
        <w:spacing w:before="240" w:after="0"/>
        <w:ind w:firstLine="540"/>
        <w:jc w:val="both"/>
        <w:rPr/>
      </w:pPr>
      <w:r>
        <w:rPr/>
        <w:t>Организатор аукциона в течение трех рабочих дней с даты подписания протокола передает победителю аукциона один экземпляр протокола.</w:t>
      </w:r>
    </w:p>
    <w:p>
      <w:pPr>
        <w:pStyle w:val="ConsPlusNormal"/>
        <w:spacing w:before="240" w:after="0"/>
        <w:ind w:firstLine="540"/>
        <w:jc w:val="both"/>
        <w:rPr/>
      </w:pPr>
      <w:r>
        <w:rPr/>
        <w:t>В случае если недвижимое имущество, к которому присоединяется рекламная конструкция, передано на вещном праве иному лицу, а также в доверительное управление, то протокол составляется в трех экземплярах, один из которых передается лицу, которому передано имущество.</w:t>
      </w:r>
    </w:p>
    <w:p>
      <w:pPr>
        <w:pStyle w:val="ConsPlusNormal"/>
        <w:spacing w:before="240" w:after="0"/>
        <w:ind w:firstLine="540"/>
        <w:jc w:val="both"/>
        <w:rPr/>
      </w:pPr>
      <w:r>
        <w:rPr/>
        <w:t>41. Протокол размещается организатором аукциона на официальном сайте не позднее одного рабочего дня после окончания аукциона.</w:t>
      </w:r>
    </w:p>
    <w:p>
      <w:pPr>
        <w:pStyle w:val="ConsPlusNormal"/>
        <w:spacing w:before="240" w:after="0"/>
        <w:ind w:firstLine="540"/>
        <w:jc w:val="both"/>
        <w:rPr/>
      </w:pPr>
      <w:r>
        <w:rPr/>
        <w:t>42. По результатам аукциона с победителем аукциона заключается договор на установку и эксплуатацию рекламных конструкций не позднее 20 дней или иного указанного в извещении срока после завершения аукциона и оформления протокола.</w:t>
      </w:r>
    </w:p>
    <w:p>
      <w:pPr>
        <w:pStyle w:val="ConsPlusNormal"/>
        <w:spacing w:before="240" w:after="0"/>
        <w:ind w:firstLine="540"/>
        <w:jc w:val="both"/>
        <w:rPr/>
      </w:pPr>
      <w:bookmarkStart w:id="11" w:name="P197"/>
      <w:bookmarkEnd w:id="11"/>
      <w:r>
        <w:rPr/>
        <w:t>43. Победитель аукциона в течение трех рабочих дней с даты подписания протокола обязан предоставить организатору торгов или лицу, которому это имущество передано на вещном праве, праве доверительного управления для заключения договора на установку и эксплуатацию рекламных конструкций следующие документы:</w:t>
      </w:r>
    </w:p>
    <w:p>
      <w:pPr>
        <w:pStyle w:val="ConsPlusNormal"/>
        <w:spacing w:before="240" w:after="0"/>
        <w:ind w:firstLine="540"/>
        <w:jc w:val="both"/>
        <w:rPr/>
      </w:pPr>
      <w:r>
        <w:rPr/>
        <w:t>43.1. Для юридических лиц:</w:t>
      </w:r>
    </w:p>
    <w:p>
      <w:pPr>
        <w:pStyle w:val="ConsPlusNormal"/>
        <w:spacing w:before="240" w:after="0"/>
        <w:ind w:firstLine="540"/>
        <w:jc w:val="both"/>
        <w:rPr/>
      </w:pPr>
      <w:r>
        <w:rPr/>
        <w:t>копию устава со всеми зарегистрированными изменениями и дополнениями;</w:t>
      </w:r>
    </w:p>
    <w:p>
      <w:pPr>
        <w:pStyle w:val="ConsPlusNormal"/>
        <w:spacing w:before="240" w:after="0"/>
        <w:ind w:firstLine="540"/>
        <w:jc w:val="both"/>
        <w:rPr/>
      </w:pPr>
      <w:r>
        <w:rPr/>
        <w:t>копию свидетельства о регистрации юридического лица либо свидетельства о внесении записи о юридическом лице в Единый государственный реестр юридических лиц.</w:t>
      </w:r>
    </w:p>
    <w:p>
      <w:pPr>
        <w:pStyle w:val="ConsPlusNormal"/>
        <w:spacing w:before="240" w:after="0"/>
        <w:ind w:firstLine="540"/>
        <w:jc w:val="both"/>
        <w:rPr/>
      </w:pPr>
      <w:r>
        <w:rPr/>
        <w:t>43.2. Для индивидуальных предпринимателей:</w:t>
      </w:r>
    </w:p>
    <w:p>
      <w:pPr>
        <w:pStyle w:val="ConsPlusNormal"/>
        <w:spacing w:before="240" w:after="0"/>
        <w:ind w:firstLine="540"/>
        <w:jc w:val="both"/>
        <w:rPr/>
      </w:pPr>
      <w:r>
        <w:rPr/>
        <w:t>копию свидетельства о государственной регистрации индивидуального предпринимателя;</w:t>
      </w:r>
    </w:p>
    <w:p>
      <w:pPr>
        <w:pStyle w:val="ConsPlusNormal"/>
        <w:spacing w:before="240" w:after="0"/>
        <w:ind w:firstLine="540"/>
        <w:jc w:val="both"/>
        <w:rPr/>
      </w:pPr>
      <w:r>
        <w:rPr/>
        <w:t>копию свидетельства о постановке физического лица на учет в налоговом органе по месту жительства на территории Российской Федерации.</w:t>
      </w:r>
    </w:p>
    <w:p>
      <w:pPr>
        <w:pStyle w:val="ConsPlusNormal"/>
        <w:spacing w:before="240" w:after="0"/>
        <w:ind w:firstLine="540"/>
        <w:jc w:val="both"/>
        <w:rPr/>
      </w:pPr>
      <w:r>
        <w:rPr/>
        <w:t>43.3. Для физических лиц:</w:t>
      </w:r>
    </w:p>
    <w:p>
      <w:pPr>
        <w:pStyle w:val="ConsPlusNormal"/>
        <w:spacing w:before="240" w:after="0"/>
        <w:ind w:firstLine="540"/>
        <w:jc w:val="both"/>
        <w:rPr/>
      </w:pPr>
      <w:r>
        <w:rPr/>
        <w:t>копию свидетельства о постановке физического лица на учет в налоговом органе по месту жительства на территории Российской Федерации.</w:t>
      </w:r>
    </w:p>
    <w:p>
      <w:pPr>
        <w:pStyle w:val="ConsPlusNormal"/>
        <w:spacing w:before="240" w:after="0"/>
        <w:ind w:firstLine="540"/>
        <w:jc w:val="both"/>
        <w:rPr/>
      </w:pPr>
      <w:r>
        <w:rPr/>
        <w:t>43.4. Документ, подтверждающий полномочия лица на осуществление действий от имени победителя аукциона.</w:t>
      </w:r>
    </w:p>
    <w:p>
      <w:pPr>
        <w:pStyle w:val="ConsPlusNormal"/>
        <w:spacing w:before="240" w:after="0"/>
        <w:ind w:firstLine="540"/>
        <w:jc w:val="both"/>
        <w:rPr/>
      </w:pPr>
      <w:r>
        <w:rPr/>
        <w:t>43.5. Копию документа, удостоверяющего личность победителя аукциона или его доверенного лица, и оригинал для сверки.</w:t>
      </w:r>
    </w:p>
    <w:p>
      <w:pPr>
        <w:pStyle w:val="ConsPlusNormal"/>
        <w:spacing w:before="240" w:after="0"/>
        <w:ind w:firstLine="540"/>
        <w:jc w:val="both"/>
        <w:rPr/>
      </w:pPr>
      <w:r>
        <w:rPr/>
        <w:t>43.6. Опись предоставленных документов в двух экземплярах.</w:t>
      </w:r>
    </w:p>
    <w:p>
      <w:pPr>
        <w:pStyle w:val="ConsPlusNormal"/>
        <w:spacing w:before="240" w:after="0"/>
        <w:ind w:firstLine="540"/>
        <w:jc w:val="both"/>
        <w:rPr/>
      </w:pPr>
      <w:r>
        <w:rPr/>
        <w:t>44. Денежные средства, внесенные победителем аукциона в качестве задатка, считаются перечисленными в счет оплаты по договору на установку и эксплуатацию рекламных конструкций.</w:t>
      </w:r>
    </w:p>
    <w:p>
      <w:pPr>
        <w:pStyle w:val="ConsPlusNormal"/>
        <w:spacing w:before="240" w:after="0"/>
        <w:ind w:firstLine="540"/>
        <w:jc w:val="both"/>
        <w:rPr/>
      </w:pPr>
      <w:r>
        <w:rPr/>
        <w:t>45. Победитель аукциона при уклонении от подписания протокола утрачивает внесенный им задаток.</w:t>
      </w:r>
    </w:p>
    <w:p>
      <w:pPr>
        <w:pStyle w:val="ConsPlusNormal"/>
        <w:spacing w:before="240" w:after="0"/>
        <w:ind w:firstLine="540"/>
        <w:jc w:val="both"/>
        <w:rPr/>
      </w:pPr>
      <w:r>
        <w:rPr/>
        <w:t>46. В случае уклонения победителя аукциона либо организатора торгов, лица, которому это имущество передано на вещном праве, праве доверительного;</w:t>
      </w:r>
    </w:p>
    <w:p>
      <w:pPr>
        <w:pStyle w:val="ConsPlusNormal"/>
        <w:spacing w:before="240" w:after="0"/>
        <w:ind w:firstLine="540"/>
        <w:jc w:val="both"/>
        <w:rPr/>
      </w:pPr>
      <w:r>
        <w:rPr/>
        <w:t>управления от заключения договора другая сторона вправе обратиться в суд с требованием о понуждении заключить договор, а также о возмещении убытков, причиненных уклонением от его заключения.</w:t>
      </w:r>
    </w:p>
    <w:p>
      <w:pPr>
        <w:pStyle w:val="ConsPlusNormal"/>
        <w:spacing w:before="240" w:after="0"/>
        <w:ind w:firstLine="540"/>
        <w:jc w:val="both"/>
        <w:rPr/>
      </w:pPr>
      <w:r>
        <w:rPr/>
        <w:t>47. Организатор торгов/лицо, которому это имущество передано на вещном праве, праве доверительного управления в течение трех рабочих дней после предоставления документов победителем аукциона в соответствии с пунктом 43 настоящего Порядка направляет последнему проект договора на установку и эксплуатацию рекламных конструкций.</w:t>
      </w:r>
    </w:p>
    <w:p>
      <w:pPr>
        <w:pStyle w:val="ConsPlusNormal"/>
        <w:spacing w:before="240" w:after="0"/>
        <w:ind w:firstLine="540"/>
        <w:jc w:val="both"/>
        <w:rPr/>
      </w:pPr>
      <w:r>
        <w:rPr/>
        <w:t>48. Победитель аукциона обязан в течение 10 дней с момента получения проекта договора на установку и эксплуатацию рекламных конструкций заключить (подписать) с организатором торгов или лицом, обладающим вещным правом, правом доверительного управления, указанный договор на бумажном носителе.</w:t>
      </w:r>
    </w:p>
    <w:p>
      <w:pPr>
        <w:pStyle w:val="ConsPlusNormal"/>
        <w:spacing w:before="240" w:after="0"/>
        <w:ind w:firstLine="540"/>
        <w:jc w:val="both"/>
        <w:rPr/>
      </w:pPr>
      <w:r>
        <w:rPr/>
        <w:t>49. Договор на установку и эксплуатацию рекламных конструкций заключается на условиях, указанных в извещении о проведении аукциона и документации об аукционе, по цене, предложенной победителем аукциона, но не меньше начальной цены торгов.</w:t>
      </w:r>
    </w:p>
    <w:p>
      <w:pPr>
        <w:pStyle w:val="ConsPlusNormal"/>
        <w:spacing w:before="240" w:after="0"/>
        <w:ind w:firstLine="540"/>
        <w:jc w:val="both"/>
        <w:rPr/>
      </w:pPr>
      <w:r>
        <w:rPr/>
        <w:t>50. Организатор торгов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w:t>
      </w:r>
    </w:p>
    <w:p>
      <w:pPr>
        <w:pStyle w:val="ConsPlusNormal"/>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7. Разрешение споров</w:t>
      </w:r>
    </w:p>
    <w:p>
      <w:pPr>
        <w:pStyle w:val="ConsPlusNormal"/>
        <w:rPr/>
      </w:pPr>
      <w:r>
        <w:rPr/>
      </w:r>
    </w:p>
    <w:p>
      <w:pPr>
        <w:pStyle w:val="ConsPlusNormal"/>
        <w:ind w:firstLine="540"/>
        <w:jc w:val="both"/>
        <w:rPr/>
      </w:pPr>
      <w:r>
        <w:rPr/>
        <w:t>51. Участник аукциона, не согласный с решением или действиями Комиссии, организатора торгов, вправе обжаловать их в судебном порядке.</w:t>
      </w:r>
    </w:p>
    <w:p>
      <w:pPr>
        <w:pStyle w:val="ConsPlusNormal"/>
        <w:rPr/>
      </w:pPr>
      <w:r>
        <w:rPr/>
      </w:r>
    </w:p>
    <w:p>
      <w:pPr>
        <w:pStyle w:val="ConsPlusNormal"/>
        <w:jc w:val="right"/>
        <w:rPr/>
      </w:pPr>
      <w:r>
        <w:rPr/>
        <w:t>Управляющий делами</w:t>
      </w:r>
    </w:p>
    <w:p>
      <w:pPr>
        <w:pStyle w:val="ConsPlusNormal"/>
        <w:jc w:val="right"/>
        <w:rPr/>
      </w:pPr>
      <w:r>
        <w:rPr/>
        <w:t>Администрации города</w:t>
      </w:r>
    </w:p>
    <w:p>
      <w:pPr>
        <w:pStyle w:val="ConsPlusNormal"/>
        <w:jc w:val="right"/>
        <w:rPr/>
      </w:pPr>
      <w:r>
        <w:rPr/>
        <w:t>Ю.А.ЛУБЕНЦОВ</w:t>
      </w:r>
    </w:p>
    <w:p>
      <w:pPr>
        <w:pStyle w:val="ConsPlusNormal"/>
        <w:rPr/>
      </w:pPr>
      <w:r>
        <w:rPr/>
      </w:r>
    </w:p>
    <w:p>
      <w:pPr>
        <w:pStyle w:val="ConsPlusNormal"/>
        <w:rPr/>
      </w:pPr>
      <w:r>
        <w:rPr/>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1"/>
        <w:rPr/>
      </w:pPr>
      <w:r>
        <w:rPr/>
        <w:t>Приложение N 1</w:t>
      </w:r>
    </w:p>
    <w:p>
      <w:pPr>
        <w:pStyle w:val="ConsPlusNormal"/>
        <w:jc w:val="right"/>
        <w:rPr/>
      </w:pPr>
      <w:r>
        <w:rPr/>
        <w:t>к Положению</w:t>
      </w:r>
    </w:p>
    <w:p>
      <w:pPr>
        <w:pStyle w:val="ConsPlusNormal"/>
        <w:jc w:val="right"/>
        <w:rPr/>
      </w:pPr>
      <w:r>
        <w:rPr/>
        <w:t>о порядке организации и проведения</w:t>
      </w:r>
    </w:p>
    <w:p>
      <w:pPr>
        <w:pStyle w:val="ConsPlusNormal"/>
        <w:jc w:val="right"/>
        <w:rPr/>
      </w:pPr>
      <w:r>
        <w:rPr/>
        <w:t>торгов на право заключения договора</w:t>
      </w:r>
    </w:p>
    <w:p>
      <w:pPr>
        <w:pStyle w:val="ConsPlusNormal"/>
        <w:jc w:val="right"/>
        <w:rPr/>
      </w:pPr>
      <w:r>
        <w:rPr/>
        <w:t>на установку и эксплуатацию рекламных</w:t>
      </w:r>
    </w:p>
    <w:p>
      <w:pPr>
        <w:pStyle w:val="ConsPlusNormal"/>
        <w:jc w:val="right"/>
        <w:rPr/>
      </w:pPr>
      <w:r>
        <w:rPr/>
        <w:t>конструкций на земельном участке,</w:t>
      </w:r>
    </w:p>
    <w:p>
      <w:pPr>
        <w:pStyle w:val="ConsPlusNormal"/>
        <w:jc w:val="right"/>
        <w:rPr/>
      </w:pPr>
      <w:r>
        <w:rPr/>
        <w:t>находящемся в муниципальной собственности</w:t>
      </w:r>
    </w:p>
    <w:p>
      <w:pPr>
        <w:pStyle w:val="ConsPlusNormal"/>
        <w:jc w:val="right"/>
        <w:rPr/>
      </w:pPr>
      <w:r>
        <w:rPr/>
        <w:t>или государственная собственность</w:t>
      </w:r>
    </w:p>
    <w:p>
      <w:pPr>
        <w:pStyle w:val="ConsPlusNormal"/>
        <w:jc w:val="right"/>
        <w:rPr/>
      </w:pPr>
      <w:r>
        <w:rPr/>
        <w:t>на который не разграничена, а также</w:t>
      </w:r>
    </w:p>
    <w:p>
      <w:pPr>
        <w:pStyle w:val="ConsPlusNormal"/>
        <w:jc w:val="right"/>
        <w:rPr/>
      </w:pPr>
      <w:r>
        <w:rPr/>
        <w:t>на здании или ином недвижимом имуществе,</w:t>
      </w:r>
    </w:p>
    <w:p>
      <w:pPr>
        <w:pStyle w:val="ConsPlusNormal"/>
        <w:jc w:val="right"/>
        <w:rPr/>
      </w:pPr>
      <w:r>
        <w:rPr/>
        <w:t>находящихся в муниципальной собственности</w:t>
      </w:r>
    </w:p>
    <w:p>
      <w:pPr>
        <w:pStyle w:val="ConsPlusNormal"/>
        <w:rPr/>
      </w:pPr>
      <w:r>
        <w:rPr/>
      </w:r>
    </w:p>
    <w:p>
      <w:pPr>
        <w:pStyle w:val="ConsPlusNormal"/>
        <w:jc w:val="center"/>
        <w:rPr/>
      </w:pPr>
      <w:bookmarkStart w:id="12" w:name="P242"/>
      <w:bookmarkEnd w:id="12"/>
      <w:r>
        <w:rPr/>
        <w:t>ЗАЯВКА</w:t>
      </w:r>
    </w:p>
    <w:p>
      <w:pPr>
        <w:pStyle w:val="ConsPlusNormal"/>
        <w:jc w:val="center"/>
        <w:rPr/>
      </w:pPr>
      <w:r>
        <w:rPr/>
        <w:t>на участие в открытом аукционе на право заключения договора</w:t>
      </w:r>
    </w:p>
    <w:p>
      <w:pPr>
        <w:pStyle w:val="ConsPlusNormal"/>
        <w:jc w:val="center"/>
        <w:rPr/>
      </w:pPr>
      <w:r>
        <w:rPr/>
        <w:t>на установку и эксплуатацию рекламной конструкции</w:t>
      </w:r>
    </w:p>
    <w:p>
      <w:pPr>
        <w:pStyle w:val="ConsPlusNormal"/>
        <w:jc w:val="center"/>
        <w:rPr/>
      </w:pPr>
      <w:r>
        <w:rPr/>
        <w:t>на земельном участке, здании или ином недвижимом имуществе,</w:t>
      </w:r>
    </w:p>
    <w:p>
      <w:pPr>
        <w:pStyle w:val="ConsPlusNormal"/>
        <w:jc w:val="center"/>
        <w:rPr/>
      </w:pPr>
      <w:r>
        <w:rPr/>
        <w:t>находящихся в муниципальной собственности города</w:t>
      </w:r>
    </w:p>
    <w:p>
      <w:pPr>
        <w:pStyle w:val="ConsPlusNormal"/>
        <w:jc w:val="center"/>
        <w:rPr/>
      </w:pPr>
      <w:r>
        <w:rPr/>
        <w:t>Новошахтинска, а также на земельном участке, государственная</w:t>
      </w:r>
    </w:p>
    <w:p>
      <w:pPr>
        <w:pStyle w:val="ConsPlusNormal"/>
        <w:jc w:val="center"/>
        <w:rPr/>
      </w:pPr>
      <w:r>
        <w:rPr/>
        <w:t>собственность на который не разграничена</w:t>
      </w:r>
    </w:p>
    <w:p>
      <w:pPr>
        <w:pStyle w:val="ConsPlusNormal"/>
        <w:rPr/>
      </w:pPr>
      <w:r>
        <w:rPr/>
      </w:r>
    </w:p>
    <w:p>
      <w:pPr>
        <w:pStyle w:val="ConsPlusNonformat"/>
        <w:jc w:val="both"/>
        <w:rPr>
          <w:rFonts w:ascii="Times New Roman" w:hAnsi="Times New Roman" w:cs="Times New Roman"/>
          <w:sz w:val="24"/>
        </w:rPr>
      </w:pPr>
      <w:r>
        <w:rPr>
          <w:rFonts w:cs="Times New Roman" w:ascii="Times New Roman" w:hAnsi="Times New Roman"/>
          <w:sz w:val="24"/>
        </w:rPr>
        <w:t>"___" ________ 20___ г.                                     г. Новошахтинск</w:t>
      </w:r>
    </w:p>
    <w:p>
      <w:pPr>
        <w:pStyle w:val="ConsPlusNonformat"/>
        <w:jc w:val="both"/>
        <w:rPr>
          <w:rFonts w:ascii="Times New Roman" w:hAnsi="Times New Roman" w:cs="Times New Roman"/>
          <w:sz w:val="24"/>
        </w:rPr>
      </w:pPr>
      <w:r>
        <w:rPr>
          <w:rFonts w:cs="Times New Roman" w:ascii="Times New Roman" w:hAnsi="Times New Roman"/>
          <w:sz w:val="24"/>
        </w:rPr>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Претендент: 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___________________________________________________________________________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(ФИО/наименование претендента, его организационно-правовая форма)</w:t>
      </w:r>
    </w:p>
    <w:p>
      <w:pPr>
        <w:pStyle w:val="ConsPlusNonformat"/>
        <w:jc w:val="both"/>
        <w:rPr>
          <w:rFonts w:ascii="Times New Roman" w:hAnsi="Times New Roman" w:cs="Times New Roman"/>
          <w:sz w:val="24"/>
        </w:rPr>
      </w:pPr>
      <w:r>
        <w:rPr>
          <w:rFonts w:cs="Times New Roman" w:ascii="Times New Roman" w:hAnsi="Times New Roman"/>
          <w:sz w:val="24"/>
        </w:rPr>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Документ, удостоверяющий личность: 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___________________________________________________________________________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(для физических лиц и для индивидуальных предпринимателей)</w:t>
      </w:r>
    </w:p>
    <w:p>
      <w:pPr>
        <w:pStyle w:val="ConsPlusNonformat"/>
        <w:jc w:val="both"/>
        <w:rPr>
          <w:rFonts w:ascii="Times New Roman" w:hAnsi="Times New Roman" w:cs="Times New Roman"/>
          <w:sz w:val="24"/>
        </w:rPr>
      </w:pPr>
      <w:r>
        <w:rPr>
          <w:rFonts w:cs="Times New Roman" w:ascii="Times New Roman" w:hAnsi="Times New Roman"/>
          <w:sz w:val="24"/>
        </w:rPr>
        <w:t>Серия __________ N ______________________ выдан "____" ____________________</w:t>
      </w:r>
    </w:p>
    <w:p>
      <w:pPr>
        <w:pStyle w:val="ConsPlusNonformat"/>
        <w:jc w:val="both"/>
        <w:rPr>
          <w:rFonts w:ascii="Times New Roman" w:hAnsi="Times New Roman" w:cs="Times New Roman"/>
          <w:sz w:val="24"/>
        </w:rPr>
      </w:pPr>
      <w:r>
        <w:rPr>
          <w:rFonts w:cs="Times New Roman" w:ascii="Times New Roman" w:hAnsi="Times New Roman"/>
          <w:sz w:val="24"/>
        </w:rPr>
        <w:t>___________________________________________________________________________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ИНН _______________________________________________________________________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r>
    </w:p>
    <w:p>
      <w:pPr>
        <w:pStyle w:val="ConsPlusNonformat"/>
        <w:jc w:val="both"/>
        <w:rPr>
          <w:rFonts w:ascii="Times New Roman" w:hAnsi="Times New Roman" w:cs="Times New Roman"/>
          <w:sz w:val="24"/>
        </w:rPr>
      </w:pPr>
      <w:r>
        <w:rPr>
          <w:rFonts w:cs="Times New Roman" w:ascii="Times New Roman" w:hAnsi="Times New Roman"/>
          <w:sz w:val="24"/>
        </w:rPr>
        <w:t>Документ   о   государственной   регистрации   в  качестве  индивидуального</w:t>
      </w:r>
    </w:p>
    <w:p>
      <w:pPr>
        <w:pStyle w:val="ConsPlusNonformat"/>
        <w:jc w:val="both"/>
        <w:rPr>
          <w:rFonts w:ascii="Times New Roman" w:hAnsi="Times New Roman" w:cs="Times New Roman"/>
          <w:sz w:val="24"/>
        </w:rPr>
      </w:pPr>
      <w:r>
        <w:rPr>
          <w:rFonts w:cs="Times New Roman" w:ascii="Times New Roman" w:hAnsi="Times New Roman"/>
          <w:sz w:val="24"/>
        </w:rPr>
        <w:t>предпринимателя (для индивидуальных предпринимателей) _____________________</w:t>
      </w:r>
    </w:p>
    <w:p>
      <w:pPr>
        <w:pStyle w:val="ConsPlusNonformat"/>
        <w:jc w:val="both"/>
        <w:rPr>
          <w:rFonts w:ascii="Times New Roman" w:hAnsi="Times New Roman" w:cs="Times New Roman"/>
          <w:sz w:val="24"/>
        </w:rPr>
      </w:pPr>
      <w:r>
        <w:rPr>
          <w:rFonts w:cs="Times New Roman" w:ascii="Times New Roman" w:hAnsi="Times New Roman"/>
          <w:sz w:val="24"/>
        </w:rPr>
        <w:t>Серия ________ N _______________ дата регистрации _________________________</w:t>
      </w:r>
    </w:p>
    <w:p>
      <w:pPr>
        <w:pStyle w:val="ConsPlusNonformat"/>
        <w:jc w:val="both"/>
        <w:rPr>
          <w:rFonts w:ascii="Times New Roman" w:hAnsi="Times New Roman" w:cs="Times New Roman"/>
          <w:sz w:val="24"/>
        </w:rPr>
      </w:pPr>
      <w:r>
        <w:rPr>
          <w:rFonts w:cs="Times New Roman" w:ascii="Times New Roman" w:hAnsi="Times New Roman"/>
          <w:sz w:val="24"/>
        </w:rPr>
        <w:t>Орган, осуществивший регистрацию: 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___________________________________________________________________________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ОГРНИП ____________________________________________________________________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r>
    </w:p>
    <w:p>
      <w:pPr>
        <w:pStyle w:val="ConsPlusNonformat"/>
        <w:jc w:val="both"/>
        <w:rPr>
          <w:rFonts w:ascii="Times New Roman" w:hAnsi="Times New Roman" w:cs="Times New Roman"/>
          <w:sz w:val="24"/>
        </w:rPr>
      </w:pPr>
      <w:r>
        <w:rPr>
          <w:rFonts w:cs="Times New Roman" w:ascii="Times New Roman" w:hAnsi="Times New Roman"/>
          <w:sz w:val="24"/>
        </w:rPr>
        <w:t>Документ о государственной регистрации в качестве юридического лица</w:t>
      </w:r>
    </w:p>
    <w:p>
      <w:pPr>
        <w:pStyle w:val="ConsPlusNonformat"/>
        <w:jc w:val="both"/>
        <w:rPr>
          <w:rFonts w:ascii="Times New Roman" w:hAnsi="Times New Roman" w:cs="Times New Roman"/>
          <w:sz w:val="24"/>
        </w:rPr>
      </w:pPr>
      <w:r>
        <w:rPr>
          <w:rFonts w:cs="Times New Roman" w:ascii="Times New Roman" w:hAnsi="Times New Roman"/>
          <w:sz w:val="24"/>
        </w:rPr>
        <w:t>___________________________________________________________________________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(для юридических лиц)</w:t>
      </w:r>
    </w:p>
    <w:p>
      <w:pPr>
        <w:pStyle w:val="ConsPlusNonformat"/>
        <w:jc w:val="both"/>
        <w:rPr>
          <w:rFonts w:ascii="Times New Roman" w:hAnsi="Times New Roman" w:cs="Times New Roman"/>
          <w:sz w:val="24"/>
        </w:rPr>
      </w:pPr>
      <w:r>
        <w:rPr>
          <w:rFonts w:cs="Times New Roman" w:ascii="Times New Roman" w:hAnsi="Times New Roman"/>
          <w:sz w:val="24"/>
        </w:rPr>
        <w:t>Серия _______ N ___________________ дата регистрации ______________________</w:t>
      </w:r>
    </w:p>
    <w:p>
      <w:pPr>
        <w:pStyle w:val="ConsPlusNonformat"/>
        <w:jc w:val="both"/>
        <w:rPr>
          <w:rFonts w:ascii="Times New Roman" w:hAnsi="Times New Roman" w:cs="Times New Roman"/>
          <w:sz w:val="24"/>
        </w:rPr>
      </w:pPr>
      <w:r>
        <w:rPr>
          <w:rFonts w:cs="Times New Roman" w:ascii="Times New Roman" w:hAnsi="Times New Roman"/>
          <w:sz w:val="24"/>
        </w:rPr>
        <w:t>Орган, осуществивший регистрацию: 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___________________________________________________________________________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ОГРНЮЛ ____________________________________________________________________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ИНН/КПП ___________________________________________________________________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r>
    </w:p>
    <w:p>
      <w:pPr>
        <w:pStyle w:val="ConsPlusNonformat"/>
        <w:jc w:val="both"/>
        <w:rPr>
          <w:rFonts w:ascii="Times New Roman" w:hAnsi="Times New Roman" w:cs="Times New Roman"/>
          <w:sz w:val="24"/>
        </w:rPr>
      </w:pPr>
      <w:r>
        <w:rPr>
          <w:rFonts w:cs="Times New Roman" w:ascii="Times New Roman" w:hAnsi="Times New Roman"/>
          <w:sz w:val="24"/>
        </w:rPr>
        <w:t>Юридический адрес, адрес регистрации претендента 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___________________________________________________________________________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r>
    </w:p>
    <w:p>
      <w:pPr>
        <w:pStyle w:val="ConsPlusNonformat"/>
        <w:jc w:val="both"/>
        <w:rPr>
          <w:rFonts w:ascii="Times New Roman" w:hAnsi="Times New Roman" w:cs="Times New Roman"/>
          <w:sz w:val="24"/>
        </w:rPr>
      </w:pPr>
      <w:r>
        <w:rPr>
          <w:rFonts w:cs="Times New Roman" w:ascii="Times New Roman" w:hAnsi="Times New Roman"/>
          <w:sz w:val="24"/>
        </w:rPr>
        <w:t>Место нахождения претендента/место жительства 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___________________________________________________________________________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Почтовый адрес: 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___________________________________________________________________________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r>
    </w:p>
    <w:p>
      <w:pPr>
        <w:pStyle w:val="ConsPlusNonformat"/>
        <w:jc w:val="both"/>
        <w:rPr>
          <w:rFonts w:ascii="Times New Roman" w:hAnsi="Times New Roman" w:cs="Times New Roman"/>
          <w:sz w:val="24"/>
        </w:rPr>
      </w:pPr>
      <w:r>
        <w:rPr>
          <w:rFonts w:cs="Times New Roman" w:ascii="Times New Roman" w:hAnsi="Times New Roman"/>
          <w:sz w:val="24"/>
        </w:rPr>
        <w:t>e-mail (адрес электронной почты) 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r>
    </w:p>
    <w:p>
      <w:pPr>
        <w:pStyle w:val="ConsPlusNonformat"/>
        <w:jc w:val="both"/>
        <w:rPr>
          <w:rFonts w:ascii="Times New Roman" w:hAnsi="Times New Roman" w:cs="Times New Roman"/>
          <w:sz w:val="24"/>
        </w:rPr>
      </w:pPr>
      <w:r>
        <w:rPr>
          <w:rFonts w:cs="Times New Roman" w:ascii="Times New Roman" w:hAnsi="Times New Roman"/>
          <w:sz w:val="24"/>
        </w:rPr>
        <w:t>Контактное лицо 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___________________________________________________________________________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(ФИО полностью, должность, контактная информация уполномоченного лица,</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телефон, факс)</w:t>
      </w:r>
    </w:p>
    <w:p>
      <w:pPr>
        <w:pStyle w:val="ConsPlusNonformat"/>
        <w:jc w:val="both"/>
        <w:rPr>
          <w:rFonts w:ascii="Times New Roman" w:hAnsi="Times New Roman" w:cs="Times New Roman"/>
          <w:sz w:val="24"/>
        </w:rPr>
      </w:pPr>
      <w:r>
        <w:rPr>
          <w:rFonts w:cs="Times New Roman" w:ascii="Times New Roman" w:hAnsi="Times New Roman"/>
          <w:sz w:val="24"/>
        </w:rPr>
        <w:t>___________________________________________________________________________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___________________________________________________________________________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заявляет о своем намерении участвовать в открытом аукционе N ______________</w:t>
      </w:r>
    </w:p>
    <w:p>
      <w:pPr>
        <w:pStyle w:val="ConsPlusNonformat"/>
        <w:jc w:val="both"/>
        <w:rPr>
          <w:rFonts w:ascii="Times New Roman" w:hAnsi="Times New Roman" w:cs="Times New Roman"/>
          <w:sz w:val="24"/>
        </w:rPr>
      </w:pPr>
      <w:r>
        <w:rPr>
          <w:rFonts w:cs="Times New Roman" w:ascii="Times New Roman" w:hAnsi="Times New Roman"/>
          <w:sz w:val="24"/>
        </w:rPr>
        <w:t>по лоту N _____________________ на право заключения договора на установку и</w:t>
      </w:r>
    </w:p>
    <w:p>
      <w:pPr>
        <w:pStyle w:val="ConsPlusNonformat"/>
        <w:jc w:val="both"/>
        <w:rPr>
          <w:rFonts w:ascii="Times New Roman" w:hAnsi="Times New Roman" w:cs="Times New Roman"/>
          <w:sz w:val="24"/>
        </w:rPr>
      </w:pPr>
      <w:r>
        <w:rPr>
          <w:rFonts w:cs="Times New Roman" w:ascii="Times New Roman" w:hAnsi="Times New Roman"/>
          <w:sz w:val="24"/>
        </w:rPr>
        <w:t>эксплуатацию  рекламной  конструкции  на земельном участке, здании или ином</w:t>
      </w:r>
    </w:p>
    <w:p>
      <w:pPr>
        <w:pStyle w:val="ConsPlusNonformat"/>
        <w:jc w:val="both"/>
        <w:rPr>
          <w:rFonts w:ascii="Times New Roman" w:hAnsi="Times New Roman" w:cs="Times New Roman"/>
          <w:sz w:val="24"/>
        </w:rPr>
      </w:pPr>
      <w:r>
        <w:rPr>
          <w:rFonts w:cs="Times New Roman" w:ascii="Times New Roman" w:hAnsi="Times New Roman"/>
          <w:sz w:val="24"/>
        </w:rPr>
        <w:t>недвижимом  имуществе,  находящихся  в  муниципальной  собственности города</w:t>
      </w:r>
    </w:p>
    <w:p>
      <w:pPr>
        <w:pStyle w:val="ConsPlusNonformat"/>
        <w:jc w:val="both"/>
        <w:rPr>
          <w:rFonts w:ascii="Times New Roman" w:hAnsi="Times New Roman" w:cs="Times New Roman"/>
          <w:sz w:val="24"/>
        </w:rPr>
      </w:pPr>
      <w:r>
        <w:rPr>
          <w:rFonts w:cs="Times New Roman" w:ascii="Times New Roman" w:hAnsi="Times New Roman"/>
          <w:sz w:val="24"/>
        </w:rPr>
        <w:t>Новошахтинска,  а также на земельном участке, государственная собственность</w:t>
      </w:r>
    </w:p>
    <w:p>
      <w:pPr>
        <w:pStyle w:val="ConsPlusNonformat"/>
        <w:jc w:val="both"/>
        <w:rPr>
          <w:rFonts w:ascii="Times New Roman" w:hAnsi="Times New Roman" w:cs="Times New Roman"/>
          <w:sz w:val="24"/>
        </w:rPr>
      </w:pPr>
      <w:r>
        <w:rPr>
          <w:rFonts w:cs="Times New Roman" w:ascii="Times New Roman" w:hAnsi="Times New Roman"/>
          <w:sz w:val="24"/>
        </w:rPr>
        <w:t>на который не разграничена, на условиях, установленных извещением N _______</w:t>
      </w:r>
    </w:p>
    <w:p>
      <w:pPr>
        <w:pStyle w:val="ConsPlusNonformat"/>
        <w:jc w:val="both"/>
        <w:rPr>
          <w:rFonts w:ascii="Times New Roman" w:hAnsi="Times New Roman" w:cs="Times New Roman"/>
          <w:sz w:val="24"/>
        </w:rPr>
      </w:pPr>
      <w:r>
        <w:rPr>
          <w:rFonts w:cs="Times New Roman" w:ascii="Times New Roman" w:hAnsi="Times New Roman"/>
          <w:sz w:val="24"/>
        </w:rPr>
        <w:t>о  проведении открытого аукциона, и претендует на право заключения договора</w:t>
      </w:r>
    </w:p>
    <w:p>
      <w:pPr>
        <w:pStyle w:val="ConsPlusNonformat"/>
        <w:jc w:val="both"/>
        <w:rPr>
          <w:rFonts w:ascii="Times New Roman" w:hAnsi="Times New Roman" w:cs="Times New Roman"/>
          <w:sz w:val="24"/>
        </w:rPr>
      </w:pPr>
      <w:r>
        <w:rPr>
          <w:rFonts w:cs="Times New Roman" w:ascii="Times New Roman" w:hAnsi="Times New Roman"/>
          <w:sz w:val="24"/>
        </w:rPr>
        <w:t>на  установку  и  эксплуатацию  рекламной конструкции на земельном участке,</w:t>
      </w:r>
    </w:p>
    <w:p>
      <w:pPr>
        <w:pStyle w:val="ConsPlusNonformat"/>
        <w:jc w:val="both"/>
        <w:rPr>
          <w:rFonts w:ascii="Times New Roman" w:hAnsi="Times New Roman" w:cs="Times New Roman"/>
          <w:sz w:val="24"/>
        </w:rPr>
      </w:pPr>
      <w:r>
        <w:rPr>
          <w:rFonts w:cs="Times New Roman" w:ascii="Times New Roman" w:hAnsi="Times New Roman"/>
          <w:sz w:val="24"/>
        </w:rPr>
        <w:t>здании   или   ином   недвижимом  имуществе,  находящихся  в  муниципальной</w:t>
      </w:r>
    </w:p>
    <w:p>
      <w:pPr>
        <w:pStyle w:val="ConsPlusNonformat"/>
        <w:jc w:val="both"/>
        <w:rPr>
          <w:rFonts w:ascii="Times New Roman" w:hAnsi="Times New Roman" w:cs="Times New Roman"/>
          <w:sz w:val="24"/>
        </w:rPr>
      </w:pPr>
      <w:r>
        <w:rPr>
          <w:rFonts w:cs="Times New Roman" w:ascii="Times New Roman" w:hAnsi="Times New Roman"/>
          <w:sz w:val="24"/>
        </w:rPr>
        <w:t>собственности   города   Новошахтинске,   а  также  на  земельном  участке,</w:t>
      </w:r>
    </w:p>
    <w:p>
      <w:pPr>
        <w:pStyle w:val="ConsPlusNonformat"/>
        <w:jc w:val="both"/>
        <w:rPr>
          <w:rFonts w:ascii="Times New Roman" w:hAnsi="Times New Roman" w:cs="Times New Roman"/>
          <w:sz w:val="24"/>
        </w:rPr>
      </w:pPr>
      <w:r>
        <w:rPr>
          <w:rFonts w:cs="Times New Roman" w:ascii="Times New Roman" w:hAnsi="Times New Roman"/>
          <w:sz w:val="24"/>
        </w:rPr>
        <w:t>государственная  собственность на который не разграничена. Принимая решение</w:t>
      </w:r>
    </w:p>
    <w:p>
      <w:pPr>
        <w:pStyle w:val="ConsPlusNonformat"/>
        <w:jc w:val="both"/>
        <w:rPr>
          <w:rFonts w:ascii="Times New Roman" w:hAnsi="Times New Roman" w:cs="Times New Roman"/>
          <w:sz w:val="24"/>
        </w:rPr>
      </w:pPr>
      <w:r>
        <w:rPr>
          <w:rFonts w:cs="Times New Roman" w:ascii="Times New Roman" w:hAnsi="Times New Roman"/>
          <w:sz w:val="24"/>
        </w:rPr>
        <w:t>об  участии  в  аукционе,  ознакомился  со  всей  аукционной документацией,</w:t>
      </w:r>
    </w:p>
    <w:p>
      <w:pPr>
        <w:pStyle w:val="ConsPlusNonformat"/>
        <w:jc w:val="both"/>
        <w:rPr>
          <w:rFonts w:ascii="Times New Roman" w:hAnsi="Times New Roman" w:cs="Times New Roman"/>
          <w:sz w:val="24"/>
        </w:rPr>
      </w:pPr>
      <w:r>
        <w:rPr>
          <w:rFonts w:cs="Times New Roman" w:ascii="Times New Roman" w:hAnsi="Times New Roman"/>
          <w:sz w:val="24"/>
        </w:rPr>
        <w:t>включая  адреса размещения рекламных конструкций, величину годовой платы по</w:t>
      </w:r>
    </w:p>
    <w:p>
      <w:pPr>
        <w:pStyle w:val="ConsPlusNonformat"/>
        <w:jc w:val="both"/>
        <w:rPr>
          <w:rFonts w:ascii="Times New Roman" w:hAnsi="Times New Roman" w:cs="Times New Roman"/>
          <w:sz w:val="24"/>
        </w:rPr>
      </w:pPr>
      <w:r>
        <w:rPr>
          <w:rFonts w:cs="Times New Roman" w:ascii="Times New Roman" w:hAnsi="Times New Roman"/>
          <w:sz w:val="24"/>
        </w:rPr>
        <w:t>каждому лоту, а также проект договора на установку и эксплуатацию рекламной</w:t>
      </w:r>
    </w:p>
    <w:p>
      <w:pPr>
        <w:pStyle w:val="ConsPlusNonformat"/>
        <w:jc w:val="both"/>
        <w:rPr>
          <w:rFonts w:ascii="Times New Roman" w:hAnsi="Times New Roman" w:cs="Times New Roman"/>
          <w:sz w:val="24"/>
        </w:rPr>
      </w:pPr>
      <w:r>
        <w:rPr>
          <w:rFonts w:cs="Times New Roman" w:ascii="Times New Roman" w:hAnsi="Times New Roman"/>
          <w:sz w:val="24"/>
        </w:rPr>
        <w:t>конструкции.</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1. Сведения о банковских реквизитах претендента  для  возврата задатка,</w:t>
      </w:r>
    </w:p>
    <w:p>
      <w:pPr>
        <w:pStyle w:val="ConsPlusNonformat"/>
        <w:jc w:val="both"/>
        <w:rPr>
          <w:rFonts w:ascii="Times New Roman" w:hAnsi="Times New Roman" w:cs="Times New Roman"/>
          <w:sz w:val="24"/>
        </w:rPr>
      </w:pPr>
      <w:r>
        <w:rPr>
          <w:rFonts w:cs="Times New Roman" w:ascii="Times New Roman" w:hAnsi="Times New Roman"/>
          <w:sz w:val="24"/>
        </w:rPr>
        <w:t>______________________ внесенного организатору торгов, в случае непризнания</w:t>
      </w:r>
    </w:p>
    <w:p>
      <w:pPr>
        <w:pStyle w:val="ConsPlusNonformat"/>
        <w:jc w:val="both"/>
        <w:rPr>
          <w:rFonts w:ascii="Times New Roman" w:hAnsi="Times New Roman" w:cs="Times New Roman"/>
          <w:sz w:val="24"/>
        </w:rPr>
      </w:pPr>
      <w:r>
        <w:rPr>
          <w:rFonts w:cs="Times New Roman" w:ascii="Times New Roman" w:hAnsi="Times New Roman"/>
          <w:sz w:val="24"/>
        </w:rPr>
        <w:t>претендента  участником,  победителем,  а  также  в  случае   если  аукцион</w:t>
      </w:r>
    </w:p>
    <w:p>
      <w:pPr>
        <w:pStyle w:val="ConsPlusNonformat"/>
        <w:jc w:val="both"/>
        <w:rPr>
          <w:rFonts w:ascii="Times New Roman" w:hAnsi="Times New Roman" w:cs="Times New Roman"/>
          <w:sz w:val="24"/>
        </w:rPr>
      </w:pPr>
      <w:r>
        <w:rPr>
          <w:rFonts w:cs="Times New Roman" w:ascii="Times New Roman" w:hAnsi="Times New Roman"/>
          <w:sz w:val="24"/>
        </w:rPr>
        <w:t>не состоялся:</w:t>
      </w:r>
    </w:p>
    <w:p>
      <w:pPr>
        <w:pStyle w:val="ConsPlusNonformat"/>
        <w:jc w:val="both"/>
        <w:rPr>
          <w:rFonts w:ascii="Times New Roman" w:hAnsi="Times New Roman" w:cs="Times New Roman"/>
          <w:sz w:val="24"/>
        </w:rPr>
      </w:pPr>
      <w:r>
        <w:rPr>
          <w:rFonts w:cs="Times New Roman" w:ascii="Times New Roman" w:hAnsi="Times New Roman"/>
          <w:sz w:val="24"/>
        </w:rPr>
        <w:t>расчетный (лицевой) счет N 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в _________________________________________________________________________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кор. счет ____________________________________ БИК ________________________</w:t>
      </w:r>
    </w:p>
    <w:p>
      <w:pPr>
        <w:pStyle w:val="ConsPlusNonformat"/>
        <w:jc w:val="both"/>
        <w:rPr>
          <w:rFonts w:ascii="Times New Roman" w:hAnsi="Times New Roman" w:cs="Times New Roman"/>
          <w:sz w:val="24"/>
        </w:rPr>
      </w:pPr>
      <w:r>
        <w:rPr>
          <w:rFonts w:cs="Times New Roman" w:ascii="Times New Roman" w:hAnsi="Times New Roman"/>
          <w:sz w:val="24"/>
        </w:rPr>
        <w:t>ИНН/КПП ___________________________________________________________________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Наименование 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2. Претендент подтверждает  внесение  им  задатка  в  счет  обеспечения</w:t>
      </w:r>
    </w:p>
    <w:p>
      <w:pPr>
        <w:pStyle w:val="ConsPlusNonformat"/>
        <w:jc w:val="both"/>
        <w:rPr>
          <w:rFonts w:ascii="Times New Roman" w:hAnsi="Times New Roman" w:cs="Times New Roman"/>
          <w:sz w:val="24"/>
        </w:rPr>
      </w:pPr>
      <w:r>
        <w:rPr>
          <w:rFonts w:cs="Times New Roman" w:ascii="Times New Roman" w:hAnsi="Times New Roman"/>
          <w:sz w:val="24"/>
        </w:rPr>
        <w:t>оплаты права на заключение договора  на  установку и эксплуатацию рекламной</w:t>
      </w:r>
    </w:p>
    <w:p>
      <w:pPr>
        <w:pStyle w:val="ConsPlusNonformat"/>
        <w:jc w:val="both"/>
        <w:rPr>
          <w:rFonts w:ascii="Times New Roman" w:hAnsi="Times New Roman" w:cs="Times New Roman"/>
          <w:sz w:val="24"/>
        </w:rPr>
      </w:pPr>
      <w:r>
        <w:rPr>
          <w:rFonts w:cs="Times New Roman" w:ascii="Times New Roman" w:hAnsi="Times New Roman"/>
          <w:sz w:val="24"/>
        </w:rPr>
        <w:t>конструкции. Претендент перечислил  на  лицевой счет  организатора аукциона</w:t>
      </w:r>
    </w:p>
    <w:p>
      <w:pPr>
        <w:pStyle w:val="ConsPlusNonformat"/>
        <w:jc w:val="both"/>
        <w:rPr>
          <w:rFonts w:ascii="Times New Roman" w:hAnsi="Times New Roman" w:cs="Times New Roman"/>
          <w:sz w:val="24"/>
        </w:rPr>
      </w:pPr>
      <w:r>
        <w:rPr>
          <w:rFonts w:cs="Times New Roman" w:ascii="Times New Roman" w:hAnsi="Times New Roman"/>
          <w:sz w:val="24"/>
        </w:rPr>
        <w:t>денежную сумму  в  качестве задатка  в  размере 20 процентов  от  начальной</w:t>
      </w:r>
    </w:p>
    <w:p>
      <w:pPr>
        <w:pStyle w:val="ConsPlusNonformat"/>
        <w:jc w:val="both"/>
        <w:rPr>
          <w:rFonts w:ascii="Times New Roman" w:hAnsi="Times New Roman" w:cs="Times New Roman"/>
          <w:sz w:val="24"/>
        </w:rPr>
      </w:pPr>
      <w:r>
        <w:rPr>
          <w:rFonts w:cs="Times New Roman" w:ascii="Times New Roman" w:hAnsi="Times New Roman"/>
          <w:sz w:val="24"/>
        </w:rPr>
        <w:t>(минимальной) цены лота, что составило ______ руб. (________________ руб.).</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(сумма прописью)</w:t>
      </w:r>
    </w:p>
    <w:p>
      <w:pPr>
        <w:pStyle w:val="ConsPlusNonformat"/>
        <w:jc w:val="both"/>
        <w:rPr>
          <w:rFonts w:ascii="Times New Roman" w:hAnsi="Times New Roman" w:cs="Times New Roman"/>
          <w:sz w:val="24"/>
        </w:rPr>
      </w:pPr>
      <w:r>
        <w:rPr>
          <w:rFonts w:cs="Times New Roman" w:ascii="Times New Roman" w:hAnsi="Times New Roman"/>
          <w:sz w:val="24"/>
        </w:rPr>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Перечисление указанной суммы задатка подтверждается ___________________</w:t>
      </w:r>
    </w:p>
    <w:p>
      <w:pPr>
        <w:pStyle w:val="ConsPlusNonformat"/>
        <w:jc w:val="both"/>
        <w:rPr>
          <w:rFonts w:ascii="Times New Roman" w:hAnsi="Times New Roman" w:cs="Times New Roman"/>
          <w:sz w:val="24"/>
        </w:rPr>
      </w:pPr>
      <w:r>
        <w:rPr>
          <w:rFonts w:cs="Times New Roman" w:ascii="Times New Roman" w:hAnsi="Times New Roman"/>
          <w:sz w:val="24"/>
        </w:rPr>
        <w:t>___________________________________________________________________________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_________________________________________ от "___"_____________ 20___ года.</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(указывается платежный документ)         (дата платежного документа)</w:t>
      </w:r>
    </w:p>
    <w:p>
      <w:pPr>
        <w:pStyle w:val="ConsPlusNormal"/>
        <w:ind w:firstLine="540"/>
        <w:jc w:val="both"/>
        <w:rPr/>
      </w:pPr>
      <w:r>
        <w:rPr/>
        <w:t>3. Претендент заявляет, что в отношении него не проводится процедура ликвидации и отсутствует решение арбитражного суда о признании претендента - юридического лица, индивидуального предпринимателя несостоятельным (банкротом) и об открытии конкурсного производства.</w:t>
      </w:r>
    </w:p>
    <w:p>
      <w:pPr>
        <w:pStyle w:val="ConsPlusNormal"/>
        <w:spacing w:before="240" w:after="0"/>
        <w:ind w:firstLine="540"/>
        <w:jc w:val="both"/>
        <w:rPr/>
      </w:pPr>
      <w:r>
        <w:rPr/>
        <w:t xml:space="preserve">4. Претендент заявляет, что в настоящее время его деятельность не приостановлена в порядке, предусмотренном </w:t>
      </w:r>
      <w:hyperlink r:id="rId10" w:tooltip="&quot;Кодекс Российской Федерации об административных правонарушениях&quot; от 30.12.2001 N 195-ФЗ (ред. от 07.04.2025) {КонсультантПлюс}">
        <w:r>
          <w:rPr>
            <w:rStyle w:val="Style9"/>
          </w:rPr>
          <w:t>Кодексом</w:t>
        </w:r>
      </w:hyperlink>
      <w:r>
        <w:rPr/>
        <w:t xml:space="preserve"> Российской Федерации об административных правонарушениях.</w:t>
      </w:r>
    </w:p>
    <w:p>
      <w:pPr>
        <w:pStyle w:val="ConsPlusNormal"/>
        <w:spacing w:before="240" w:after="0"/>
        <w:ind w:firstLine="540"/>
        <w:jc w:val="both"/>
        <w:rPr/>
      </w:pPr>
      <w:r>
        <w:rPr/>
        <w:t>5. Претендент подтверждает достоверность указанных в настоящей заявке сведений и подлинность предоставленных в прилагаемом к настоящей заявке комплекте документов.</w:t>
      </w:r>
    </w:p>
    <w:p>
      <w:pPr>
        <w:pStyle w:val="ConsPlusNormal"/>
        <w:spacing w:before="240" w:after="0"/>
        <w:ind w:firstLine="540"/>
        <w:jc w:val="both"/>
        <w:rPr/>
      </w:pPr>
      <w:r>
        <w:rPr/>
        <w:t>6. Претендент обязуется в случае признания его победителем получить разрешение на установку и эксплуатацию рекламной конструкции в порядке, установленном Регламентом предоставления муниципальной услуги "Выдача разрешений на установку и эксплуатацию рекламных конструкций".</w:t>
      </w:r>
    </w:p>
    <w:p>
      <w:pPr>
        <w:pStyle w:val="ConsPlusNormal"/>
        <w:spacing w:before="240" w:after="0"/>
        <w:ind w:firstLine="540"/>
        <w:jc w:val="both"/>
        <w:rPr/>
      </w:pPr>
      <w:r>
        <w:rPr/>
        <w:t>7. Претендент обязуется в случае признания его победителем в течение десяти дней с даты получения у организатора торгов проекта договора на установку и эксплуатацию рекламной конструкции, подписать указанный договор и предоставить все подписанные экземпляры организатору торгов.</w:t>
      </w:r>
    </w:p>
    <w:p>
      <w:pPr>
        <w:pStyle w:val="ConsPlusNormal"/>
        <w:spacing w:before="240" w:after="0"/>
        <w:ind w:firstLine="540"/>
        <w:jc w:val="both"/>
        <w:rPr/>
      </w:pPr>
      <w:r>
        <w:rPr/>
        <w:t>8. Претендент ознакомлен с условиями и порядком проведения открытого аукциона, изложенными в извещении и обязуется их соблюдать.</w:t>
      </w:r>
    </w:p>
    <w:p>
      <w:pPr>
        <w:pStyle w:val="ConsPlusNormal"/>
        <w:spacing w:before="240" w:after="0"/>
        <w:ind w:firstLine="540"/>
        <w:jc w:val="both"/>
        <w:rPr/>
      </w:pPr>
      <w:r>
        <w:rPr/>
        <w:t>9. К настоящей заявке на участие в открытом аукционе на право заключения договора на установку и эксплуатацию рекламной конструкции согласно описи прилагается комплект документов, являющихся неотъемлемой частью настоящей заявки.</w:t>
      </w:r>
    </w:p>
    <w:p>
      <w:pPr>
        <w:pStyle w:val="ConsPlusNormal"/>
        <w:spacing w:before="240" w:after="0"/>
        <w:ind w:firstLine="540"/>
        <w:jc w:val="both"/>
        <w:rPr/>
      </w:pPr>
      <w:r>
        <w:rPr/>
        <w:t>10. Работаю без печати (заполняется при условии отсутствия печати у претендента - юридического лица/предпринимателя).</w:t>
      </w:r>
    </w:p>
    <w:p>
      <w:pPr>
        <w:pStyle w:val="ConsPlusNormal"/>
        <w:rPr/>
      </w:pPr>
      <w:r>
        <w:rPr/>
      </w:r>
    </w:p>
    <w:p>
      <w:pPr>
        <w:pStyle w:val="ConsPlusNonformat"/>
        <w:jc w:val="both"/>
        <w:rPr>
          <w:rFonts w:ascii="Times New Roman" w:hAnsi="Times New Roman" w:cs="Times New Roman"/>
          <w:sz w:val="24"/>
        </w:rPr>
      </w:pPr>
      <w:r>
        <w:rPr>
          <w:rFonts w:cs="Times New Roman" w:ascii="Times New Roman" w:hAnsi="Times New Roman"/>
          <w:sz w:val="24"/>
        </w:rPr>
        <w:t>___________________________________________________________________________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(подпись претендента и ее расшифровка)</w:t>
      </w:r>
    </w:p>
    <w:p>
      <w:pPr>
        <w:pStyle w:val="ConsPlusNonformat"/>
        <w:jc w:val="both"/>
        <w:rPr>
          <w:rFonts w:ascii="Times New Roman" w:hAnsi="Times New Roman" w:cs="Times New Roman"/>
          <w:sz w:val="24"/>
        </w:rPr>
      </w:pPr>
      <w:r>
        <w:rPr>
          <w:rFonts w:cs="Times New Roman" w:ascii="Times New Roman" w:hAnsi="Times New Roman"/>
          <w:sz w:val="24"/>
        </w:rPr>
      </w:r>
    </w:p>
    <w:p>
      <w:pPr>
        <w:pStyle w:val="ConsPlusNonformat"/>
        <w:jc w:val="both"/>
        <w:rPr>
          <w:rFonts w:ascii="Times New Roman" w:hAnsi="Times New Roman" w:cs="Times New Roman"/>
          <w:sz w:val="24"/>
        </w:rPr>
      </w:pPr>
      <w:r>
        <w:rPr>
          <w:rFonts w:cs="Times New Roman" w:ascii="Times New Roman" w:hAnsi="Times New Roman"/>
          <w:sz w:val="24"/>
        </w:rPr>
        <w:t>___________________________________________________________________________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(должность уполномоченного лица претендента)</w:t>
      </w:r>
    </w:p>
    <w:p>
      <w:pPr>
        <w:pStyle w:val="ConsPlusNonformat"/>
        <w:jc w:val="both"/>
        <w:rPr>
          <w:rFonts w:ascii="Times New Roman" w:hAnsi="Times New Roman" w:cs="Times New Roman"/>
          <w:sz w:val="24"/>
        </w:rPr>
      </w:pPr>
      <w:r>
        <w:rPr>
          <w:rFonts w:cs="Times New Roman" w:ascii="Times New Roman" w:hAnsi="Times New Roman"/>
          <w:sz w:val="24"/>
        </w:rPr>
        <w:t>____________________________   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(подпись)                       (расшифровка подписи)</w:t>
      </w:r>
    </w:p>
    <w:p>
      <w:pPr>
        <w:pStyle w:val="ConsPlusNonformat"/>
        <w:jc w:val="both"/>
        <w:rPr>
          <w:rFonts w:ascii="Times New Roman" w:hAnsi="Times New Roman" w:cs="Times New Roman"/>
          <w:sz w:val="24"/>
        </w:rPr>
      </w:pPr>
      <w:r>
        <w:rPr>
          <w:rFonts w:cs="Times New Roman" w:ascii="Times New Roman" w:hAnsi="Times New Roman"/>
          <w:sz w:val="24"/>
        </w:rPr>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МП</w:t>
      </w:r>
    </w:p>
    <w:p>
      <w:pPr>
        <w:pStyle w:val="ConsPlusNonformat"/>
        <w:jc w:val="both"/>
        <w:rPr>
          <w:rFonts w:ascii="Times New Roman" w:hAnsi="Times New Roman" w:cs="Times New Roman"/>
          <w:sz w:val="24"/>
        </w:rPr>
      </w:pPr>
      <w:r>
        <w:rPr>
          <w:rFonts w:cs="Times New Roman" w:ascii="Times New Roman" w:hAnsi="Times New Roman"/>
          <w:sz w:val="24"/>
        </w:rPr>
      </w:r>
    </w:p>
    <w:p>
      <w:pPr>
        <w:pStyle w:val="ConsPlusNonformat"/>
        <w:jc w:val="both"/>
        <w:rPr>
          <w:rFonts w:ascii="Times New Roman" w:hAnsi="Times New Roman" w:cs="Times New Roman"/>
          <w:sz w:val="24"/>
        </w:rPr>
      </w:pPr>
      <w:r>
        <w:rPr>
          <w:rFonts w:cs="Times New Roman" w:ascii="Times New Roman" w:hAnsi="Times New Roman"/>
          <w:sz w:val="24"/>
        </w:rPr>
        <w:t>Следующая информация заполняется организатором торгов</w:t>
      </w:r>
    </w:p>
    <w:p>
      <w:pPr>
        <w:pStyle w:val="ConsPlusNonformat"/>
        <w:jc w:val="both"/>
        <w:rPr>
          <w:rFonts w:ascii="Times New Roman" w:hAnsi="Times New Roman" w:cs="Times New Roman"/>
          <w:sz w:val="24"/>
        </w:rPr>
      </w:pPr>
      <w:r>
        <w:rPr>
          <w:rFonts w:cs="Times New Roman" w:ascii="Times New Roman" w:hAnsi="Times New Roman"/>
          <w:sz w:val="24"/>
        </w:rPr>
      </w:r>
    </w:p>
    <w:p>
      <w:pPr>
        <w:pStyle w:val="ConsPlusNonformat"/>
        <w:jc w:val="both"/>
        <w:rPr>
          <w:rFonts w:ascii="Times New Roman" w:hAnsi="Times New Roman" w:cs="Times New Roman"/>
          <w:sz w:val="24"/>
        </w:rPr>
      </w:pPr>
      <w:r>
        <w:rPr>
          <w:rFonts w:cs="Times New Roman" w:ascii="Times New Roman" w:hAnsi="Times New Roman"/>
          <w:sz w:val="24"/>
        </w:rPr>
        <w:t>Заявка принята 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"___" ___________ 20___ г.</w:t>
      </w:r>
    </w:p>
    <w:p>
      <w:pPr>
        <w:pStyle w:val="ConsPlusNonformat"/>
        <w:jc w:val="both"/>
        <w:rPr>
          <w:rFonts w:ascii="Times New Roman" w:hAnsi="Times New Roman" w:cs="Times New Roman"/>
          <w:sz w:val="24"/>
        </w:rPr>
      </w:pPr>
      <w:r>
        <w:rPr>
          <w:rFonts w:cs="Times New Roman" w:ascii="Times New Roman" w:hAnsi="Times New Roman"/>
          <w:sz w:val="24"/>
        </w:rPr>
      </w:r>
    </w:p>
    <w:p>
      <w:pPr>
        <w:pStyle w:val="ConsPlusNonformat"/>
        <w:jc w:val="both"/>
        <w:rPr>
          <w:rFonts w:ascii="Times New Roman" w:hAnsi="Times New Roman" w:cs="Times New Roman"/>
          <w:sz w:val="24"/>
        </w:rPr>
      </w:pPr>
      <w:r>
        <w:rPr>
          <w:rFonts w:cs="Times New Roman" w:ascii="Times New Roman" w:hAnsi="Times New Roman"/>
          <w:sz w:val="24"/>
        </w:rPr>
        <w:t>Заявка зарегистрирована и ей присвоен N _______________</w:t>
      </w:r>
    </w:p>
    <w:p>
      <w:pPr>
        <w:pStyle w:val="ConsPlusNormal"/>
        <w:rPr/>
      </w:pPr>
      <w:r>
        <w:rPr/>
      </w:r>
    </w:p>
    <w:p>
      <w:pPr>
        <w:pStyle w:val="ConsPlusNormal"/>
        <w:jc w:val="right"/>
        <w:rPr/>
      </w:pPr>
      <w:r>
        <w:rPr/>
        <w:t>Управляющий делами</w:t>
      </w:r>
    </w:p>
    <w:p>
      <w:pPr>
        <w:pStyle w:val="ConsPlusNormal"/>
        <w:jc w:val="right"/>
        <w:rPr/>
      </w:pPr>
      <w:r>
        <w:rPr/>
        <w:t>Администрации города</w:t>
      </w:r>
    </w:p>
    <w:p>
      <w:pPr>
        <w:pStyle w:val="ConsPlusNormal"/>
        <w:jc w:val="right"/>
        <w:rPr/>
      </w:pPr>
      <w:r>
        <w:rPr/>
        <w:t>Ю.А.ЛУБЕНЦОВ</w:t>
      </w:r>
    </w:p>
    <w:p>
      <w:pPr>
        <w:pStyle w:val="ConsPlusNormal"/>
        <w:rPr/>
      </w:pPr>
      <w:r>
        <w:rPr/>
      </w:r>
    </w:p>
    <w:p>
      <w:pPr>
        <w:pStyle w:val="ConsPlusNormal"/>
        <w:rPr/>
      </w:pPr>
      <w:r>
        <w:rPr/>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1"/>
        <w:rPr/>
      </w:pPr>
      <w:r>
        <w:rPr/>
        <w:t>Приложение N 2</w:t>
      </w:r>
    </w:p>
    <w:p>
      <w:pPr>
        <w:pStyle w:val="ConsPlusNormal"/>
        <w:jc w:val="right"/>
        <w:rPr/>
      </w:pPr>
      <w:r>
        <w:rPr/>
        <w:t>к Положению</w:t>
      </w:r>
    </w:p>
    <w:p>
      <w:pPr>
        <w:pStyle w:val="ConsPlusNormal"/>
        <w:jc w:val="right"/>
        <w:rPr/>
      </w:pPr>
      <w:r>
        <w:rPr/>
        <w:t>о порядке организации и проведения</w:t>
      </w:r>
    </w:p>
    <w:p>
      <w:pPr>
        <w:pStyle w:val="ConsPlusNormal"/>
        <w:jc w:val="right"/>
        <w:rPr/>
      </w:pPr>
      <w:r>
        <w:rPr/>
        <w:t>торгов на право заключения договора</w:t>
      </w:r>
    </w:p>
    <w:p>
      <w:pPr>
        <w:pStyle w:val="ConsPlusNormal"/>
        <w:jc w:val="right"/>
        <w:rPr/>
      </w:pPr>
      <w:r>
        <w:rPr/>
        <w:t>на установку и эксплуатацию рекламных</w:t>
      </w:r>
    </w:p>
    <w:p>
      <w:pPr>
        <w:pStyle w:val="ConsPlusNormal"/>
        <w:jc w:val="right"/>
        <w:rPr/>
      </w:pPr>
      <w:r>
        <w:rPr/>
        <w:t>конструкций на земельном участке,</w:t>
      </w:r>
    </w:p>
    <w:p>
      <w:pPr>
        <w:pStyle w:val="ConsPlusNormal"/>
        <w:jc w:val="right"/>
        <w:rPr/>
      </w:pPr>
      <w:r>
        <w:rPr/>
        <w:t>находящемся в муниципальной собственности</w:t>
      </w:r>
    </w:p>
    <w:p>
      <w:pPr>
        <w:pStyle w:val="ConsPlusNormal"/>
        <w:jc w:val="right"/>
        <w:rPr/>
      </w:pPr>
      <w:r>
        <w:rPr/>
        <w:t>или государственная собственность</w:t>
      </w:r>
    </w:p>
    <w:p>
      <w:pPr>
        <w:pStyle w:val="ConsPlusNormal"/>
        <w:jc w:val="right"/>
        <w:rPr/>
      </w:pPr>
      <w:r>
        <w:rPr/>
        <w:t>на который не разграничена, а также</w:t>
      </w:r>
    </w:p>
    <w:p>
      <w:pPr>
        <w:pStyle w:val="ConsPlusNormal"/>
        <w:jc w:val="right"/>
        <w:rPr/>
      </w:pPr>
      <w:r>
        <w:rPr/>
        <w:t>на здании или ином недвижимом имуществе,</w:t>
      </w:r>
    </w:p>
    <w:p>
      <w:pPr>
        <w:pStyle w:val="ConsPlusNormal"/>
        <w:jc w:val="right"/>
        <w:rPr/>
      </w:pPr>
      <w:r>
        <w:rPr/>
        <w:t>находящихся в муниципальной собственности</w:t>
      </w:r>
    </w:p>
    <w:p>
      <w:pPr>
        <w:pStyle w:val="ConsPlusNormal"/>
        <w:rPr/>
      </w:pPr>
      <w:r>
        <w:rPr/>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Председателю Комитета по управлению</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имуществом администрации города</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Новошахтинска</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(ФИО/наименование претендента, место</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нахождения/место регистрации, тел.)</w:t>
      </w:r>
    </w:p>
    <w:p>
      <w:pPr>
        <w:pStyle w:val="ConsPlusNormal"/>
        <w:rPr/>
      </w:pPr>
      <w:r>
        <w:rPr/>
      </w:r>
    </w:p>
    <w:p>
      <w:pPr>
        <w:pStyle w:val="ConsPlusNormal"/>
        <w:jc w:val="center"/>
        <w:rPr/>
      </w:pPr>
      <w:r>
        <w:rPr/>
        <w:t>ЗАЯВЛЕНИЕ</w:t>
      </w:r>
    </w:p>
    <w:p>
      <w:pPr>
        <w:pStyle w:val="ConsPlusNormal"/>
        <w:jc w:val="center"/>
        <w:rPr/>
      </w:pPr>
      <w:r>
        <w:rPr/>
        <w:t>об отзыве заявки N ___________</w:t>
      </w:r>
    </w:p>
    <w:p>
      <w:pPr>
        <w:pStyle w:val="ConsPlusNormal"/>
        <w:jc w:val="center"/>
        <w:rPr/>
      </w:pPr>
      <w:r>
        <w:rPr/>
        <w:t>на участие в открытом аукционе на право заключения договора</w:t>
      </w:r>
    </w:p>
    <w:p>
      <w:pPr>
        <w:pStyle w:val="ConsPlusNormal"/>
        <w:jc w:val="center"/>
        <w:rPr/>
      </w:pPr>
      <w:r>
        <w:rPr/>
        <w:t>на установку и эксплуатацию рекламной конструкции</w:t>
      </w:r>
    </w:p>
    <w:p>
      <w:pPr>
        <w:pStyle w:val="ConsPlusNormal"/>
        <w:jc w:val="center"/>
        <w:rPr/>
      </w:pPr>
      <w:r>
        <w:rPr/>
        <w:t>на земельном участке, здании или ином недвижимом имуществе,</w:t>
      </w:r>
    </w:p>
    <w:p>
      <w:pPr>
        <w:pStyle w:val="ConsPlusNormal"/>
        <w:jc w:val="center"/>
        <w:rPr/>
      </w:pPr>
      <w:r>
        <w:rPr/>
        <w:t>находящихся в муниципальной собственности города</w:t>
      </w:r>
    </w:p>
    <w:p>
      <w:pPr>
        <w:pStyle w:val="ConsPlusNormal"/>
        <w:jc w:val="center"/>
        <w:rPr/>
      </w:pPr>
      <w:r>
        <w:rPr/>
        <w:t>Новошахтинска, а также на земельном участке, государственная</w:t>
      </w:r>
    </w:p>
    <w:p>
      <w:pPr>
        <w:pStyle w:val="ConsPlusNormal"/>
        <w:jc w:val="center"/>
        <w:rPr/>
      </w:pPr>
      <w:r>
        <w:rPr/>
        <w:t>собственность на который не разграничена</w:t>
      </w:r>
    </w:p>
    <w:p>
      <w:pPr>
        <w:pStyle w:val="ConsPlusNormal"/>
        <w:rPr/>
      </w:pPr>
      <w:r>
        <w:rPr/>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Претендент 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___________________________________________________________________________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(ФИО для физического лица/индивидуального предпринимателя, наименование</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для юридического лица)</w:t>
      </w:r>
    </w:p>
    <w:p>
      <w:pPr>
        <w:pStyle w:val="ConsPlusNonformat"/>
        <w:jc w:val="both"/>
        <w:rPr>
          <w:rFonts w:ascii="Times New Roman" w:hAnsi="Times New Roman" w:cs="Times New Roman"/>
          <w:sz w:val="24"/>
        </w:rPr>
      </w:pPr>
      <w:r>
        <w:rPr>
          <w:rFonts w:cs="Times New Roman" w:ascii="Times New Roman" w:hAnsi="Times New Roman"/>
          <w:sz w:val="24"/>
        </w:rPr>
        <w:t>отзывает свою заявку N _____________________ на участие в аукционе на право</w:t>
      </w:r>
    </w:p>
    <w:p>
      <w:pPr>
        <w:pStyle w:val="ConsPlusNonformat"/>
        <w:jc w:val="both"/>
        <w:rPr>
          <w:rFonts w:ascii="Times New Roman" w:hAnsi="Times New Roman" w:cs="Times New Roman"/>
          <w:sz w:val="24"/>
        </w:rPr>
      </w:pPr>
      <w:r>
        <w:rPr>
          <w:rFonts w:cs="Times New Roman" w:ascii="Times New Roman" w:hAnsi="Times New Roman"/>
          <w:sz w:val="24"/>
        </w:rPr>
        <w:t>заключения  договора  на  установку и эксплуатацию рекламной конструкции на</w:t>
      </w:r>
    </w:p>
    <w:p>
      <w:pPr>
        <w:pStyle w:val="ConsPlusNonformat"/>
        <w:jc w:val="both"/>
        <w:rPr>
          <w:rFonts w:ascii="Times New Roman" w:hAnsi="Times New Roman" w:cs="Times New Roman"/>
          <w:sz w:val="24"/>
        </w:rPr>
      </w:pPr>
      <w:r>
        <w:rPr>
          <w:rFonts w:cs="Times New Roman" w:ascii="Times New Roman" w:hAnsi="Times New Roman"/>
          <w:sz w:val="24"/>
        </w:rPr>
        <w:t>земельном  участке,  здании  или  ином  недвижимом имуществе, находящихся в</w:t>
      </w:r>
    </w:p>
    <w:p>
      <w:pPr>
        <w:pStyle w:val="ConsPlusNonformat"/>
        <w:jc w:val="both"/>
        <w:rPr>
          <w:rFonts w:ascii="Times New Roman" w:hAnsi="Times New Roman" w:cs="Times New Roman"/>
          <w:sz w:val="24"/>
        </w:rPr>
      </w:pPr>
      <w:r>
        <w:rPr>
          <w:rFonts w:cs="Times New Roman" w:ascii="Times New Roman" w:hAnsi="Times New Roman"/>
          <w:sz w:val="24"/>
        </w:rPr>
        <w:t>муниципальной  собственности  города  Новошахтинска,  а  также на земельном</w:t>
      </w:r>
    </w:p>
    <w:p>
      <w:pPr>
        <w:pStyle w:val="ConsPlusNonformat"/>
        <w:jc w:val="both"/>
        <w:rPr>
          <w:rFonts w:ascii="Times New Roman" w:hAnsi="Times New Roman" w:cs="Times New Roman"/>
          <w:sz w:val="24"/>
        </w:rPr>
      </w:pPr>
      <w:r>
        <w:rPr>
          <w:rFonts w:cs="Times New Roman" w:ascii="Times New Roman" w:hAnsi="Times New Roman"/>
          <w:sz w:val="24"/>
        </w:rPr>
        <w:t>участке, государственная собственность на который не разграничена.</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Дата подачи заявки 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Отозванную заявку N _______ в отношении лота N ________ прошу направить</w:t>
      </w:r>
    </w:p>
    <w:p>
      <w:pPr>
        <w:pStyle w:val="ConsPlusNonformat"/>
        <w:jc w:val="both"/>
        <w:rPr>
          <w:rFonts w:ascii="Times New Roman" w:hAnsi="Times New Roman" w:cs="Times New Roman"/>
          <w:sz w:val="24"/>
        </w:rPr>
      </w:pPr>
      <w:r>
        <w:rPr>
          <w:rFonts w:cs="Times New Roman" w:ascii="Times New Roman" w:hAnsi="Times New Roman"/>
          <w:sz w:val="24"/>
        </w:rPr>
        <w:t>(выдать на руки): 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___________________________________________________________________________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(для юридического лица: наименование претендента, почтовый адрес,</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тел./факс, ФИО контактного лица;</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для физического лица/индивидуального предпринимателя:</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ФИО, почтовый адрес, телефон)</w:t>
      </w:r>
    </w:p>
    <w:p>
      <w:pPr>
        <w:pStyle w:val="ConsPlusNonformat"/>
        <w:jc w:val="both"/>
        <w:rPr>
          <w:rFonts w:ascii="Times New Roman" w:hAnsi="Times New Roman" w:cs="Times New Roman"/>
          <w:sz w:val="24"/>
        </w:rPr>
      </w:pPr>
      <w:r>
        <w:rPr>
          <w:rFonts w:cs="Times New Roman" w:ascii="Times New Roman" w:hAnsi="Times New Roman"/>
          <w:sz w:val="24"/>
        </w:rPr>
      </w:r>
    </w:p>
    <w:p>
      <w:pPr>
        <w:pStyle w:val="ConsPlusNonformat"/>
        <w:jc w:val="both"/>
        <w:rPr>
          <w:rFonts w:ascii="Times New Roman" w:hAnsi="Times New Roman" w:cs="Times New Roman"/>
          <w:sz w:val="24"/>
        </w:rPr>
      </w:pPr>
      <w:r>
        <w:rPr>
          <w:rFonts w:cs="Times New Roman" w:ascii="Times New Roman" w:hAnsi="Times New Roman"/>
          <w:sz w:val="24"/>
        </w:rPr>
        <w:t>"___" ____________ 20 __ г.</w:t>
      </w:r>
    </w:p>
    <w:p>
      <w:pPr>
        <w:pStyle w:val="ConsPlusNonformat"/>
        <w:jc w:val="both"/>
        <w:rPr>
          <w:rFonts w:ascii="Times New Roman" w:hAnsi="Times New Roman" w:cs="Times New Roman"/>
          <w:sz w:val="24"/>
        </w:rPr>
      </w:pPr>
      <w:r>
        <w:rPr>
          <w:rFonts w:cs="Times New Roman" w:ascii="Times New Roman" w:hAnsi="Times New Roman"/>
          <w:sz w:val="24"/>
        </w:rPr>
      </w:r>
    </w:p>
    <w:p>
      <w:pPr>
        <w:pStyle w:val="ConsPlusNonformat"/>
        <w:jc w:val="both"/>
        <w:rPr>
          <w:rFonts w:ascii="Times New Roman" w:hAnsi="Times New Roman" w:cs="Times New Roman"/>
          <w:sz w:val="24"/>
        </w:rPr>
      </w:pPr>
      <w:r>
        <w:rPr>
          <w:rFonts w:cs="Times New Roman" w:ascii="Times New Roman" w:hAnsi="Times New Roman"/>
          <w:sz w:val="24"/>
        </w:rPr>
        <w:t>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(должность уполномоченного лица претендента)</w:t>
      </w:r>
    </w:p>
    <w:p>
      <w:pPr>
        <w:pStyle w:val="ConsPlusNonformat"/>
        <w:jc w:val="both"/>
        <w:rPr>
          <w:rFonts w:ascii="Times New Roman" w:hAnsi="Times New Roman" w:cs="Times New Roman"/>
          <w:sz w:val="24"/>
        </w:rPr>
      </w:pPr>
      <w:r>
        <w:rPr>
          <w:rFonts w:cs="Times New Roman" w:ascii="Times New Roman" w:hAnsi="Times New Roman"/>
          <w:sz w:val="24"/>
        </w:rPr>
        <w:t>____________________________    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(подпись)                  (расшифровка подписи)</w:t>
      </w:r>
    </w:p>
    <w:p>
      <w:pPr>
        <w:pStyle w:val="ConsPlusNonformat"/>
        <w:jc w:val="both"/>
        <w:rPr>
          <w:rFonts w:ascii="Times New Roman" w:hAnsi="Times New Roman" w:cs="Times New Roman"/>
          <w:sz w:val="24"/>
        </w:rPr>
      </w:pPr>
      <w:r>
        <w:rPr>
          <w:rFonts w:cs="Times New Roman" w:ascii="Times New Roman" w:hAnsi="Times New Roman"/>
          <w:sz w:val="24"/>
        </w:rPr>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МП</w:t>
      </w:r>
    </w:p>
    <w:p>
      <w:pPr>
        <w:pStyle w:val="ConsPlusNormal"/>
        <w:rPr/>
      </w:pPr>
      <w:r>
        <w:rPr/>
      </w:r>
    </w:p>
    <w:p>
      <w:pPr>
        <w:pStyle w:val="ConsPlusNormal"/>
        <w:jc w:val="right"/>
        <w:rPr/>
      </w:pPr>
      <w:r>
        <w:rPr/>
        <w:t>Управляющий делами</w:t>
      </w:r>
    </w:p>
    <w:p>
      <w:pPr>
        <w:pStyle w:val="ConsPlusNormal"/>
        <w:jc w:val="right"/>
        <w:rPr/>
      </w:pPr>
      <w:r>
        <w:rPr/>
        <w:t>Администрации города</w:t>
      </w:r>
    </w:p>
    <w:p>
      <w:pPr>
        <w:pStyle w:val="ConsPlusNormal"/>
        <w:jc w:val="right"/>
        <w:rPr/>
      </w:pPr>
      <w:r>
        <w:rPr/>
        <w:t>Ю.А.ЛУБЕНЦОВ</w:t>
      </w:r>
    </w:p>
    <w:p>
      <w:pPr>
        <w:pStyle w:val="ConsPlusNormal"/>
        <w:rPr/>
      </w:pPr>
      <w:r>
        <w:rPr/>
      </w:r>
    </w:p>
    <w:p>
      <w:pPr>
        <w:pStyle w:val="ConsPlusNormal"/>
        <w:rPr/>
      </w:pPr>
      <w:r>
        <w:rPr/>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1"/>
        <w:rPr/>
      </w:pPr>
      <w:r>
        <w:rPr/>
        <w:t>Приложение N 3</w:t>
      </w:r>
    </w:p>
    <w:p>
      <w:pPr>
        <w:pStyle w:val="ConsPlusNormal"/>
        <w:jc w:val="right"/>
        <w:rPr/>
      </w:pPr>
      <w:r>
        <w:rPr/>
        <w:t>к Положению</w:t>
      </w:r>
    </w:p>
    <w:p>
      <w:pPr>
        <w:pStyle w:val="ConsPlusNormal"/>
        <w:jc w:val="right"/>
        <w:rPr/>
      </w:pPr>
      <w:r>
        <w:rPr/>
        <w:t>о порядке организации и проведения</w:t>
      </w:r>
    </w:p>
    <w:p>
      <w:pPr>
        <w:pStyle w:val="ConsPlusNormal"/>
        <w:jc w:val="right"/>
        <w:rPr/>
      </w:pPr>
      <w:r>
        <w:rPr/>
        <w:t>торгов на право заключения договора</w:t>
      </w:r>
    </w:p>
    <w:p>
      <w:pPr>
        <w:pStyle w:val="ConsPlusNormal"/>
        <w:jc w:val="right"/>
        <w:rPr/>
      </w:pPr>
      <w:r>
        <w:rPr/>
        <w:t>на установку и эксплуатацию рекламных</w:t>
      </w:r>
    </w:p>
    <w:p>
      <w:pPr>
        <w:pStyle w:val="ConsPlusNormal"/>
        <w:jc w:val="right"/>
        <w:rPr/>
      </w:pPr>
      <w:r>
        <w:rPr/>
        <w:t>конструкций на земельном участке,</w:t>
      </w:r>
    </w:p>
    <w:p>
      <w:pPr>
        <w:pStyle w:val="ConsPlusNormal"/>
        <w:jc w:val="right"/>
        <w:rPr/>
      </w:pPr>
      <w:r>
        <w:rPr/>
        <w:t>находящемся в муниципальной собственности</w:t>
      </w:r>
    </w:p>
    <w:p>
      <w:pPr>
        <w:pStyle w:val="ConsPlusNormal"/>
        <w:jc w:val="right"/>
        <w:rPr/>
      </w:pPr>
      <w:r>
        <w:rPr/>
        <w:t>или государственная собственность</w:t>
      </w:r>
    </w:p>
    <w:p>
      <w:pPr>
        <w:pStyle w:val="ConsPlusNormal"/>
        <w:jc w:val="right"/>
        <w:rPr/>
      </w:pPr>
      <w:r>
        <w:rPr/>
        <w:t>на который не разграничена, а также</w:t>
      </w:r>
    </w:p>
    <w:p>
      <w:pPr>
        <w:pStyle w:val="ConsPlusNormal"/>
        <w:jc w:val="right"/>
        <w:rPr/>
      </w:pPr>
      <w:r>
        <w:rPr/>
        <w:t>на здании или ином недвижимом имуществе,</w:t>
      </w:r>
    </w:p>
    <w:p>
      <w:pPr>
        <w:pStyle w:val="ConsPlusNormal"/>
        <w:jc w:val="right"/>
        <w:rPr/>
      </w:pPr>
      <w:r>
        <w:rPr/>
        <w:t>находящихся в муниципальной собственности</w:t>
      </w:r>
    </w:p>
    <w:p>
      <w:pPr>
        <w:pStyle w:val="ConsPlusNormal"/>
        <w:rPr/>
      </w:pPr>
      <w:r>
        <w:rPr/>
      </w:r>
    </w:p>
    <w:p>
      <w:pPr>
        <w:pStyle w:val="ConsPlusNormal"/>
        <w:jc w:val="center"/>
        <w:rPr/>
      </w:pPr>
      <w:r>
        <w:rPr/>
        <w:t>ПРИМЕРНЫЙ ДОГОВОР N _____</w:t>
      </w:r>
    </w:p>
    <w:p>
      <w:pPr>
        <w:pStyle w:val="ConsPlusNormal"/>
        <w:jc w:val="center"/>
        <w:rPr/>
      </w:pPr>
      <w:r>
        <w:rPr/>
        <w:t>на установку и эксплуатацию рекламной конструкции</w:t>
      </w:r>
    </w:p>
    <w:p>
      <w:pPr>
        <w:pStyle w:val="ConsPlusNormal"/>
        <w:rPr/>
      </w:pPr>
      <w:r>
        <w:rPr/>
      </w:r>
    </w:p>
    <w:p>
      <w:pPr>
        <w:pStyle w:val="ConsPlusNonformat"/>
        <w:jc w:val="both"/>
        <w:rPr>
          <w:rFonts w:ascii="Times New Roman" w:hAnsi="Times New Roman" w:cs="Times New Roman"/>
          <w:sz w:val="24"/>
        </w:rPr>
      </w:pPr>
      <w:r>
        <w:rPr>
          <w:rFonts w:cs="Times New Roman" w:ascii="Times New Roman" w:hAnsi="Times New Roman"/>
          <w:sz w:val="24"/>
        </w:rPr>
        <w:t>г. Новошахтинск                                   "___" ___________ ____ г.</w:t>
      </w:r>
    </w:p>
    <w:p>
      <w:pPr>
        <w:pStyle w:val="ConsPlusNonformat"/>
        <w:jc w:val="both"/>
        <w:rPr>
          <w:rFonts w:ascii="Times New Roman" w:hAnsi="Times New Roman" w:cs="Times New Roman"/>
          <w:sz w:val="24"/>
        </w:rPr>
      </w:pPr>
      <w:r>
        <w:rPr>
          <w:rFonts w:cs="Times New Roman" w:ascii="Times New Roman" w:hAnsi="Times New Roman"/>
          <w:sz w:val="24"/>
        </w:rPr>
      </w:r>
    </w:p>
    <w:p>
      <w:pPr>
        <w:pStyle w:val="ConsPlusNonformat"/>
        <w:jc w:val="both"/>
        <w:rPr>
          <w:rFonts w:ascii="Times New Roman" w:hAnsi="Times New Roman" w:cs="Times New Roman"/>
          <w:sz w:val="24"/>
        </w:rPr>
      </w:pPr>
      <w:r>
        <w:rPr>
          <w:rFonts w:cs="Times New Roman" w:ascii="Times New Roman" w:hAnsi="Times New Roman"/>
          <w:sz w:val="24"/>
        </w:rPr>
        <w:t>__________________________________ в лице 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(наименование учреждения)                   (должность, ФИО)</w:t>
      </w:r>
    </w:p>
    <w:p>
      <w:pPr>
        <w:pStyle w:val="ConsPlusNonformat"/>
        <w:jc w:val="both"/>
        <w:rPr>
          <w:rFonts w:ascii="Times New Roman" w:hAnsi="Times New Roman" w:cs="Times New Roman"/>
          <w:sz w:val="24"/>
        </w:rPr>
      </w:pPr>
      <w:r>
        <w:rPr>
          <w:rFonts w:cs="Times New Roman" w:ascii="Times New Roman" w:hAnsi="Times New Roman"/>
          <w:sz w:val="24"/>
        </w:rPr>
        <w:t>действующего на основании ______________________________________, именуемый</w:t>
      </w:r>
    </w:p>
    <w:p>
      <w:pPr>
        <w:pStyle w:val="ConsPlusNonformat"/>
        <w:jc w:val="both"/>
        <w:rPr>
          <w:rFonts w:ascii="Times New Roman" w:hAnsi="Times New Roman" w:cs="Times New Roman"/>
          <w:sz w:val="24"/>
        </w:rPr>
      </w:pPr>
      <w:r>
        <w:rPr>
          <w:rFonts w:cs="Times New Roman" w:ascii="Times New Roman" w:hAnsi="Times New Roman"/>
          <w:sz w:val="24"/>
        </w:rPr>
        <w:t>в дальнейшем "Сторона 1", с одной стороны, и 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______________________________ в лице 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(наименование или ФИО)                    (должность, ФИО)</w:t>
      </w:r>
    </w:p>
    <w:p>
      <w:pPr>
        <w:pStyle w:val="ConsPlusNonformat"/>
        <w:jc w:val="both"/>
        <w:rPr>
          <w:rFonts w:ascii="Times New Roman" w:hAnsi="Times New Roman" w:cs="Times New Roman"/>
          <w:sz w:val="24"/>
        </w:rPr>
      </w:pPr>
      <w:r>
        <w:rPr>
          <w:rFonts w:cs="Times New Roman" w:ascii="Times New Roman" w:hAnsi="Times New Roman"/>
          <w:sz w:val="24"/>
        </w:rPr>
        <w:t>действующего на основании ______________________________________, именуемый</w:t>
      </w:r>
    </w:p>
    <w:p>
      <w:pPr>
        <w:pStyle w:val="ConsPlusNonformat"/>
        <w:jc w:val="both"/>
        <w:rPr>
          <w:rFonts w:ascii="Times New Roman" w:hAnsi="Times New Roman" w:cs="Times New Roman"/>
          <w:sz w:val="24"/>
        </w:rPr>
      </w:pPr>
      <w:r>
        <w:rPr>
          <w:rFonts w:cs="Times New Roman" w:ascii="Times New Roman" w:hAnsi="Times New Roman"/>
          <w:sz w:val="24"/>
        </w:rPr>
        <w:t>в дальнейшем  "Сторона  2",  с другой стороны,  в соответствии с протоколом</w:t>
      </w:r>
    </w:p>
    <w:p>
      <w:pPr>
        <w:pStyle w:val="ConsPlusNonformat"/>
        <w:jc w:val="both"/>
        <w:rPr>
          <w:rFonts w:ascii="Times New Roman" w:hAnsi="Times New Roman" w:cs="Times New Roman"/>
          <w:sz w:val="24"/>
        </w:rPr>
      </w:pPr>
      <w:r>
        <w:rPr>
          <w:rFonts w:cs="Times New Roman" w:ascii="Times New Roman" w:hAnsi="Times New Roman"/>
          <w:sz w:val="24"/>
        </w:rPr>
        <w:t>_________________________________________________________________ заключили</w:t>
      </w:r>
    </w:p>
    <w:p>
      <w:pPr>
        <w:pStyle w:val="ConsPlusNonformat"/>
        <w:jc w:val="both"/>
        <w:rPr>
          <w:rFonts w:ascii="Times New Roman" w:hAnsi="Times New Roman" w:cs="Times New Roman"/>
          <w:sz w:val="24"/>
        </w:rPr>
      </w:pPr>
      <w:r>
        <w:rPr>
          <w:rFonts w:cs="Times New Roman" w:ascii="Times New Roman" w:hAnsi="Times New Roman"/>
          <w:sz w:val="24"/>
        </w:rPr>
        <w:t>настоящий договор о следующем:</w:t>
      </w:r>
    </w:p>
    <w:p>
      <w:pPr>
        <w:pStyle w:val="ConsPlusNonformat"/>
        <w:jc w:val="both"/>
        <w:rPr>
          <w:rFonts w:ascii="Times New Roman" w:hAnsi="Times New Roman" w:cs="Times New Roman"/>
          <w:sz w:val="24"/>
        </w:rPr>
      </w:pPr>
      <w:r>
        <w:rPr>
          <w:rFonts w:cs="Times New Roman" w:ascii="Times New Roman" w:hAnsi="Times New Roman"/>
          <w:sz w:val="24"/>
        </w:rPr>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1. Предмет договора</w:t>
      </w:r>
    </w:p>
    <w:p>
      <w:pPr>
        <w:pStyle w:val="ConsPlusNonformat"/>
        <w:jc w:val="both"/>
        <w:rPr>
          <w:rFonts w:ascii="Times New Roman" w:hAnsi="Times New Roman" w:cs="Times New Roman"/>
          <w:sz w:val="24"/>
        </w:rPr>
      </w:pPr>
      <w:r>
        <w:rPr>
          <w:rFonts w:cs="Times New Roman" w:ascii="Times New Roman" w:hAnsi="Times New Roman"/>
          <w:sz w:val="24"/>
        </w:rPr>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1.1. Сторона 1 предоставляет Стороне 2  право установки  и эксплуатации</w:t>
      </w:r>
    </w:p>
    <w:p>
      <w:pPr>
        <w:pStyle w:val="ConsPlusNonformat"/>
        <w:jc w:val="both"/>
        <w:rPr>
          <w:rFonts w:ascii="Times New Roman" w:hAnsi="Times New Roman" w:cs="Times New Roman"/>
          <w:sz w:val="24"/>
        </w:rPr>
      </w:pPr>
      <w:r>
        <w:rPr>
          <w:rFonts w:cs="Times New Roman" w:ascii="Times New Roman" w:hAnsi="Times New Roman"/>
          <w:sz w:val="24"/>
        </w:rPr>
        <w:t>рекламной конструкции 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(вид рекламной конструкции)</w:t>
      </w:r>
    </w:p>
    <w:p>
      <w:pPr>
        <w:pStyle w:val="ConsPlusNonformat"/>
        <w:jc w:val="both"/>
        <w:rPr>
          <w:rFonts w:ascii="Times New Roman" w:hAnsi="Times New Roman" w:cs="Times New Roman"/>
          <w:sz w:val="24"/>
        </w:rPr>
      </w:pPr>
      <w:r>
        <w:rPr>
          <w:rFonts w:cs="Times New Roman" w:ascii="Times New Roman" w:hAnsi="Times New Roman"/>
          <w:sz w:val="24"/>
        </w:rPr>
        <w:t>на ________________________________________________________________________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(земельном участке, находящемся в муниципальной собственности,</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государственная собственность на который не разграничена, на здании, ином</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недвижимом имуществе, находящихся в муниципальной собственности)</w:t>
      </w:r>
    </w:p>
    <w:p>
      <w:pPr>
        <w:pStyle w:val="ConsPlusNonformat"/>
        <w:jc w:val="both"/>
        <w:rPr>
          <w:rFonts w:ascii="Times New Roman" w:hAnsi="Times New Roman" w:cs="Times New Roman"/>
          <w:sz w:val="24"/>
        </w:rPr>
      </w:pPr>
      <w:r>
        <w:rPr>
          <w:rFonts w:cs="Times New Roman" w:ascii="Times New Roman" w:hAnsi="Times New Roman"/>
          <w:sz w:val="24"/>
        </w:rPr>
        <w:t>по адресу: ________________________________________________________________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1.2. Характеристика рекламной конструкции:</w:t>
      </w:r>
    </w:p>
    <w:p>
      <w:pPr>
        <w:pStyle w:val="ConsPlusNonformat"/>
        <w:jc w:val="both"/>
        <w:rPr>
          <w:rFonts w:ascii="Times New Roman" w:hAnsi="Times New Roman" w:cs="Times New Roman"/>
          <w:sz w:val="24"/>
        </w:rPr>
      </w:pPr>
      <w:r>
        <w:rPr>
          <w:rFonts w:cs="Times New Roman" w:ascii="Times New Roman" w:hAnsi="Times New Roman"/>
          <w:sz w:val="24"/>
        </w:rPr>
        <w:t>тип конструкции - ________________________________________________________;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размер рекламной конструкции (длина, ширина) - ___________________________;</w:t>
      </w:r>
    </w:p>
    <w:p>
      <w:pPr>
        <w:pStyle w:val="ConsPlusNonformat"/>
        <w:jc w:val="both"/>
        <w:rPr>
          <w:rFonts w:ascii="Times New Roman" w:hAnsi="Times New Roman" w:cs="Times New Roman"/>
          <w:sz w:val="24"/>
        </w:rPr>
      </w:pPr>
      <w:r>
        <w:rPr>
          <w:rFonts w:cs="Times New Roman" w:ascii="Times New Roman" w:hAnsi="Times New Roman"/>
          <w:sz w:val="24"/>
        </w:rPr>
        <w:t>иные сведения - __________________________________________________________.</w:t>
      </w:r>
    </w:p>
    <w:p>
      <w:pPr>
        <w:pStyle w:val="ConsPlusNormal"/>
        <w:ind w:firstLine="540"/>
        <w:jc w:val="both"/>
        <w:rPr/>
      </w:pPr>
      <w:r>
        <w:rPr/>
        <w:t xml:space="preserve">1.3. Сторона 2 гарантирует соответствие рекламной конструкции техническим требованиям, предъявляемым к объектам данного типа в соответствии с </w:t>
      </w:r>
      <w:hyperlink r:id="rId11" w:tooltip="Постановление Администрации г. Новошахтинска от 21.05.2020 N 355 (ред. от 24.03.2023) &quot;Об утверждении Положения о наружной рекламе, размещаемой на территории города Новошахтинска&quot; {КонсультантПлюс}">
        <w:r>
          <w:rPr>
            <w:rStyle w:val="Style9"/>
          </w:rPr>
          <w:t>постановлением</w:t>
        </w:r>
      </w:hyperlink>
      <w:r>
        <w:rPr/>
        <w:t xml:space="preserve"> Администрации города от 21.05.2020 N 355 "Об утверждении Положения о наружной рекламе, размещаемой на территории города Новошахтинска".</w:t>
      </w:r>
    </w:p>
    <w:p>
      <w:pPr>
        <w:pStyle w:val="ConsPlusNormal"/>
        <w:spacing w:before="240" w:after="0"/>
        <w:ind w:firstLine="540"/>
        <w:jc w:val="both"/>
        <w:rPr/>
      </w:pPr>
      <w:r>
        <w:rPr/>
        <w:t>1.4. Рекламная конструкция Стороной 2 должна использоваться исключительно в целях распространения рекламы, социальной рекламы.</w:t>
      </w:r>
    </w:p>
    <w:p>
      <w:pPr>
        <w:pStyle w:val="ConsPlusNormal"/>
        <w:spacing w:before="240" w:after="0"/>
        <w:ind w:firstLine="540"/>
        <w:jc w:val="both"/>
        <w:rPr/>
      </w:pPr>
      <w:r>
        <w:rPr/>
        <w:t>1.5. Неиспользование Стороной 2 права на установку и эксплуатацию рекламной конструкции на объекте недвижимого имущества не освобождает Сторону 2 от обязанности по внесению платы за установку и эксплуатацию рекламной конструкции.</w:t>
      </w:r>
    </w:p>
    <w:p>
      <w:pPr>
        <w:pStyle w:val="ConsPlusNormal"/>
        <w:rPr/>
      </w:pPr>
      <w:r>
        <w:rPr/>
      </w:r>
    </w:p>
    <w:p>
      <w:pPr>
        <w:pStyle w:val="ConsPlusNormal"/>
        <w:jc w:val="center"/>
        <w:rPr/>
      </w:pPr>
      <w:r>
        <w:rPr/>
        <w:t>2. Права и обязанности сторон</w:t>
      </w:r>
    </w:p>
    <w:p>
      <w:pPr>
        <w:pStyle w:val="ConsPlusNormal"/>
        <w:rPr/>
      </w:pPr>
      <w:r>
        <w:rPr/>
      </w:r>
    </w:p>
    <w:p>
      <w:pPr>
        <w:pStyle w:val="ConsPlusNormal"/>
        <w:ind w:firstLine="540"/>
        <w:jc w:val="both"/>
        <w:rPr/>
      </w:pPr>
      <w:r>
        <w:rPr/>
        <w:t>2.1. Сторона 1 обязана:</w:t>
      </w:r>
    </w:p>
    <w:p>
      <w:pPr>
        <w:pStyle w:val="ConsPlusNormal"/>
        <w:spacing w:before="240" w:after="0"/>
        <w:ind w:firstLine="540"/>
        <w:jc w:val="both"/>
        <w:rPr/>
      </w:pPr>
      <w:r>
        <w:rPr/>
        <w:t>1) предоставить Стороне 2 право на размещение и эксплуатацию рекламной конструкции на земельном участке ином объекте недвижимости, указанном в пункте 1.1 настоящего договора, в соответствии со схемой размещения рекламных конструкций;</w:t>
      </w:r>
    </w:p>
    <w:p>
      <w:pPr>
        <w:pStyle w:val="ConsPlusNormal"/>
        <w:spacing w:before="240" w:after="0"/>
        <w:ind w:firstLine="540"/>
        <w:jc w:val="both"/>
        <w:rPr/>
      </w:pPr>
      <w:r>
        <w:rPr/>
        <w:t>2) на время действия настоящего договора обеспечить беспрепятственный доступ к недвижимому имуществу, к которому присоединяется рекламная конструкция.</w:t>
      </w:r>
    </w:p>
    <w:p>
      <w:pPr>
        <w:pStyle w:val="ConsPlusNormal"/>
        <w:spacing w:before="240" w:after="0"/>
        <w:ind w:firstLine="540"/>
        <w:jc w:val="both"/>
        <w:rPr/>
      </w:pPr>
      <w:r>
        <w:rPr/>
        <w:t>2.2. Сторона 1 имеет право:</w:t>
      </w:r>
    </w:p>
    <w:p>
      <w:pPr>
        <w:pStyle w:val="ConsPlusNormal"/>
        <w:spacing w:before="240" w:after="0"/>
        <w:ind w:firstLine="540"/>
        <w:jc w:val="both"/>
        <w:rPr/>
      </w:pPr>
      <w:r>
        <w:rPr/>
        <w:t>1) осуществлять контроль за исполнением настоящего договора;</w:t>
      </w:r>
    </w:p>
    <w:p>
      <w:pPr>
        <w:pStyle w:val="ConsPlusNormal"/>
        <w:spacing w:before="240" w:after="0"/>
        <w:ind w:firstLine="540"/>
        <w:jc w:val="both"/>
        <w:rPr/>
      </w:pPr>
      <w:r>
        <w:rPr/>
        <w:t>2) требовать от Стороны 2 выполнения условий настоящего договора, устранения допущенных нарушений условий настоящего договора, устанавливать срок выполнения таких требований;</w:t>
      </w:r>
    </w:p>
    <w:p>
      <w:pPr>
        <w:pStyle w:val="ConsPlusNormal"/>
        <w:spacing w:before="240" w:after="0"/>
        <w:ind w:firstLine="540"/>
        <w:jc w:val="both"/>
        <w:rPr/>
      </w:pPr>
      <w:r>
        <w:rPr/>
        <w:t>3) расторгнуть договор в одностороннем порядке в случаях, указанных в пункте 5.3 настоящего договора.</w:t>
      </w:r>
    </w:p>
    <w:p>
      <w:pPr>
        <w:pStyle w:val="ConsPlusNormal"/>
        <w:spacing w:before="240" w:after="0"/>
        <w:ind w:firstLine="540"/>
        <w:jc w:val="both"/>
        <w:rPr/>
      </w:pPr>
      <w:r>
        <w:rPr/>
        <w:t>2.3. Сторона 2 обязана:</w:t>
      </w:r>
    </w:p>
    <w:p>
      <w:pPr>
        <w:pStyle w:val="ConsPlusNormal"/>
        <w:spacing w:before="240" w:after="0"/>
        <w:ind w:firstLine="540"/>
        <w:jc w:val="both"/>
        <w:rPr/>
      </w:pPr>
      <w:r>
        <w:rPr/>
        <w:t>1) своевременно и в полном объеме вносить плату по договору;</w:t>
      </w:r>
    </w:p>
    <w:p>
      <w:pPr>
        <w:pStyle w:val="ConsPlusNormal"/>
        <w:spacing w:before="240" w:after="0"/>
        <w:ind w:firstLine="540"/>
        <w:jc w:val="both"/>
        <w:rPr/>
      </w:pPr>
      <w:r>
        <w:rPr/>
        <w:t>2) после заключения настоящего договора выполнить все необходимые действия, связанные с получением разрешения на установку и эксплуатацию рекламной конструкции;</w:t>
      </w:r>
    </w:p>
    <w:p>
      <w:pPr>
        <w:pStyle w:val="ConsPlusNormal"/>
        <w:spacing w:before="240" w:after="0"/>
        <w:ind w:firstLine="540"/>
        <w:jc w:val="both"/>
        <w:rPr/>
      </w:pPr>
      <w:r>
        <w:rPr/>
        <w:t>3) установить рекламную конструкцию только после получения разрешения на установку и эксплуатацию рекламной конструкции;</w:t>
      </w:r>
    </w:p>
    <w:p>
      <w:pPr>
        <w:pStyle w:val="ConsPlusNormal"/>
        <w:spacing w:before="240" w:after="0"/>
        <w:ind w:firstLine="540"/>
        <w:jc w:val="both"/>
        <w:rPr/>
      </w:pPr>
      <w:r>
        <w:rPr/>
        <w:t>4) в течение одного рабочего дня с момента завершения работ по установке (монтажу) или по демонтажу рекламной конструкции вместе с окончанием работ по благоустройству места установки рекламной конструкции, предоставить Стороне 1 уведомление об установке рекламной конструкции или уведомление о демонтаже рекламной конструкции;</w:t>
      </w:r>
    </w:p>
    <w:p>
      <w:pPr>
        <w:pStyle w:val="ConsPlusNormal"/>
        <w:spacing w:before="240" w:after="0"/>
        <w:ind w:firstLine="540"/>
        <w:jc w:val="both"/>
        <w:rPr/>
      </w:pPr>
      <w:r>
        <w:rPr/>
        <w:t>5) не эксплуатировать рекламную конструкцию, находящуюся в аварийном состоянии. Данная рекламная конструкция подлежит незамедлительному демонтажу;</w:t>
      </w:r>
    </w:p>
    <w:p>
      <w:pPr>
        <w:pStyle w:val="ConsPlusNormal"/>
        <w:spacing w:before="240" w:after="0"/>
        <w:ind w:firstLine="540"/>
        <w:jc w:val="both"/>
        <w:rPr/>
      </w:pPr>
      <w:r>
        <w:rPr/>
        <w:t>6) обеспечивать надлежащее техническое состояние рекламной конструкции;</w:t>
      </w:r>
    </w:p>
    <w:p>
      <w:pPr>
        <w:pStyle w:val="ConsPlusNormal"/>
        <w:spacing w:before="240" w:after="0"/>
        <w:ind w:firstLine="540"/>
        <w:jc w:val="both"/>
        <w:rPr/>
      </w:pPr>
      <w:r>
        <w:rPr/>
        <w:t>7) при проведении работ по установке или демонтажу рекламной конструкции Сторона 2 должна за свой счет и своими силами в семидневный срок со дня установки (демонтажа):</w:t>
      </w:r>
    </w:p>
    <w:p>
      <w:pPr>
        <w:pStyle w:val="ConsPlusNormal"/>
        <w:spacing w:before="240" w:after="0"/>
        <w:ind w:firstLine="540"/>
        <w:jc w:val="both"/>
        <w:rPr/>
      </w:pPr>
      <w:r>
        <w:rPr/>
        <w:t>обеспечить устранение повреждений в полном объеме и восстановить в случае повреждения объект недвижимого имущества, к которому присоединяется рекламная конструкция, прилегающую территорию привести в первоначальное состояние;</w:t>
      </w:r>
    </w:p>
    <w:p>
      <w:pPr>
        <w:pStyle w:val="ConsPlusNormal"/>
        <w:spacing w:before="240" w:after="0"/>
        <w:ind w:firstLine="540"/>
        <w:jc w:val="both"/>
        <w:rPr/>
      </w:pPr>
      <w:r>
        <w:rPr/>
        <w:t>обеспечить устранение повреждений в полном объеме и восстановить в случае повреждения газона или твердого покрытия (плитка, асфальт и т.д.) прилегающей к месту установки рекламной конструкции территории;</w:t>
      </w:r>
    </w:p>
    <w:p>
      <w:pPr>
        <w:pStyle w:val="ConsPlusNormal"/>
        <w:spacing w:before="240" w:after="0"/>
        <w:ind w:firstLine="540"/>
        <w:jc w:val="both"/>
        <w:rPr/>
      </w:pPr>
      <w:r>
        <w:rPr/>
        <w:t>8) использовать земельный участок, здание, иное недвижимое имущество, к которым присоединяется рекламная конструкция, исключительно для установки и эксплуатации рекламной конструкции, указанной в пункте 1.1 настоящего договора;</w:t>
      </w:r>
    </w:p>
    <w:p>
      <w:pPr>
        <w:pStyle w:val="ConsPlusNormal"/>
        <w:spacing w:before="240" w:after="0"/>
        <w:ind w:firstLine="540"/>
        <w:jc w:val="both"/>
        <w:rPr/>
      </w:pPr>
      <w:r>
        <w:rPr/>
        <w:t>9) нанести на рекламную конструкцию маркировку с указанием владельца и номера его телефона (за исключением фасадных рекламных конструкций). Маркировка должна размещаться под информационным полем и быть доступна для прочтения;</w:t>
      </w:r>
    </w:p>
    <w:p>
      <w:pPr>
        <w:pStyle w:val="ConsPlusNormal"/>
        <w:spacing w:before="240" w:after="0"/>
        <w:ind w:firstLine="540"/>
        <w:jc w:val="both"/>
        <w:rPr/>
      </w:pPr>
      <w:r>
        <w:rPr/>
        <w:t>10) удалить рекламную информацию в течение трех дней и демонтировать за свой счет рекламную конструкцию в течение десяти дней после истечения срока действия или расторжения настоящего договора;</w:t>
      </w:r>
    </w:p>
    <w:p>
      <w:pPr>
        <w:pStyle w:val="ConsPlusNormal"/>
        <w:spacing w:before="240" w:after="0"/>
        <w:ind w:firstLine="540"/>
        <w:jc w:val="both"/>
        <w:rPr/>
      </w:pPr>
      <w:r>
        <w:rPr/>
        <w:t>11) заключить с Администрацией города, в течение трех дней со дня получения соответствующего уведомления от Администрации города, договор на распространение социальной рекламы на безвозмездной основе в течение всего срока действия настоящего договора из расчета не более 5 процентов в год;</w:t>
      </w:r>
    </w:p>
    <w:p>
      <w:pPr>
        <w:pStyle w:val="ConsPlusNormal"/>
        <w:spacing w:before="240" w:after="0"/>
        <w:ind w:firstLine="540"/>
        <w:jc w:val="both"/>
        <w:rPr/>
      </w:pPr>
      <w:r>
        <w:rPr/>
        <w:t xml:space="preserve">12) соблюдать все требования, установленные настоящим договором, федеральным законодательством, строительными нормами и правилами, в том числе проводить работы по установке (монтажу), демонтажу и эксплуатации рекламной конструкции с соблюдением Правил благоустройства, уборки и санитарного содержания территории города Новошахтинска, </w:t>
      </w:r>
      <w:hyperlink r:id="rId12" w:tooltip="Постановление Администрации г. Новошахтинска от 21.05.2020 N 355 (ред. от 24.03.2023) &quot;Об утверждении Положения о наружной рекламе, размещаемой на территории города Новошахтинска&quot; {КонсультантПлюс}">
        <w:r>
          <w:rPr>
            <w:rStyle w:val="Style9"/>
          </w:rPr>
          <w:t>Положения</w:t>
        </w:r>
      </w:hyperlink>
      <w:r>
        <w:rPr/>
        <w:t xml:space="preserve"> о наружной рекламе, размещаемой на территории города Новошахтинска, утвержденного постановлением Администрации города от 21.05.2020 N 355;</w:t>
      </w:r>
    </w:p>
    <w:p>
      <w:pPr>
        <w:pStyle w:val="ConsPlusNormal"/>
        <w:spacing w:before="240" w:after="0"/>
        <w:ind w:firstLine="540"/>
        <w:jc w:val="both"/>
        <w:rPr/>
      </w:pPr>
      <w:r>
        <w:rPr/>
        <w:t>13) содержать рекламную конструкцию в технически исправном состоянии, за свой счет производить ремонт (замену) рекламной конструкции и ее элементов.</w:t>
      </w:r>
    </w:p>
    <w:p>
      <w:pPr>
        <w:pStyle w:val="ConsPlusNormal"/>
        <w:rPr/>
      </w:pPr>
      <w:r>
        <w:rPr/>
      </w:r>
    </w:p>
    <w:p>
      <w:pPr>
        <w:pStyle w:val="ConsPlusNormal"/>
        <w:jc w:val="center"/>
        <w:rPr/>
      </w:pPr>
      <w:r>
        <w:rPr/>
        <w:t>3. Платежи и расчеты по договору</w:t>
      </w:r>
    </w:p>
    <w:p>
      <w:pPr>
        <w:pStyle w:val="ConsPlusNormal"/>
        <w:rPr/>
      </w:pPr>
      <w:r>
        <w:rPr/>
      </w:r>
    </w:p>
    <w:p>
      <w:pPr>
        <w:pStyle w:val="ConsPlusNormal"/>
        <w:ind w:firstLine="540"/>
        <w:jc w:val="both"/>
        <w:rPr/>
      </w:pPr>
      <w:r>
        <w:rPr/>
        <w:t>3.1. Плата по настоящему договору составляет _____ (______________) рублей.</w:t>
      </w:r>
    </w:p>
    <w:p>
      <w:pPr>
        <w:pStyle w:val="ConsPlusNormal"/>
        <w:spacing w:before="240" w:after="0"/>
        <w:ind w:firstLine="540"/>
        <w:jc w:val="both"/>
        <w:rPr/>
      </w:pPr>
      <w:r>
        <w:rPr/>
        <w:t>3.2. Оплата производится Стороной 2 в следующем порядке: ежемесячно равными частями не позднее 25 числа оплачиваемого месяца на расчетный счет, указанный в пункте 8.5 настоящего договора.</w:t>
      </w:r>
    </w:p>
    <w:p>
      <w:pPr>
        <w:pStyle w:val="ConsPlusNormal"/>
        <w:spacing w:before="240" w:after="0"/>
        <w:ind w:firstLine="540"/>
        <w:jc w:val="both"/>
        <w:rPr/>
      </w:pPr>
      <w:r>
        <w:rPr/>
        <w:t>3.3. Оплата взимается со дня заключения настоящего договора до окончания срока его действия, вне зависимости от использования Стороной 2 права на установку рекламной конструкции. В случае если рекламная конструкция не демонтирована по окончании срока действия договора, то оплата должна производиться вплоть до фактического демонтажа рекламной конструкции.</w:t>
      </w:r>
    </w:p>
    <w:p>
      <w:pPr>
        <w:pStyle w:val="ConsPlusNormal"/>
        <w:spacing w:before="240" w:after="0"/>
        <w:ind w:firstLine="540"/>
        <w:jc w:val="both"/>
        <w:rPr/>
      </w:pPr>
      <w:r>
        <w:rPr/>
        <w:t>3.4. Сторона 1 вправе ежегодно, но не чаще одного раза в год, изменять размер платы по настоящему договору в одностороннем порядке путем ежегодной индексации с учетом прогнозируемого уровня инфляции, предусмотренного федеральным законом о федеральном бюджете на очередной финансовый год и плановый период. При этом цена договора считается измененной с момента вступления в силу соответствующих нормативных правовых актов об установлении (утверждении) нового размера прогнозируемого уровня инфляции.</w:t>
      </w:r>
    </w:p>
    <w:p>
      <w:pPr>
        <w:pStyle w:val="ConsPlusNormal"/>
        <w:spacing w:before="240" w:after="0"/>
        <w:ind w:firstLine="540"/>
        <w:jc w:val="both"/>
        <w:rPr/>
      </w:pPr>
      <w:r>
        <w:rPr/>
        <w:t>Одностороннее изменение цены договора осуществляется путем направления расчета платы по настоящему договору Стороне 2.</w:t>
      </w:r>
    </w:p>
    <w:p>
      <w:pPr>
        <w:pStyle w:val="ConsPlusNormal"/>
        <w:spacing w:before="240" w:after="0"/>
        <w:ind w:firstLine="540"/>
        <w:jc w:val="both"/>
        <w:rPr/>
      </w:pPr>
      <w:r>
        <w:rPr/>
        <w:t>3.5. Днем оплаты по настоящему договору считается день зачисления денежных средств, перечисленных Стороной 2 на счет, указанный Стороной 1.</w:t>
      </w:r>
    </w:p>
    <w:p>
      <w:pPr>
        <w:pStyle w:val="ConsPlusNormal"/>
        <w:spacing w:before="240" w:after="0"/>
        <w:ind w:firstLine="540"/>
        <w:jc w:val="both"/>
        <w:rPr/>
      </w:pPr>
      <w:r>
        <w:rPr/>
        <w:t>3.6. В случае не установки Стороной 2 рекламной конструкции, либо отсутствия рекламной информации на рекламной конструкции, Сторона 2 не освобождается от внесения соответствующей оплаты по договору.</w:t>
      </w:r>
    </w:p>
    <w:p>
      <w:pPr>
        <w:pStyle w:val="ConsPlusNormal"/>
        <w:rPr/>
      </w:pPr>
      <w:r>
        <w:rPr/>
      </w:r>
    </w:p>
    <w:p>
      <w:pPr>
        <w:pStyle w:val="ConsPlusNormal"/>
        <w:jc w:val="center"/>
        <w:rPr/>
      </w:pPr>
      <w:r>
        <w:rPr/>
        <w:t>4. Ответственность сторон</w:t>
      </w:r>
    </w:p>
    <w:p>
      <w:pPr>
        <w:pStyle w:val="ConsPlusNormal"/>
        <w:rPr/>
      </w:pPr>
      <w:r>
        <w:rPr/>
      </w:r>
    </w:p>
    <w:p>
      <w:pPr>
        <w:pStyle w:val="ConsPlusNormal"/>
        <w:ind w:firstLine="540"/>
        <w:jc w:val="both"/>
        <w:rPr/>
      </w:pPr>
      <w:r>
        <w:rPr/>
        <w:t>4.1. За неисполнение и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pPr>
        <w:pStyle w:val="ConsPlusNormal"/>
        <w:spacing w:before="240" w:after="0"/>
        <w:ind w:firstLine="540"/>
        <w:jc w:val="both"/>
        <w:rPr/>
      </w:pPr>
      <w:r>
        <w:rPr/>
        <w:t>4.2. В случае неисполнения условий настоящего договора (за исключением подпунктов 1, 10, 11 пункта 2.3), установленных в пунктах 1.3, 1.4 и 2.3 настоящего договора, Сторона 2 оплачивает единовременную неустойку в размере 30000,00 руб. за каждый случай нарушения.</w:t>
      </w:r>
    </w:p>
    <w:p>
      <w:pPr>
        <w:pStyle w:val="ConsPlusNormal"/>
        <w:spacing w:before="240" w:after="0"/>
        <w:ind w:firstLine="540"/>
        <w:jc w:val="both"/>
        <w:rPr/>
      </w:pPr>
      <w:r>
        <w:rPr/>
        <w:t>4.3. В случае неисполнения или несвоевременного исполнения обязательств по демонтажу рекламной конструкции (или) удалению информации на рекламной конструкции, предусмотренных подпунктом 10 пункта 2.3 настоящего договора, собственник рекламной конструкции уплачивает Стороне 1 единовременную неустойку в размере 50000,00 руб. за каждый случай нарушения.</w:t>
      </w:r>
    </w:p>
    <w:p>
      <w:pPr>
        <w:pStyle w:val="ConsPlusNormal"/>
        <w:spacing w:before="240" w:after="0"/>
        <w:ind w:firstLine="540"/>
        <w:jc w:val="both"/>
        <w:rPr/>
      </w:pPr>
      <w:r>
        <w:rPr/>
        <w:t>4.4. Сторона 2 в полном объеме несет ответственность перед третьими лицами за безопасность рекламной конструкции как в целом, так и ее отдельных частей, в том числе креплений, узлов, деталей, агрегатов. Сторона 2 в полном объеме несет ответственность за вред, причиненный третьим лицам в процессе установки (монтажа), эксплуатации и демонтажа рекламной конструкции.</w:t>
      </w:r>
    </w:p>
    <w:p>
      <w:pPr>
        <w:pStyle w:val="ConsPlusNormal"/>
        <w:spacing w:before="240" w:after="0"/>
        <w:ind w:firstLine="540"/>
        <w:jc w:val="both"/>
        <w:rPr/>
      </w:pPr>
      <w:r>
        <w:rPr/>
        <w:t>4.5. Уплата штрафных санкций и неустойки (пени), установленных настоящим договором, не освобождает Сторону 2 от выполнения возложенных на него обязательств или устранения нарушений.</w:t>
      </w:r>
    </w:p>
    <w:p>
      <w:pPr>
        <w:pStyle w:val="ConsPlusNormal"/>
        <w:spacing w:before="240" w:after="0"/>
        <w:ind w:firstLine="540"/>
        <w:jc w:val="both"/>
        <w:rPr/>
      </w:pPr>
      <w:r>
        <w:rPr/>
        <w:t>4.6. За неисполнение обязательства, предусмотренного пунктом 3.2 настоящего договора, Сторона 2 обязана перечислить на счет, указанный пункте 8.5 настоящего договора, пени за каждый день просрочки в размере 1/300 ставки рефинансирования Центрального Банка Российской Федерации от просроченной суммы.</w:t>
      </w:r>
    </w:p>
    <w:p>
      <w:pPr>
        <w:pStyle w:val="ConsPlusNormal"/>
        <w:rPr/>
      </w:pPr>
      <w:r>
        <w:rPr/>
      </w:r>
    </w:p>
    <w:p>
      <w:pPr>
        <w:pStyle w:val="ConsPlusNormal"/>
        <w:jc w:val="center"/>
        <w:rPr/>
      </w:pPr>
      <w:r>
        <w:rPr/>
        <w:t>5. Порядок изменения и расторжения договора</w:t>
      </w:r>
    </w:p>
    <w:p>
      <w:pPr>
        <w:pStyle w:val="ConsPlusNormal"/>
        <w:rPr/>
      </w:pPr>
      <w:r>
        <w:rPr/>
      </w:r>
    </w:p>
    <w:p>
      <w:pPr>
        <w:pStyle w:val="ConsPlusNormal"/>
        <w:ind w:firstLine="540"/>
        <w:jc w:val="both"/>
        <w:rPr/>
      </w:pPr>
      <w:r>
        <w:rPr/>
        <w:t>5.1. Все изменения и дополнения к настоящему договору оформляются сторонами в письменном виде, подписываются уполномоченными представителями сторон и являются его неотъемлемой частью.</w:t>
      </w:r>
    </w:p>
    <w:p>
      <w:pPr>
        <w:pStyle w:val="ConsPlusNormal"/>
        <w:spacing w:before="240" w:after="0"/>
        <w:ind w:firstLine="540"/>
        <w:jc w:val="both"/>
        <w:rPr/>
      </w:pPr>
      <w:r>
        <w:rPr/>
        <w:t>5.2. Настоящий договор может быть расторгнут по взаимному соглашению Сторон.</w:t>
      </w:r>
    </w:p>
    <w:p>
      <w:pPr>
        <w:pStyle w:val="ConsPlusNormal"/>
        <w:spacing w:before="240" w:after="0"/>
        <w:ind w:firstLine="540"/>
        <w:jc w:val="both"/>
        <w:rPr/>
      </w:pPr>
      <w:r>
        <w:rPr/>
        <w:t>5.3. Сторона 1 вправе в одностороннем внесудебном порядке отказаться от исполнения настоящего договора в случаях:</w:t>
      </w:r>
    </w:p>
    <w:p>
      <w:pPr>
        <w:pStyle w:val="ConsPlusNormal"/>
        <w:spacing w:before="240" w:after="0"/>
        <w:ind w:firstLine="540"/>
        <w:jc w:val="both"/>
        <w:rPr/>
      </w:pPr>
      <w:r>
        <w:rPr/>
        <w:t>аннулирования разрешения на установку и эксплуатацию рекламной конструкции или признания его судом недействительным;</w:t>
      </w:r>
    </w:p>
    <w:p>
      <w:pPr>
        <w:pStyle w:val="ConsPlusNormal"/>
        <w:spacing w:before="240" w:after="0"/>
        <w:ind w:firstLine="540"/>
        <w:jc w:val="both"/>
        <w:rPr/>
      </w:pPr>
      <w:r>
        <w:rPr/>
        <w:t>если Сторона 2 не осуществляет платежи по настоящему договору два и более периода оплаты;</w:t>
      </w:r>
    </w:p>
    <w:p>
      <w:pPr>
        <w:pStyle w:val="ConsPlusNormal"/>
        <w:spacing w:before="240" w:after="0"/>
        <w:ind w:firstLine="540"/>
        <w:jc w:val="both"/>
        <w:rPr/>
      </w:pPr>
      <w:r>
        <w:rPr/>
        <w:t>неоднократного (то есть более одного раза) нарушения Стороной 2 условий настоящего договора, предусмотренных пунктом 2.3 настоящего договора.</w:t>
      </w:r>
    </w:p>
    <w:p>
      <w:pPr>
        <w:pStyle w:val="ConsPlusNormal"/>
        <w:spacing w:before="240" w:after="0"/>
        <w:ind w:firstLine="540"/>
        <w:jc w:val="both"/>
        <w:rPr/>
      </w:pPr>
      <w:r>
        <w:rPr/>
        <w:t>Сторона 1 направляет уведомление об одностороннем отказе от исполнения договора Стороне 2 нарочно или почтой заказным письмом с уведомлением о вручении по почтовому адресу, указанному в договоре, а в случае его изменения - по последнему, указанному Стороной 2, почтовому адресу.</w:t>
      </w:r>
    </w:p>
    <w:p>
      <w:pPr>
        <w:pStyle w:val="ConsPlusNormal"/>
        <w:spacing w:before="240" w:after="0"/>
        <w:ind w:firstLine="540"/>
        <w:jc w:val="both"/>
        <w:rPr/>
      </w:pPr>
      <w:r>
        <w:rPr/>
        <w:t>Договор считается расторгнутым по истечении 30 дней с даты вручения уведомления нарочно либо по истечении 30 дней с даты отправки уведомления почтой.</w:t>
      </w:r>
    </w:p>
    <w:p>
      <w:pPr>
        <w:pStyle w:val="ConsPlusNormal"/>
        <w:rPr/>
      </w:pPr>
      <w:r>
        <w:rPr/>
      </w:r>
    </w:p>
    <w:p>
      <w:pPr>
        <w:pStyle w:val="ConsPlusNormal"/>
        <w:jc w:val="center"/>
        <w:rPr/>
      </w:pPr>
      <w:r>
        <w:rPr/>
        <w:t>6. Форс-мажор</w:t>
      </w:r>
    </w:p>
    <w:p>
      <w:pPr>
        <w:pStyle w:val="ConsPlusNormal"/>
        <w:rPr/>
      </w:pPr>
      <w:r>
        <w:rPr/>
      </w:r>
    </w:p>
    <w:p>
      <w:pPr>
        <w:pStyle w:val="ConsPlusNormal"/>
        <w:ind w:firstLine="540"/>
        <w:jc w:val="both"/>
        <w:rPr/>
      </w:pPr>
      <w:r>
        <w:rPr/>
        <w:t>6.1. В случае возникновения обстоятельств непреодолимой силы, которые не могли быть известны заранее и которые нельзя было предвидеть или предупредить их последствия (стихийные бедствия, военные действия, изменения законодательства и т.п.), Стороны освобождаются от ответственности за неисполнение взятых на себя по настоящему договору обязательств в части конкретных нарушений обязательств, вызванных наступлением обстоятельств непреодолимой силы.</w:t>
      </w:r>
    </w:p>
    <w:p>
      <w:pPr>
        <w:pStyle w:val="ConsPlusNormal"/>
        <w:spacing w:before="240" w:after="0"/>
        <w:ind w:firstLine="540"/>
        <w:jc w:val="both"/>
        <w:rPr/>
      </w:pPr>
      <w:r>
        <w:rPr/>
        <w:t>6.2. При наступлении обстоятельств, указанных в пункте 6.1 настоящего договора,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исполнение Стороной своих обязательств по настоящему договору.</w:t>
      </w:r>
    </w:p>
    <w:p>
      <w:pPr>
        <w:pStyle w:val="ConsPlusNormal"/>
        <w:spacing w:before="240" w:after="0"/>
        <w:ind w:firstLine="540"/>
        <w:jc w:val="both"/>
        <w:rPr/>
      </w:pPr>
      <w:r>
        <w:rPr/>
        <w:t>6.3. В случае наступления обстоятельств, указанных в пункте 6.1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pPr>
        <w:pStyle w:val="ConsPlusNormal"/>
        <w:rPr/>
      </w:pPr>
      <w:r>
        <w:rPr/>
      </w:r>
    </w:p>
    <w:p>
      <w:pPr>
        <w:pStyle w:val="ConsPlusNormal"/>
        <w:jc w:val="center"/>
        <w:rPr/>
      </w:pPr>
      <w:r>
        <w:rPr/>
        <w:t>7. Разрешение споров</w:t>
      </w:r>
    </w:p>
    <w:p>
      <w:pPr>
        <w:pStyle w:val="ConsPlusNormal"/>
        <w:rPr/>
      </w:pPr>
      <w:r>
        <w:rPr/>
      </w:r>
    </w:p>
    <w:p>
      <w:pPr>
        <w:pStyle w:val="ConsPlusNormal"/>
        <w:ind w:firstLine="540"/>
        <w:jc w:val="both"/>
        <w:rPr/>
      </w:pPr>
      <w:r>
        <w:rPr/>
        <w:t>7.1. Все споры и разногласия, которые могут возникнуть между Сторонами по вопросам, не нашедшим своего разрешения в тексте настоящего договора, будут разрешаться путем переговоров.</w:t>
      </w:r>
    </w:p>
    <w:p>
      <w:pPr>
        <w:pStyle w:val="ConsPlusNormal"/>
        <w:spacing w:before="240" w:after="0"/>
        <w:ind w:firstLine="540"/>
        <w:jc w:val="both"/>
        <w:rPr/>
      </w:pPr>
      <w:r>
        <w:rPr/>
        <w:t>7.2. Споры и разногласия, не урегулированные в результате переговоров, разрешаются в судебном порядке, установленном законодательством Российской Федерации по месту нахождения Стороны 1.</w:t>
      </w:r>
    </w:p>
    <w:p>
      <w:pPr>
        <w:pStyle w:val="ConsPlusNormal"/>
        <w:rPr/>
      </w:pPr>
      <w:r>
        <w:rPr/>
      </w:r>
    </w:p>
    <w:p>
      <w:pPr>
        <w:pStyle w:val="ConsPlusNormal"/>
        <w:jc w:val="center"/>
        <w:rPr/>
      </w:pPr>
      <w:r>
        <w:rPr/>
        <w:t>8. Заключительные положения</w:t>
      </w:r>
    </w:p>
    <w:p>
      <w:pPr>
        <w:pStyle w:val="ConsPlusNormal"/>
        <w:rPr/>
      </w:pPr>
      <w:r>
        <w:rPr/>
      </w:r>
    </w:p>
    <w:p>
      <w:pPr>
        <w:pStyle w:val="ConsPlusNormal"/>
        <w:ind w:firstLine="540"/>
        <w:jc w:val="both"/>
        <w:rPr/>
      </w:pPr>
      <w:r>
        <w:rPr/>
        <w:t>8.1. Настоящий договор заключен на срок ___________ и вступает в силу с даты его подписания Сторонами.</w:t>
      </w:r>
    </w:p>
    <w:p>
      <w:pPr>
        <w:pStyle w:val="ConsPlusNormal"/>
        <w:spacing w:before="240" w:after="0"/>
        <w:ind w:firstLine="540"/>
        <w:jc w:val="both"/>
        <w:rPr/>
      </w:pPr>
      <w:r>
        <w:rPr/>
        <w:t>8.2. Вопросы, не урегулированные настоящим договором, регулируются в соответствии с законодательством Российской Федерации.</w:t>
      </w:r>
    </w:p>
    <w:p>
      <w:pPr>
        <w:pStyle w:val="ConsPlusNormal"/>
        <w:spacing w:before="240" w:after="0"/>
        <w:ind w:firstLine="540"/>
        <w:jc w:val="both"/>
        <w:rPr/>
      </w:pPr>
      <w:r>
        <w:rPr/>
        <w:t>8.3. Все приложения и дополнительные соглашения к настоящему договору являются его неотъемлемыми частями.</w:t>
      </w:r>
    </w:p>
    <w:p>
      <w:pPr>
        <w:pStyle w:val="ConsPlusNormal"/>
        <w:spacing w:before="240" w:after="0"/>
        <w:ind w:firstLine="540"/>
        <w:jc w:val="both"/>
        <w:rPr/>
      </w:pPr>
      <w:r>
        <w:rPr/>
        <w:t>8.4. Настоящий договор составлен в трех экземплярах, имеющих одинаковую юридическую силу.</w:t>
      </w:r>
    </w:p>
    <w:p>
      <w:pPr>
        <w:pStyle w:val="ConsPlusNonformat"/>
        <w:spacing w:before="200" w:after="0"/>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8.5. Оплата по договору перечисляется на расчетный счет: ______________</w:t>
      </w:r>
    </w:p>
    <w:p>
      <w:pPr>
        <w:pStyle w:val="ConsPlusNonformat"/>
        <w:jc w:val="both"/>
        <w:rPr>
          <w:rFonts w:ascii="Times New Roman" w:hAnsi="Times New Roman" w:cs="Times New Roman"/>
          <w:sz w:val="24"/>
        </w:rPr>
      </w:pPr>
      <w:r>
        <w:rPr>
          <w:rFonts w:cs="Times New Roman" w:ascii="Times New Roman" w:hAnsi="Times New Roman"/>
          <w:sz w:val="24"/>
        </w:rPr>
        <w:t>__________________________________________________________________________.</w:t>
      </w:r>
    </w:p>
    <w:p>
      <w:pPr>
        <w:pStyle w:val="ConsPlusNormal"/>
        <w:rPr/>
      </w:pPr>
      <w:r>
        <w:rPr/>
      </w:r>
    </w:p>
    <w:p>
      <w:pPr>
        <w:pStyle w:val="ConsPlusNormal"/>
        <w:jc w:val="center"/>
        <w:rPr/>
      </w:pPr>
      <w:r>
        <w:rPr/>
        <w:t>9. Адреса и платежные реквизиты сторон</w:t>
      </w:r>
    </w:p>
    <w:p>
      <w:pPr>
        <w:pStyle w:val="ConsPlusNormal"/>
        <w:rPr/>
      </w:pPr>
      <w:r>
        <w:rPr/>
      </w:r>
    </w:p>
    <w:p>
      <w:pPr>
        <w:pStyle w:val="ConsPlusNormal"/>
        <w:ind w:firstLine="540"/>
        <w:jc w:val="both"/>
        <w:rPr/>
      </w:pPr>
      <w:r>
        <w:rPr/>
        <w:t>Сторона 1: ___________________________________________________________;</w:t>
      </w:r>
    </w:p>
    <w:p>
      <w:pPr>
        <w:pStyle w:val="ConsPlusNormal"/>
        <w:rPr/>
      </w:pPr>
      <w:r>
        <w:rPr/>
      </w:r>
    </w:p>
    <w:p>
      <w:pPr>
        <w:pStyle w:val="ConsPlusNormal"/>
        <w:ind w:firstLine="540"/>
        <w:jc w:val="both"/>
        <w:rPr/>
      </w:pPr>
      <w:r>
        <w:rPr/>
        <w:t>Сторона 2: ___________________________________________________________.</w:t>
      </w:r>
    </w:p>
    <w:p>
      <w:pPr>
        <w:pStyle w:val="ConsPlusNormal"/>
        <w:rPr/>
      </w:pPr>
      <w:r>
        <w:rPr/>
      </w:r>
    </w:p>
    <w:p>
      <w:pPr>
        <w:pStyle w:val="ConsPlusNormal"/>
        <w:jc w:val="center"/>
        <w:rPr/>
      </w:pPr>
      <w:r>
        <w:rPr/>
        <w:t>Подписи сторон:</w:t>
      </w:r>
    </w:p>
    <w:p>
      <w:pPr>
        <w:pStyle w:val="ConsPlusNormal"/>
        <w:rPr/>
      </w:pPr>
      <w:r>
        <w:rPr/>
      </w:r>
    </w:p>
    <w:tbl>
      <w:tblPr>
        <w:tblW w:w="8728" w:type="dxa"/>
        <w:jc w:val="left"/>
        <w:tblInd w:w="0" w:type="dxa"/>
        <w:tblLayout w:type="fixed"/>
        <w:tblCellMar>
          <w:top w:w="102" w:type="dxa"/>
          <w:left w:w="62" w:type="dxa"/>
          <w:bottom w:w="102" w:type="dxa"/>
          <w:right w:w="62" w:type="dxa"/>
        </w:tblCellMar>
        <w:tblLook w:val="0000" w:noHBand="0" w:noVBand="0" w:firstColumn="0" w:lastRow="0" w:lastColumn="0" w:firstRow="0"/>
      </w:tblPr>
      <w:tblGrid>
        <w:gridCol w:w="2266"/>
        <w:gridCol w:w="1927"/>
        <w:gridCol w:w="341"/>
        <w:gridCol w:w="2266"/>
        <w:gridCol w:w="1928"/>
      </w:tblGrid>
      <w:tr>
        <w:trPr/>
        <w:tc>
          <w:tcPr>
            <w:tcW w:w="4193" w:type="dxa"/>
            <w:gridSpan w:val="2"/>
            <w:tcBorders/>
          </w:tcPr>
          <w:p>
            <w:pPr>
              <w:pStyle w:val="ConsPlusNormal"/>
              <w:jc w:val="both"/>
              <w:rPr/>
            </w:pPr>
            <w:r>
              <w:rPr/>
              <w:t>Сторона 1:</w:t>
            </w:r>
          </w:p>
        </w:tc>
        <w:tc>
          <w:tcPr>
            <w:tcW w:w="341" w:type="dxa"/>
            <w:tcBorders/>
          </w:tcPr>
          <w:p>
            <w:pPr>
              <w:pStyle w:val="ConsPlusNormal"/>
              <w:rPr/>
            </w:pPr>
            <w:r>
              <w:rPr/>
            </w:r>
          </w:p>
        </w:tc>
        <w:tc>
          <w:tcPr>
            <w:tcW w:w="4194" w:type="dxa"/>
            <w:gridSpan w:val="2"/>
            <w:tcBorders/>
          </w:tcPr>
          <w:p>
            <w:pPr>
              <w:pStyle w:val="ConsPlusNormal"/>
              <w:jc w:val="both"/>
              <w:rPr/>
            </w:pPr>
            <w:r>
              <w:rPr/>
              <w:t>Сторона 2:</w:t>
            </w:r>
          </w:p>
        </w:tc>
      </w:tr>
      <w:tr>
        <w:trPr/>
        <w:tc>
          <w:tcPr>
            <w:tcW w:w="2266" w:type="dxa"/>
            <w:tcBorders/>
          </w:tcPr>
          <w:p>
            <w:pPr>
              <w:pStyle w:val="ConsPlusNormal"/>
              <w:jc w:val="center"/>
              <w:rPr/>
            </w:pPr>
            <w:r>
              <w:rPr/>
              <w:t>_______________/</w:t>
            </w:r>
          </w:p>
        </w:tc>
        <w:tc>
          <w:tcPr>
            <w:tcW w:w="1927" w:type="dxa"/>
            <w:tcBorders/>
          </w:tcPr>
          <w:p>
            <w:pPr>
              <w:pStyle w:val="ConsPlusNormal"/>
              <w:jc w:val="center"/>
              <w:rPr/>
            </w:pPr>
            <w:r>
              <w:rPr/>
              <w:t>_____________</w:t>
            </w:r>
          </w:p>
        </w:tc>
        <w:tc>
          <w:tcPr>
            <w:tcW w:w="341" w:type="dxa"/>
            <w:tcBorders/>
          </w:tcPr>
          <w:p>
            <w:pPr>
              <w:pStyle w:val="ConsPlusNormal"/>
              <w:rPr/>
            </w:pPr>
            <w:r>
              <w:rPr/>
            </w:r>
          </w:p>
        </w:tc>
        <w:tc>
          <w:tcPr>
            <w:tcW w:w="2266" w:type="dxa"/>
            <w:tcBorders/>
          </w:tcPr>
          <w:p>
            <w:pPr>
              <w:pStyle w:val="ConsPlusNormal"/>
              <w:jc w:val="center"/>
              <w:rPr/>
            </w:pPr>
            <w:r>
              <w:rPr/>
              <w:t>_______________/</w:t>
            </w:r>
          </w:p>
        </w:tc>
        <w:tc>
          <w:tcPr>
            <w:tcW w:w="1928" w:type="dxa"/>
            <w:tcBorders/>
          </w:tcPr>
          <w:p>
            <w:pPr>
              <w:pStyle w:val="ConsPlusNormal"/>
              <w:jc w:val="center"/>
              <w:rPr/>
            </w:pPr>
            <w:r>
              <w:rPr/>
              <w:t>_____________</w:t>
            </w:r>
          </w:p>
        </w:tc>
      </w:tr>
      <w:tr>
        <w:trPr/>
        <w:tc>
          <w:tcPr>
            <w:tcW w:w="2266" w:type="dxa"/>
            <w:tcBorders/>
          </w:tcPr>
          <w:p>
            <w:pPr>
              <w:pStyle w:val="ConsPlusNormal"/>
              <w:jc w:val="center"/>
              <w:rPr/>
            </w:pPr>
            <w:r>
              <w:rPr/>
              <w:t>(ФИО)</w:t>
            </w:r>
          </w:p>
        </w:tc>
        <w:tc>
          <w:tcPr>
            <w:tcW w:w="1927" w:type="dxa"/>
            <w:tcBorders/>
          </w:tcPr>
          <w:p>
            <w:pPr>
              <w:pStyle w:val="ConsPlusNormal"/>
              <w:jc w:val="center"/>
              <w:rPr/>
            </w:pPr>
            <w:bookmarkStart w:id="13" w:name="_GoBack"/>
            <w:r>
              <w:rPr/>
              <w:t>(подпись)</w:t>
            </w:r>
          </w:p>
        </w:tc>
        <w:tc>
          <w:tcPr>
            <w:tcW w:w="341" w:type="dxa"/>
            <w:tcBorders/>
          </w:tcPr>
          <w:p>
            <w:pPr>
              <w:pStyle w:val="ConsPlusNormal"/>
              <w:rPr/>
            </w:pPr>
            <w:r>
              <w:rPr/>
            </w:r>
          </w:p>
        </w:tc>
        <w:tc>
          <w:tcPr>
            <w:tcW w:w="2266" w:type="dxa"/>
            <w:tcBorders/>
          </w:tcPr>
          <w:p>
            <w:pPr>
              <w:pStyle w:val="ConsPlusNormal"/>
              <w:jc w:val="center"/>
              <w:rPr/>
            </w:pPr>
            <w:r>
              <w:rPr/>
              <w:t>(ФИО)</w:t>
            </w:r>
          </w:p>
        </w:tc>
        <w:tc>
          <w:tcPr>
            <w:tcW w:w="1928" w:type="dxa"/>
            <w:tcBorders/>
          </w:tcPr>
          <w:p>
            <w:pPr>
              <w:pStyle w:val="ConsPlusNormal"/>
              <w:jc w:val="center"/>
              <w:rPr/>
            </w:pPr>
            <w:bookmarkStart w:id="14" w:name="_GoBack"/>
            <w:r>
              <w:rPr/>
              <w:t>(п</w:t>
            </w:r>
            <w:bookmarkEnd w:id="14"/>
            <w:r>
              <w:rPr/>
              <w:t>одпись)</w:t>
            </w:r>
          </w:p>
        </w:tc>
      </w:tr>
    </w:tbl>
    <w:p>
      <w:pPr>
        <w:pStyle w:val="ConsPlusNormal"/>
        <w:rPr/>
      </w:pPr>
      <w:r>
        <w:rPr/>
      </w:r>
    </w:p>
    <w:p>
      <w:pPr>
        <w:pStyle w:val="ConsPlusNormal"/>
        <w:jc w:val="right"/>
        <w:rPr/>
      </w:pPr>
      <w:r>
        <w:rPr/>
        <w:t>Управляющий делами</w:t>
      </w:r>
    </w:p>
    <w:p>
      <w:pPr>
        <w:pStyle w:val="ConsPlusNormal"/>
        <w:jc w:val="right"/>
        <w:rPr/>
      </w:pPr>
      <w:r>
        <w:rPr/>
        <w:t>Администрации города</w:t>
      </w:r>
    </w:p>
    <w:p>
      <w:pPr>
        <w:pStyle w:val="ConsPlusNormal"/>
        <w:jc w:val="right"/>
        <w:rPr/>
      </w:pPr>
      <w:r>
        <w:rPr/>
        <w:t>Ю.А.ЛУБЕНЦОВ</w:t>
      </w:r>
    </w:p>
    <w:p>
      <w:pPr>
        <w:pStyle w:val="ConsPlusNormal"/>
        <w:rPr/>
      </w:pPr>
      <w:r>
        <w:rPr/>
      </w:r>
    </w:p>
    <w:p>
      <w:pPr>
        <w:pStyle w:val="ConsPlusNormal"/>
        <w:rPr/>
      </w:pPr>
      <w:r>
        <w:rPr/>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0"/>
        <w:rPr/>
      </w:pPr>
      <w:r>
        <w:rPr/>
        <w:t>Приложение N 2</w:t>
      </w:r>
    </w:p>
    <w:p>
      <w:pPr>
        <w:pStyle w:val="ConsPlusNormal"/>
        <w:jc w:val="right"/>
        <w:rPr/>
      </w:pPr>
      <w:r>
        <w:rPr/>
        <w:t>к постановлению</w:t>
      </w:r>
    </w:p>
    <w:p>
      <w:pPr>
        <w:pStyle w:val="ConsPlusNormal"/>
        <w:jc w:val="right"/>
        <w:rPr/>
      </w:pPr>
      <w:r>
        <w:rPr/>
        <w:t>Администрации города</w:t>
      </w:r>
    </w:p>
    <w:p>
      <w:pPr>
        <w:pStyle w:val="ConsPlusNormal"/>
        <w:jc w:val="right"/>
        <w:rPr/>
      </w:pPr>
      <w:r>
        <w:rPr/>
        <w:t>от 27.08.2020 N 671</w:t>
      </w:r>
    </w:p>
    <w:p>
      <w:pPr>
        <w:pStyle w:val="ConsPlusNormal"/>
        <w:rPr/>
      </w:pPr>
      <w:r>
        <w:rPr/>
      </w:r>
    </w:p>
    <w:p>
      <w:pPr>
        <w:pStyle w:val="ConsPlusTitle"/>
        <w:jc w:val="center"/>
        <w:rPr>
          <w:rFonts w:ascii="Times New Roman" w:hAnsi="Times New Roman" w:cs="Times New Roman"/>
          <w:b w:val="false"/>
        </w:rPr>
      </w:pPr>
      <w:bookmarkStart w:id="15" w:name="P588"/>
      <w:bookmarkEnd w:id="15"/>
      <w:r>
        <w:rPr>
          <w:rFonts w:cs="Times New Roman" w:ascii="Times New Roman" w:hAnsi="Times New Roman"/>
          <w:b w:val="false"/>
        </w:rPr>
        <w:t>СОСТАВ</w:t>
      </w:r>
    </w:p>
    <w:p>
      <w:pPr>
        <w:pStyle w:val="ConsPlusTitle"/>
        <w:jc w:val="center"/>
        <w:rPr>
          <w:rFonts w:ascii="Times New Roman" w:hAnsi="Times New Roman" w:cs="Times New Roman"/>
          <w:b w:val="false"/>
        </w:rPr>
      </w:pPr>
      <w:r>
        <w:rPr>
          <w:rFonts w:cs="Times New Roman" w:ascii="Times New Roman" w:hAnsi="Times New Roman"/>
          <w:b w:val="false"/>
        </w:rPr>
        <w:t>АУКЦИОННОЙ КОМИССИИ ПО ОРГАНИЗАЦИИ И ПРОВЕДЕНИЮ ТОРГОВ</w:t>
      </w:r>
    </w:p>
    <w:p>
      <w:pPr>
        <w:pStyle w:val="ConsPlusTitle"/>
        <w:jc w:val="center"/>
        <w:rPr>
          <w:rFonts w:ascii="Times New Roman" w:hAnsi="Times New Roman" w:cs="Times New Roman"/>
          <w:b w:val="false"/>
        </w:rPr>
      </w:pPr>
      <w:r>
        <w:rPr>
          <w:rFonts w:cs="Times New Roman" w:ascii="Times New Roman" w:hAnsi="Times New Roman"/>
          <w:b w:val="false"/>
        </w:rPr>
        <w:t>НА ПРАВО ЗАКЛЮЧЕНИЯ ДОГОВОРА НА УСТАНОВКУ И ЭКСПЛУАТАЦИЮ</w:t>
      </w:r>
    </w:p>
    <w:p>
      <w:pPr>
        <w:pStyle w:val="ConsPlusTitle"/>
        <w:jc w:val="center"/>
        <w:rPr>
          <w:rFonts w:ascii="Times New Roman" w:hAnsi="Times New Roman" w:cs="Times New Roman"/>
          <w:b w:val="false"/>
        </w:rPr>
      </w:pPr>
      <w:r>
        <w:rPr>
          <w:rFonts w:cs="Times New Roman" w:ascii="Times New Roman" w:hAnsi="Times New Roman"/>
          <w:b w:val="false"/>
        </w:rPr>
        <w:t>РЕКЛАМНЫХ КОНСТРУКЦИЙ НА ЗЕМЕЛЬНОМ УЧАСТКЕ, НАХОДЯЩЕМСЯ</w:t>
      </w:r>
    </w:p>
    <w:p>
      <w:pPr>
        <w:pStyle w:val="ConsPlusTitle"/>
        <w:jc w:val="center"/>
        <w:rPr>
          <w:rFonts w:ascii="Times New Roman" w:hAnsi="Times New Roman" w:cs="Times New Roman"/>
          <w:b w:val="false"/>
        </w:rPr>
      </w:pPr>
      <w:r>
        <w:rPr>
          <w:rFonts w:cs="Times New Roman" w:ascii="Times New Roman" w:hAnsi="Times New Roman"/>
          <w:b w:val="false"/>
        </w:rPr>
        <w:t>В МУНИЦИПАЛЬНОЙ СОБСТВЕННОСТИ ИЛИ ГОСУДАРСТВЕННАЯ</w:t>
      </w:r>
    </w:p>
    <w:p>
      <w:pPr>
        <w:pStyle w:val="ConsPlusTitle"/>
        <w:jc w:val="center"/>
        <w:rPr>
          <w:rFonts w:ascii="Times New Roman" w:hAnsi="Times New Roman" w:cs="Times New Roman"/>
          <w:b w:val="false"/>
        </w:rPr>
      </w:pPr>
      <w:r>
        <w:rPr>
          <w:rFonts w:cs="Times New Roman" w:ascii="Times New Roman" w:hAnsi="Times New Roman"/>
          <w:b w:val="false"/>
        </w:rPr>
        <w:t>СОБСТВЕННОСТЬ НА КОТОРЫЙ НЕ РАЗГРАНИЧЕНА, А ТАКЖЕ НА ЗДАНИИ</w:t>
      </w:r>
    </w:p>
    <w:p>
      <w:pPr>
        <w:pStyle w:val="ConsPlusTitle"/>
        <w:jc w:val="center"/>
        <w:rPr>
          <w:rFonts w:ascii="Times New Roman" w:hAnsi="Times New Roman" w:cs="Times New Roman"/>
          <w:b w:val="false"/>
        </w:rPr>
      </w:pPr>
      <w:r>
        <w:rPr>
          <w:rFonts w:cs="Times New Roman" w:ascii="Times New Roman" w:hAnsi="Times New Roman"/>
          <w:b w:val="false"/>
        </w:rPr>
        <w:t>ИЛИ ИНОМ НЕДВИЖИМОМ ИМУЩЕСТВЕ, НАХОДЯЩИХСЯ В МУНИЦИПАЛЬНОЙ</w:t>
      </w:r>
    </w:p>
    <w:p>
      <w:pPr>
        <w:pStyle w:val="ConsPlusTitle"/>
        <w:jc w:val="center"/>
        <w:rPr>
          <w:rFonts w:ascii="Times New Roman" w:hAnsi="Times New Roman" w:cs="Times New Roman"/>
          <w:b w:val="false"/>
        </w:rPr>
      </w:pPr>
      <w:r>
        <w:rPr>
          <w:rFonts w:cs="Times New Roman" w:ascii="Times New Roman" w:hAnsi="Times New Roman"/>
          <w:b w:val="false"/>
        </w:rPr>
        <w:t>СОБСТВЕННОСТИ</w:t>
      </w:r>
    </w:p>
    <w:p>
      <w:pPr>
        <w:pStyle w:val="ConsPlusTitle"/>
        <w:jc w:val="center"/>
        <w:rPr>
          <w:rFonts w:ascii="Times New Roman" w:hAnsi="Times New Roman" w:cs="Times New Roman"/>
          <w:b w:val="false"/>
        </w:rPr>
      </w:pPr>
      <w:r>
        <w:rPr>
          <w:rFonts w:cs="Times New Roman" w:ascii="Times New Roman" w:hAnsi="Times New Roman"/>
          <w:b w:val="false"/>
        </w:rPr>
        <w:t>(далее - комиссия)</w:t>
      </w:r>
    </w:p>
    <w:p>
      <w:pPr>
        <w:pStyle w:val="ConsPlusNormal"/>
        <w:spacing w:before="0" w:after="1"/>
        <w:rPr/>
      </w:pPr>
      <w:r>
        <w:rPr/>
      </w:r>
    </w:p>
    <w:p>
      <w:pPr>
        <w:pStyle w:val="ConsPlusNormal"/>
        <w:rPr/>
      </w:pPr>
      <w:r>
        <w:rPr/>
      </w:r>
    </w:p>
    <w:tbl>
      <w:tblPr>
        <w:tblW w:w="9070" w:type="dxa"/>
        <w:jc w:val="left"/>
        <w:tblInd w:w="0" w:type="dxa"/>
        <w:tblLayout w:type="fixed"/>
        <w:tblCellMar>
          <w:top w:w="102" w:type="dxa"/>
          <w:left w:w="62" w:type="dxa"/>
          <w:bottom w:w="102" w:type="dxa"/>
          <w:right w:w="62" w:type="dxa"/>
        </w:tblCellMar>
        <w:tblLook w:val="0000" w:noHBand="0" w:noVBand="0" w:firstColumn="0" w:lastRow="0" w:lastColumn="0" w:firstRow="0"/>
      </w:tblPr>
      <w:tblGrid>
        <w:gridCol w:w="2494"/>
        <w:gridCol w:w="340"/>
        <w:gridCol w:w="6236"/>
      </w:tblGrid>
      <w:tr>
        <w:trPr/>
        <w:tc>
          <w:tcPr>
            <w:tcW w:w="2494" w:type="dxa"/>
            <w:tcBorders>
              <w:top w:val="single" w:sz="4" w:space="0" w:color="000000"/>
              <w:left w:val="single" w:sz="4" w:space="0" w:color="000000"/>
              <w:bottom w:val="single" w:sz="4" w:space="0" w:color="000000"/>
              <w:right w:val="single" w:sz="4" w:space="0" w:color="000000"/>
            </w:tcBorders>
          </w:tcPr>
          <w:p>
            <w:pPr>
              <w:pStyle w:val="ConsPlusNormal"/>
              <w:rPr/>
            </w:pPr>
            <w:r>
              <w:rPr/>
              <w:t>Авраменко</w:t>
            </w:r>
          </w:p>
          <w:p>
            <w:pPr>
              <w:pStyle w:val="ConsPlusNormal"/>
              <w:rPr/>
            </w:pPr>
            <w:r>
              <w:rPr/>
              <w:t>Татьяна Григорьевна</w:t>
            </w:r>
          </w:p>
        </w:tc>
        <w:tc>
          <w:tcPr>
            <w:tcW w:w="340" w:type="dxa"/>
            <w:tcBorders>
              <w:top w:val="single" w:sz="4" w:space="0" w:color="000000"/>
              <w:left w:val="single" w:sz="4" w:space="0" w:color="000000"/>
              <w:bottom w:val="single" w:sz="4" w:space="0" w:color="000000"/>
            </w:tcBorders>
          </w:tcPr>
          <w:p>
            <w:pPr>
              <w:pStyle w:val="ConsPlusNormal"/>
              <w:jc w:val="center"/>
              <w:rPr/>
            </w:pPr>
            <w:r>
              <w:rPr/>
              <w:t>-</w:t>
            </w:r>
          </w:p>
        </w:tc>
        <w:tc>
          <w:tcPr>
            <w:tcW w:w="6236" w:type="dxa"/>
            <w:tcBorders>
              <w:top w:val="single" w:sz="4" w:space="0" w:color="000000"/>
              <w:bottom w:val="single" w:sz="4" w:space="0" w:color="000000"/>
              <w:right w:val="single" w:sz="4" w:space="0" w:color="000000"/>
            </w:tcBorders>
          </w:tcPr>
          <w:p>
            <w:pPr>
              <w:pStyle w:val="ConsPlusNormal"/>
              <w:rPr/>
            </w:pPr>
            <w:r>
              <w:rPr/>
              <w:t>председатель Комитета по управлению имуществом Администрации города Новошахтинска (далее - КУИ), председатель комиссии</w:t>
            </w:r>
          </w:p>
        </w:tc>
      </w:tr>
      <w:tr>
        <w:trPr/>
        <w:tc>
          <w:tcPr>
            <w:tcW w:w="2494" w:type="dxa"/>
            <w:tcBorders>
              <w:top w:val="single" w:sz="4" w:space="0" w:color="000000"/>
              <w:left w:val="single" w:sz="4" w:space="0" w:color="000000"/>
              <w:bottom w:val="single" w:sz="4" w:space="0" w:color="000000"/>
              <w:right w:val="single" w:sz="4" w:space="0" w:color="000000"/>
            </w:tcBorders>
          </w:tcPr>
          <w:p>
            <w:pPr>
              <w:pStyle w:val="ConsPlusNormal"/>
              <w:rPr/>
            </w:pPr>
            <w:r>
              <w:rPr/>
              <w:t>Крылова</w:t>
            </w:r>
          </w:p>
          <w:p>
            <w:pPr>
              <w:pStyle w:val="ConsPlusNormal"/>
              <w:rPr/>
            </w:pPr>
            <w:r>
              <w:rPr/>
              <w:t>Юлия Сергеевна</w:t>
            </w:r>
          </w:p>
        </w:tc>
        <w:tc>
          <w:tcPr>
            <w:tcW w:w="340" w:type="dxa"/>
            <w:tcBorders>
              <w:top w:val="single" w:sz="4" w:space="0" w:color="000000"/>
              <w:left w:val="single" w:sz="4" w:space="0" w:color="000000"/>
              <w:bottom w:val="single" w:sz="4" w:space="0" w:color="000000"/>
            </w:tcBorders>
          </w:tcPr>
          <w:p>
            <w:pPr>
              <w:pStyle w:val="ConsPlusNormal"/>
              <w:jc w:val="center"/>
              <w:rPr/>
            </w:pPr>
            <w:r>
              <w:rPr/>
              <w:t>-</w:t>
            </w:r>
          </w:p>
        </w:tc>
        <w:tc>
          <w:tcPr>
            <w:tcW w:w="6236" w:type="dxa"/>
            <w:tcBorders>
              <w:top w:val="single" w:sz="4" w:space="0" w:color="000000"/>
              <w:bottom w:val="single" w:sz="4" w:space="0" w:color="000000"/>
              <w:right w:val="single" w:sz="4" w:space="0" w:color="000000"/>
            </w:tcBorders>
          </w:tcPr>
          <w:p>
            <w:pPr>
              <w:pStyle w:val="ConsPlusNormal"/>
              <w:rPr/>
            </w:pPr>
            <w:r>
              <w:rPr/>
              <w:t>заместитель председателя КУИ, заместитель председателя комиссии</w:t>
            </w:r>
          </w:p>
        </w:tc>
      </w:tr>
      <w:tr>
        <w:trPr/>
        <w:tc>
          <w:tcPr>
            <w:tcW w:w="2494" w:type="dxa"/>
            <w:tcBorders>
              <w:top w:val="single" w:sz="4" w:space="0" w:color="000000"/>
              <w:left w:val="single" w:sz="4" w:space="0" w:color="000000"/>
              <w:bottom w:val="single" w:sz="4" w:space="0" w:color="000000"/>
              <w:right w:val="single" w:sz="4" w:space="0" w:color="000000"/>
            </w:tcBorders>
          </w:tcPr>
          <w:p>
            <w:pPr>
              <w:pStyle w:val="ConsPlusNormal"/>
              <w:rPr/>
            </w:pPr>
            <w:r>
              <w:rPr/>
              <w:t>Петренко</w:t>
            </w:r>
          </w:p>
          <w:p>
            <w:pPr>
              <w:pStyle w:val="ConsPlusNormal"/>
              <w:rPr/>
            </w:pPr>
            <w:r>
              <w:rPr/>
              <w:t>Ольга Николаевна</w:t>
            </w:r>
          </w:p>
        </w:tc>
        <w:tc>
          <w:tcPr>
            <w:tcW w:w="340" w:type="dxa"/>
            <w:tcBorders>
              <w:top w:val="single" w:sz="4" w:space="0" w:color="000000"/>
              <w:left w:val="single" w:sz="4" w:space="0" w:color="000000"/>
              <w:bottom w:val="single" w:sz="4" w:space="0" w:color="000000"/>
            </w:tcBorders>
          </w:tcPr>
          <w:p>
            <w:pPr>
              <w:pStyle w:val="ConsPlusNormal"/>
              <w:jc w:val="center"/>
              <w:rPr/>
            </w:pPr>
            <w:r>
              <w:rPr/>
              <w:t>-</w:t>
            </w:r>
          </w:p>
        </w:tc>
        <w:tc>
          <w:tcPr>
            <w:tcW w:w="6236" w:type="dxa"/>
            <w:tcBorders>
              <w:top w:val="single" w:sz="4" w:space="0" w:color="000000"/>
              <w:bottom w:val="single" w:sz="4" w:space="0" w:color="000000"/>
              <w:right w:val="single" w:sz="4" w:space="0" w:color="000000"/>
            </w:tcBorders>
          </w:tcPr>
          <w:p>
            <w:pPr>
              <w:pStyle w:val="ConsPlusNormal"/>
              <w:rPr/>
            </w:pPr>
            <w:r>
              <w:rPr/>
              <w:t>ведущий специалист КУИ, секретарь комиссии</w:t>
            </w:r>
          </w:p>
        </w:tc>
      </w:tr>
      <w:tr>
        <w:trPr/>
        <w:tc>
          <w:tcPr>
            <w:tcW w:w="9070" w:type="dxa"/>
            <w:gridSpan w:val="3"/>
            <w:tcBorders>
              <w:top w:val="single" w:sz="4" w:space="0" w:color="000000"/>
              <w:left w:val="single" w:sz="4" w:space="0" w:color="000000"/>
              <w:bottom w:val="single" w:sz="4" w:space="0" w:color="000000"/>
              <w:right w:val="single" w:sz="4" w:space="0" w:color="000000"/>
            </w:tcBorders>
          </w:tcPr>
          <w:p>
            <w:pPr>
              <w:pStyle w:val="ConsPlusNormal"/>
              <w:jc w:val="center"/>
              <w:rPr/>
            </w:pPr>
            <w:r>
              <w:rPr/>
              <w:t>Члены комиссии:</w:t>
            </w:r>
          </w:p>
        </w:tc>
      </w:tr>
      <w:tr>
        <w:trPr/>
        <w:tc>
          <w:tcPr>
            <w:tcW w:w="2494" w:type="dxa"/>
            <w:tcBorders>
              <w:top w:val="single" w:sz="4" w:space="0" w:color="000000"/>
              <w:left w:val="single" w:sz="4" w:space="0" w:color="000000"/>
              <w:bottom w:val="single" w:sz="4" w:space="0" w:color="000000"/>
              <w:right w:val="single" w:sz="4" w:space="0" w:color="000000"/>
            </w:tcBorders>
          </w:tcPr>
          <w:p>
            <w:pPr>
              <w:pStyle w:val="ConsPlusNormal"/>
              <w:rPr/>
            </w:pPr>
            <w:r>
              <w:rPr/>
              <w:t>Конопляник</w:t>
            </w:r>
          </w:p>
          <w:p>
            <w:pPr>
              <w:pStyle w:val="ConsPlusNormal"/>
              <w:rPr/>
            </w:pPr>
            <w:r>
              <w:rPr/>
              <w:t>Людмила Олеговна</w:t>
            </w:r>
          </w:p>
        </w:tc>
        <w:tc>
          <w:tcPr>
            <w:tcW w:w="340" w:type="dxa"/>
            <w:tcBorders>
              <w:top w:val="single" w:sz="4" w:space="0" w:color="000000"/>
              <w:left w:val="single" w:sz="4" w:space="0" w:color="000000"/>
              <w:bottom w:val="single" w:sz="4" w:space="0" w:color="000000"/>
            </w:tcBorders>
          </w:tcPr>
          <w:p>
            <w:pPr>
              <w:pStyle w:val="ConsPlusNormal"/>
              <w:rPr/>
            </w:pPr>
            <w:r>
              <w:rPr/>
              <w:t>-</w:t>
            </w:r>
          </w:p>
        </w:tc>
        <w:tc>
          <w:tcPr>
            <w:tcW w:w="6236" w:type="dxa"/>
            <w:tcBorders>
              <w:top w:val="single" w:sz="4" w:space="0" w:color="000000"/>
              <w:bottom w:val="single" w:sz="4" w:space="0" w:color="000000"/>
              <w:right w:val="single" w:sz="4" w:space="0" w:color="000000"/>
            </w:tcBorders>
          </w:tcPr>
          <w:p>
            <w:pPr>
              <w:pStyle w:val="ConsPlusNormal"/>
              <w:rPr/>
            </w:pPr>
            <w:r>
              <w:rPr/>
              <w:t>начальник отдела развития предпринимательства и инвестиции Администрации города</w:t>
            </w:r>
          </w:p>
        </w:tc>
      </w:tr>
      <w:tr>
        <w:trPr/>
        <w:tc>
          <w:tcPr>
            <w:tcW w:w="2494" w:type="dxa"/>
            <w:tcBorders>
              <w:top w:val="single" w:sz="4" w:space="0" w:color="000000"/>
              <w:left w:val="single" w:sz="4" w:space="0" w:color="000000"/>
              <w:bottom w:val="single" w:sz="4" w:space="0" w:color="000000"/>
              <w:right w:val="single" w:sz="4" w:space="0" w:color="000000"/>
            </w:tcBorders>
          </w:tcPr>
          <w:p>
            <w:pPr>
              <w:pStyle w:val="ConsPlusNormal"/>
              <w:rPr/>
            </w:pPr>
            <w:r>
              <w:rPr/>
              <w:t>Панфилова</w:t>
            </w:r>
          </w:p>
          <w:p>
            <w:pPr>
              <w:pStyle w:val="ConsPlusNormal"/>
              <w:rPr/>
            </w:pPr>
            <w:r>
              <w:rPr/>
              <w:t>Светлана Яковлевна</w:t>
            </w:r>
          </w:p>
        </w:tc>
        <w:tc>
          <w:tcPr>
            <w:tcW w:w="340" w:type="dxa"/>
            <w:tcBorders>
              <w:top w:val="single" w:sz="4" w:space="0" w:color="000000"/>
              <w:left w:val="single" w:sz="4" w:space="0" w:color="000000"/>
              <w:bottom w:val="single" w:sz="4" w:space="0" w:color="000000"/>
            </w:tcBorders>
          </w:tcPr>
          <w:p>
            <w:pPr>
              <w:pStyle w:val="ConsPlusNormal"/>
              <w:rPr/>
            </w:pPr>
            <w:r>
              <w:rPr/>
              <w:t>-</w:t>
            </w:r>
          </w:p>
        </w:tc>
        <w:tc>
          <w:tcPr>
            <w:tcW w:w="6236" w:type="dxa"/>
            <w:tcBorders>
              <w:top w:val="single" w:sz="4" w:space="0" w:color="000000"/>
              <w:bottom w:val="single" w:sz="4" w:space="0" w:color="000000"/>
              <w:right w:val="single" w:sz="4" w:space="0" w:color="000000"/>
            </w:tcBorders>
          </w:tcPr>
          <w:p>
            <w:pPr>
              <w:pStyle w:val="ConsPlusNormal"/>
              <w:rPr/>
            </w:pPr>
            <w:r>
              <w:rPr/>
              <w:t>главный архитектор города</w:t>
            </w:r>
          </w:p>
        </w:tc>
      </w:tr>
      <w:tr>
        <w:trPr/>
        <w:tc>
          <w:tcPr>
            <w:tcW w:w="2494" w:type="dxa"/>
            <w:tcBorders>
              <w:top w:val="single" w:sz="4" w:space="0" w:color="000000"/>
              <w:left w:val="single" w:sz="4" w:space="0" w:color="000000"/>
              <w:bottom w:val="single" w:sz="4" w:space="0" w:color="000000"/>
              <w:right w:val="single" w:sz="4" w:space="0" w:color="000000"/>
            </w:tcBorders>
          </w:tcPr>
          <w:p>
            <w:pPr>
              <w:pStyle w:val="ConsPlusNormal"/>
              <w:rPr/>
            </w:pPr>
            <w:r>
              <w:rPr/>
              <w:t>Пузий</w:t>
            </w:r>
          </w:p>
          <w:p>
            <w:pPr>
              <w:pStyle w:val="ConsPlusNormal"/>
              <w:rPr/>
            </w:pPr>
            <w:r>
              <w:rPr/>
              <w:t>Евгений Леонидович</w:t>
            </w:r>
          </w:p>
        </w:tc>
        <w:tc>
          <w:tcPr>
            <w:tcW w:w="340" w:type="dxa"/>
            <w:tcBorders>
              <w:top w:val="single" w:sz="4" w:space="0" w:color="000000"/>
              <w:left w:val="single" w:sz="4" w:space="0" w:color="000000"/>
              <w:bottom w:val="single" w:sz="4" w:space="0" w:color="000000"/>
            </w:tcBorders>
          </w:tcPr>
          <w:p>
            <w:pPr>
              <w:pStyle w:val="ConsPlusNormal"/>
              <w:rPr/>
            </w:pPr>
            <w:r>
              <w:rPr/>
              <w:t>-</w:t>
            </w:r>
          </w:p>
        </w:tc>
        <w:tc>
          <w:tcPr>
            <w:tcW w:w="6236" w:type="dxa"/>
            <w:tcBorders>
              <w:top w:val="single" w:sz="4" w:space="0" w:color="000000"/>
              <w:bottom w:val="single" w:sz="4" w:space="0" w:color="000000"/>
              <w:right w:val="single" w:sz="4" w:space="0" w:color="000000"/>
            </w:tcBorders>
          </w:tcPr>
          <w:p>
            <w:pPr>
              <w:pStyle w:val="ConsPlusNormal"/>
              <w:rPr/>
            </w:pPr>
            <w:r>
              <w:rPr/>
              <w:t>начальник юридического отдела КУИ</w:t>
            </w:r>
          </w:p>
        </w:tc>
      </w:tr>
      <w:tr>
        <w:trPr/>
        <w:tc>
          <w:tcPr>
            <w:tcW w:w="2494" w:type="dxa"/>
            <w:tcBorders>
              <w:top w:val="single" w:sz="4" w:space="0" w:color="000000"/>
              <w:left w:val="single" w:sz="4" w:space="0" w:color="000000"/>
              <w:bottom w:val="single" w:sz="4" w:space="0" w:color="000000"/>
              <w:right w:val="single" w:sz="4" w:space="0" w:color="000000"/>
            </w:tcBorders>
          </w:tcPr>
          <w:p>
            <w:pPr>
              <w:pStyle w:val="ConsPlusNormal"/>
              <w:rPr/>
            </w:pPr>
            <w:r>
              <w:rPr/>
              <w:t>Соломенцева</w:t>
            </w:r>
          </w:p>
          <w:p>
            <w:pPr>
              <w:pStyle w:val="ConsPlusNormal"/>
              <w:rPr/>
            </w:pPr>
            <w:r>
              <w:rPr/>
              <w:t>Татьяна Васильевна</w:t>
            </w:r>
          </w:p>
        </w:tc>
        <w:tc>
          <w:tcPr>
            <w:tcW w:w="340" w:type="dxa"/>
            <w:tcBorders>
              <w:top w:val="single" w:sz="4" w:space="0" w:color="000000"/>
              <w:left w:val="single" w:sz="4" w:space="0" w:color="000000"/>
              <w:bottom w:val="single" w:sz="4" w:space="0" w:color="000000"/>
            </w:tcBorders>
          </w:tcPr>
          <w:p>
            <w:pPr>
              <w:pStyle w:val="ConsPlusNormal"/>
              <w:rPr/>
            </w:pPr>
            <w:r>
              <w:rPr/>
              <w:t>-</w:t>
            </w:r>
          </w:p>
        </w:tc>
        <w:tc>
          <w:tcPr>
            <w:tcW w:w="6236" w:type="dxa"/>
            <w:tcBorders>
              <w:top w:val="single" w:sz="4" w:space="0" w:color="000000"/>
              <w:bottom w:val="single" w:sz="4" w:space="0" w:color="000000"/>
              <w:right w:val="single" w:sz="4" w:space="0" w:color="000000"/>
            </w:tcBorders>
          </w:tcPr>
          <w:p>
            <w:pPr>
              <w:pStyle w:val="ConsPlusNormal"/>
              <w:rPr/>
            </w:pPr>
            <w:r>
              <w:rPr/>
              <w:t>начальник отдела правовой регистрации и приватизации КУИ</w:t>
            </w:r>
          </w:p>
        </w:tc>
      </w:tr>
      <w:tr>
        <w:trPr/>
        <w:tc>
          <w:tcPr>
            <w:tcW w:w="2494" w:type="dxa"/>
            <w:tcBorders>
              <w:top w:val="single" w:sz="4" w:space="0" w:color="000000"/>
              <w:left w:val="single" w:sz="4" w:space="0" w:color="000000"/>
              <w:bottom w:val="single" w:sz="4" w:space="0" w:color="000000"/>
              <w:right w:val="single" w:sz="4" w:space="0" w:color="000000"/>
            </w:tcBorders>
          </w:tcPr>
          <w:p>
            <w:pPr>
              <w:pStyle w:val="ConsPlusNormal"/>
              <w:rPr/>
            </w:pPr>
            <w:r>
              <w:rPr/>
              <w:t>Чеботаева</w:t>
            </w:r>
          </w:p>
          <w:p>
            <w:pPr>
              <w:pStyle w:val="ConsPlusNormal"/>
              <w:rPr/>
            </w:pPr>
            <w:r>
              <w:rPr/>
              <w:t>Светлана Вадимовна</w:t>
            </w:r>
          </w:p>
        </w:tc>
        <w:tc>
          <w:tcPr>
            <w:tcW w:w="340" w:type="dxa"/>
            <w:tcBorders>
              <w:top w:val="single" w:sz="4" w:space="0" w:color="000000"/>
              <w:left w:val="single" w:sz="4" w:space="0" w:color="000000"/>
              <w:bottom w:val="single" w:sz="4" w:space="0" w:color="000000"/>
            </w:tcBorders>
          </w:tcPr>
          <w:p>
            <w:pPr>
              <w:pStyle w:val="ConsPlusNormal"/>
              <w:rPr/>
            </w:pPr>
            <w:r>
              <w:rPr/>
              <w:t>-</w:t>
            </w:r>
          </w:p>
        </w:tc>
        <w:tc>
          <w:tcPr>
            <w:tcW w:w="6236" w:type="dxa"/>
            <w:tcBorders>
              <w:top w:val="single" w:sz="4" w:space="0" w:color="000000"/>
              <w:bottom w:val="single" w:sz="4" w:space="0" w:color="000000"/>
              <w:right w:val="single" w:sz="4" w:space="0" w:color="000000"/>
            </w:tcBorders>
          </w:tcPr>
          <w:p>
            <w:pPr>
              <w:pStyle w:val="ConsPlusNormal"/>
              <w:rPr/>
            </w:pPr>
            <w:r>
              <w:rPr/>
              <w:t>начальник отдела распоряжения земельными ресурсами КУИ</w:t>
            </w:r>
          </w:p>
        </w:tc>
      </w:tr>
      <w:tr>
        <w:trPr/>
        <w:tc>
          <w:tcPr>
            <w:tcW w:w="2494" w:type="dxa"/>
            <w:tcBorders>
              <w:top w:val="single" w:sz="4" w:space="0" w:color="000000"/>
              <w:left w:val="single" w:sz="4" w:space="0" w:color="000000"/>
              <w:bottom w:val="single" w:sz="4" w:space="0" w:color="000000"/>
              <w:right w:val="single" w:sz="4" w:space="0" w:color="000000"/>
            </w:tcBorders>
          </w:tcPr>
          <w:p>
            <w:pPr>
              <w:pStyle w:val="ConsPlusNormal"/>
              <w:rPr/>
            </w:pPr>
            <w:r>
              <w:rPr/>
              <w:t>По согласованию</w:t>
            </w:r>
          </w:p>
        </w:tc>
        <w:tc>
          <w:tcPr>
            <w:tcW w:w="340" w:type="dxa"/>
            <w:tcBorders>
              <w:top w:val="single" w:sz="4" w:space="0" w:color="000000"/>
              <w:left w:val="single" w:sz="4" w:space="0" w:color="000000"/>
              <w:bottom w:val="single" w:sz="4" w:space="0" w:color="000000"/>
            </w:tcBorders>
          </w:tcPr>
          <w:p>
            <w:pPr>
              <w:pStyle w:val="ConsPlusNormal"/>
              <w:rPr/>
            </w:pPr>
            <w:r>
              <w:rPr/>
              <w:t>-</w:t>
            </w:r>
          </w:p>
        </w:tc>
        <w:tc>
          <w:tcPr>
            <w:tcW w:w="6236" w:type="dxa"/>
            <w:tcBorders>
              <w:top w:val="single" w:sz="4" w:space="0" w:color="000000"/>
              <w:bottom w:val="single" w:sz="4" w:space="0" w:color="000000"/>
              <w:right w:val="single" w:sz="4" w:space="0" w:color="000000"/>
            </w:tcBorders>
          </w:tcPr>
          <w:p>
            <w:pPr>
              <w:pStyle w:val="ConsPlusNormal"/>
              <w:rPr/>
            </w:pPr>
            <w:r>
              <w:rPr/>
              <w:t>представитель лица, которому передано на праве хозяйственного ведения, праве оперативного управления или ином вещном праве муниципальное имущество, на котором должна быть размещена рекламная конструкция</w:t>
            </w:r>
          </w:p>
        </w:tc>
      </w:tr>
    </w:tbl>
    <w:p>
      <w:pPr>
        <w:pStyle w:val="ConsPlusNormal"/>
        <w:rPr/>
      </w:pPr>
      <w:r>
        <w:rPr/>
      </w:r>
    </w:p>
    <w:p>
      <w:pPr>
        <w:pStyle w:val="ConsPlusNormal"/>
        <w:jc w:val="right"/>
        <w:rPr/>
      </w:pPr>
      <w:r>
        <w:rPr/>
        <w:t>Управляющий делами</w:t>
      </w:r>
    </w:p>
    <w:p>
      <w:pPr>
        <w:pStyle w:val="ConsPlusNormal"/>
        <w:jc w:val="right"/>
        <w:rPr/>
      </w:pPr>
      <w:r>
        <w:rPr/>
        <w:t>Администрации города</w:t>
      </w:r>
    </w:p>
    <w:p>
      <w:pPr>
        <w:pStyle w:val="ConsPlusNormal"/>
        <w:jc w:val="right"/>
        <w:rPr/>
      </w:pPr>
      <w:r>
        <w:rPr/>
        <w:t>Ю.А.ЛУБЕНЦОВ</w:t>
      </w:r>
    </w:p>
    <w:p>
      <w:pPr>
        <w:pStyle w:val="ConsPlusNormal"/>
        <w:rPr/>
      </w:pPr>
      <w:r>
        <w:rPr/>
      </w:r>
    </w:p>
    <w:p>
      <w:pPr>
        <w:pStyle w:val="ConsPlusNormal"/>
        <w:rPr/>
      </w:pPr>
      <w:r>
        <w:rPr/>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0"/>
        <w:rPr/>
      </w:pPr>
      <w:r>
        <w:rPr/>
        <w:t>Приложение N 3</w:t>
      </w:r>
    </w:p>
    <w:p>
      <w:pPr>
        <w:pStyle w:val="ConsPlusNormal"/>
        <w:jc w:val="right"/>
        <w:rPr/>
      </w:pPr>
      <w:r>
        <w:rPr/>
        <w:t>к постановлению</w:t>
      </w:r>
    </w:p>
    <w:p>
      <w:pPr>
        <w:pStyle w:val="ConsPlusNormal"/>
        <w:jc w:val="right"/>
        <w:rPr/>
      </w:pPr>
      <w:r>
        <w:rPr/>
        <w:t>Администрации города</w:t>
      </w:r>
    </w:p>
    <w:p>
      <w:pPr>
        <w:pStyle w:val="ConsPlusNormal"/>
        <w:jc w:val="right"/>
        <w:rPr/>
      </w:pPr>
      <w:r>
        <w:rPr/>
        <w:t>от 27.08.2020 N 671</w:t>
      </w:r>
    </w:p>
    <w:p>
      <w:pPr>
        <w:pStyle w:val="ConsPlusNormal"/>
        <w:rPr/>
      </w:pPr>
      <w:r>
        <w:rPr/>
      </w:r>
    </w:p>
    <w:p>
      <w:pPr>
        <w:pStyle w:val="ConsPlusTitle"/>
        <w:jc w:val="center"/>
        <w:rPr>
          <w:rFonts w:ascii="Times New Roman" w:hAnsi="Times New Roman" w:cs="Times New Roman"/>
          <w:b w:val="false"/>
        </w:rPr>
      </w:pPr>
      <w:bookmarkStart w:id="16" w:name="P651"/>
      <w:bookmarkEnd w:id="16"/>
      <w:r>
        <w:rPr>
          <w:rFonts w:cs="Times New Roman" w:ascii="Times New Roman" w:hAnsi="Times New Roman"/>
          <w:b w:val="false"/>
        </w:rPr>
        <w:t>ПОЛОЖЕНИЕ</w:t>
      </w:r>
    </w:p>
    <w:p>
      <w:pPr>
        <w:pStyle w:val="ConsPlusTitle"/>
        <w:jc w:val="center"/>
        <w:rPr>
          <w:rFonts w:ascii="Times New Roman" w:hAnsi="Times New Roman" w:cs="Times New Roman"/>
          <w:b w:val="false"/>
        </w:rPr>
      </w:pPr>
      <w:r>
        <w:rPr>
          <w:rFonts w:cs="Times New Roman" w:ascii="Times New Roman" w:hAnsi="Times New Roman"/>
          <w:b w:val="false"/>
        </w:rPr>
        <w:t>ОБ АУКЦИОННОЙ КОМИССИИ ПО ОРГАНИЗАЦИИ И ПРОВЕДЕНИЮ ТОРГОВ</w:t>
      </w:r>
    </w:p>
    <w:p>
      <w:pPr>
        <w:pStyle w:val="ConsPlusTitle"/>
        <w:jc w:val="center"/>
        <w:rPr>
          <w:rFonts w:ascii="Times New Roman" w:hAnsi="Times New Roman" w:cs="Times New Roman"/>
          <w:b w:val="false"/>
        </w:rPr>
      </w:pPr>
      <w:r>
        <w:rPr>
          <w:rFonts w:cs="Times New Roman" w:ascii="Times New Roman" w:hAnsi="Times New Roman"/>
          <w:b w:val="false"/>
        </w:rPr>
        <w:t>НА ПРАВО ЗАКЛЮЧЕНИЯ ДОГОВОРА НА УСТАНОВКУ И ЭКСПЛУАТАЦИЮ</w:t>
      </w:r>
    </w:p>
    <w:p>
      <w:pPr>
        <w:pStyle w:val="ConsPlusTitle"/>
        <w:jc w:val="center"/>
        <w:rPr>
          <w:rFonts w:ascii="Times New Roman" w:hAnsi="Times New Roman" w:cs="Times New Roman"/>
          <w:b w:val="false"/>
        </w:rPr>
      </w:pPr>
      <w:r>
        <w:rPr>
          <w:rFonts w:cs="Times New Roman" w:ascii="Times New Roman" w:hAnsi="Times New Roman"/>
          <w:b w:val="false"/>
        </w:rPr>
        <w:t>РЕКЛАМНЫХ КОНСТРУКЦИЙ НА ЗЕМЕЛЬНОМ УЧАСТКЕ, НАХОДЯЩЕМСЯ</w:t>
      </w:r>
    </w:p>
    <w:p>
      <w:pPr>
        <w:pStyle w:val="ConsPlusTitle"/>
        <w:jc w:val="center"/>
        <w:rPr>
          <w:rFonts w:ascii="Times New Roman" w:hAnsi="Times New Roman" w:cs="Times New Roman"/>
          <w:b w:val="false"/>
        </w:rPr>
      </w:pPr>
      <w:r>
        <w:rPr>
          <w:rFonts w:cs="Times New Roman" w:ascii="Times New Roman" w:hAnsi="Times New Roman"/>
          <w:b w:val="false"/>
        </w:rPr>
        <w:t>В МУНИЦИПАЛЬНОЙ СОБСТВЕННОСТИ ИЛИ ГОСУДАРСТВЕННАЯ</w:t>
      </w:r>
    </w:p>
    <w:p>
      <w:pPr>
        <w:pStyle w:val="ConsPlusTitle"/>
        <w:jc w:val="center"/>
        <w:rPr>
          <w:rFonts w:ascii="Times New Roman" w:hAnsi="Times New Roman" w:cs="Times New Roman"/>
          <w:b w:val="false"/>
        </w:rPr>
      </w:pPr>
      <w:r>
        <w:rPr>
          <w:rFonts w:cs="Times New Roman" w:ascii="Times New Roman" w:hAnsi="Times New Roman"/>
          <w:b w:val="false"/>
        </w:rPr>
        <w:t>СОБСТВЕННОСТЬ НА КОТОРЫЙ НЕ РАЗГРАНИЧЕНА, А ТАКЖЕ НА ЗДАНИИ</w:t>
      </w:r>
    </w:p>
    <w:p>
      <w:pPr>
        <w:pStyle w:val="ConsPlusTitle"/>
        <w:jc w:val="center"/>
        <w:rPr>
          <w:rFonts w:ascii="Times New Roman" w:hAnsi="Times New Roman" w:cs="Times New Roman"/>
          <w:b w:val="false"/>
        </w:rPr>
      </w:pPr>
      <w:r>
        <w:rPr>
          <w:rFonts w:cs="Times New Roman" w:ascii="Times New Roman" w:hAnsi="Times New Roman"/>
          <w:b w:val="false"/>
        </w:rPr>
        <w:t>ИЛИ ИНОМ НЕДВИЖИМОМ ИМУЩЕСТВЕ, НАХОДЯЩИХСЯ В МУНИЦИПАЛЬНОЙ</w:t>
      </w:r>
    </w:p>
    <w:p>
      <w:pPr>
        <w:pStyle w:val="ConsPlusTitle"/>
        <w:jc w:val="center"/>
        <w:rPr>
          <w:rFonts w:ascii="Times New Roman" w:hAnsi="Times New Roman" w:cs="Times New Roman"/>
          <w:b w:val="false"/>
        </w:rPr>
      </w:pPr>
      <w:r>
        <w:rPr>
          <w:rFonts w:cs="Times New Roman" w:ascii="Times New Roman" w:hAnsi="Times New Roman"/>
          <w:b w:val="false"/>
        </w:rPr>
        <w:t>СОБСТВЕННОСТИ</w:t>
      </w:r>
    </w:p>
    <w:p>
      <w:pPr>
        <w:pStyle w:val="ConsPlusNormal"/>
        <w:rPr/>
      </w:pPr>
      <w:r>
        <w:rPr/>
      </w:r>
    </w:p>
    <w:p>
      <w:pPr>
        <w:pStyle w:val="ConsPlusNormal"/>
        <w:ind w:firstLine="540"/>
        <w:jc w:val="both"/>
        <w:rPr/>
      </w:pPr>
      <w:r>
        <w:rPr/>
        <w:t>1. Задачей аукционной комиссии по организации и проведению торгов на право заключения договора на установку и эксплуатацию рекламных конструкций на земельном участке, находящемся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(далее - Комиссия) является проведение и подведение итогов аукционов на право заключения договора на установку и эксплуатацию рекламных конструкций на земельном участке, находящемся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находящимся в муниципальной собственности города Новошахтинска, (далее - договор на установку и эксплуатацию рекламных конструкций) в соответствии со Схемой размещения рекламных конструкций на территории города Новошахтинска, утвержденной нормативным правовым актом Администрации города.</w:t>
      </w:r>
    </w:p>
    <w:p>
      <w:pPr>
        <w:pStyle w:val="ConsPlusNormal"/>
        <w:spacing w:before="240" w:after="0"/>
        <w:ind w:firstLine="540"/>
        <w:jc w:val="both"/>
        <w:rPr/>
      </w:pPr>
      <w:r>
        <w:rPr/>
        <w:t>2. Комиссия, в целях выполнения возложенной на нее задачи, осуществляет следующие функции:</w:t>
      </w:r>
    </w:p>
    <w:p>
      <w:pPr>
        <w:pStyle w:val="ConsPlusNormal"/>
        <w:spacing w:before="240" w:after="0"/>
        <w:ind w:firstLine="540"/>
        <w:jc w:val="both"/>
        <w:rPr/>
      </w:pPr>
      <w:r>
        <w:rPr/>
        <w:t>рассматривает поданные претендентами заявки на участие в аукционе;</w:t>
      </w:r>
    </w:p>
    <w:p>
      <w:pPr>
        <w:pStyle w:val="ConsPlusNormal"/>
        <w:spacing w:before="240" w:after="0"/>
        <w:ind w:firstLine="540"/>
        <w:jc w:val="both"/>
        <w:rPr/>
      </w:pPr>
      <w:r>
        <w:rPr/>
        <w:t>принимает решения о признании претендентов участниками аукциона;</w:t>
      </w:r>
    </w:p>
    <w:p>
      <w:pPr>
        <w:pStyle w:val="ConsPlusNormal"/>
        <w:spacing w:before="240" w:after="0"/>
        <w:ind w:firstLine="540"/>
        <w:jc w:val="both"/>
        <w:rPr/>
      </w:pPr>
      <w:r>
        <w:rPr/>
        <w:t>принимает решения об отказе в присвоении претенденту статуса участника аукциона;</w:t>
      </w:r>
    </w:p>
    <w:p>
      <w:pPr>
        <w:pStyle w:val="ConsPlusNormal"/>
        <w:spacing w:before="240" w:after="0"/>
        <w:ind w:firstLine="540"/>
        <w:jc w:val="both"/>
        <w:rPr/>
      </w:pPr>
      <w:r>
        <w:rPr/>
        <w:t>ведет протокол рассмотрения заявок на участие в аукционе;</w:t>
      </w:r>
    </w:p>
    <w:p>
      <w:pPr>
        <w:pStyle w:val="ConsPlusNormal"/>
        <w:spacing w:before="240" w:after="0"/>
        <w:ind w:firstLine="540"/>
        <w:jc w:val="both"/>
        <w:rPr/>
      </w:pPr>
      <w:r>
        <w:rPr/>
        <w:t>следит за правильностью действий аукциониста и принимает решение о признании участника аукциона победителем аукциона;</w:t>
      </w:r>
    </w:p>
    <w:p>
      <w:pPr>
        <w:pStyle w:val="ConsPlusNormal"/>
        <w:spacing w:before="240" w:after="0"/>
        <w:ind w:firstLine="540"/>
        <w:jc w:val="both"/>
        <w:rPr/>
      </w:pPr>
      <w:r>
        <w:rPr/>
        <w:t>принимает решение о снятии участника аукциона за нарушение правил проведения аукциона;</w:t>
      </w:r>
    </w:p>
    <w:p>
      <w:pPr>
        <w:pStyle w:val="ConsPlusNormal"/>
        <w:spacing w:before="240" w:after="0"/>
        <w:ind w:firstLine="540"/>
        <w:jc w:val="both"/>
        <w:rPr/>
      </w:pPr>
      <w:r>
        <w:rPr/>
        <w:t>ведет протокол о результатах аукциона;</w:t>
      </w:r>
    </w:p>
    <w:p>
      <w:pPr>
        <w:pStyle w:val="ConsPlusNormal"/>
        <w:spacing w:before="240" w:after="0"/>
        <w:ind w:firstLine="540"/>
        <w:jc w:val="both"/>
        <w:rPr/>
      </w:pPr>
      <w:r>
        <w:rPr/>
        <w:t>принимает решение о признании аукциона несостоявшимся.</w:t>
      </w:r>
    </w:p>
    <w:p>
      <w:pPr>
        <w:pStyle w:val="ConsPlusNormal"/>
        <w:spacing w:before="240" w:after="0"/>
        <w:ind w:firstLine="540"/>
        <w:jc w:val="both"/>
        <w:rPr/>
      </w:pPr>
      <w:r>
        <w:rPr/>
        <w:t>Каждый член Комиссии имеет один голос. Передача права голоса иному лицу, в том числе другому члену Комиссии, не допускается.</w:t>
      </w:r>
    </w:p>
    <w:p>
      <w:pPr>
        <w:pStyle w:val="ConsPlusNormal"/>
        <w:spacing w:before="240" w:after="0"/>
        <w:ind w:firstLine="540"/>
        <w:jc w:val="both"/>
        <w:rPr/>
      </w:pPr>
      <w:r>
        <w:rPr/>
        <w:t>В случае равенства голосов решающим является голос председательствующего на заседании Комиссии, в случае отсутствия председателя его обязанности исполняет заместитель председателя.</w:t>
      </w:r>
    </w:p>
    <w:p>
      <w:pPr>
        <w:pStyle w:val="ConsPlusNormal"/>
        <w:spacing w:before="240" w:after="0"/>
        <w:ind w:firstLine="540"/>
        <w:jc w:val="both"/>
        <w:rPr/>
      </w:pPr>
      <w:r>
        <w:rPr/>
        <w:t>Аукционистом назначается один из членов Комиссии, без вынесения дополнительных решений.</w:t>
      </w:r>
    </w:p>
    <w:p>
      <w:pPr>
        <w:pStyle w:val="ConsPlusNormal"/>
        <w:spacing w:before="240" w:after="0"/>
        <w:ind w:firstLine="540"/>
        <w:jc w:val="both"/>
        <w:rPr/>
      </w:pPr>
      <w:r>
        <w:rPr/>
        <w:t>Работу Комиссии организует секретарь Комиссии.</w:t>
      </w:r>
    </w:p>
    <w:p>
      <w:pPr>
        <w:pStyle w:val="ConsPlusNormal"/>
        <w:spacing w:before="240" w:after="0"/>
        <w:ind w:firstLine="540"/>
        <w:jc w:val="both"/>
        <w:rPr/>
      </w:pPr>
      <w:r>
        <w:rPr/>
        <w:t>Секретарь Комиссии готовит материалы по повестке дня заседания Комиссии, согласовывает повестку дня с председателем Комиссии, не менее чем за один рабочий день до назначенной даты заседания, и уведомляет членов Комиссии о назначенной дате заседания. Повестка дня утверждается председателем Комиссии.</w:t>
      </w:r>
    </w:p>
    <w:p>
      <w:pPr>
        <w:pStyle w:val="ConsPlusNormal"/>
        <w:spacing w:before="240" w:after="0"/>
        <w:ind w:firstLine="540"/>
        <w:jc w:val="both"/>
        <w:rPr/>
      </w:pPr>
      <w:r>
        <w:rPr/>
        <w:t>3. Заседания Комиссии проводятся в соответствии с датами, определенными в извещении о проведении аукциона.</w:t>
      </w:r>
    </w:p>
    <w:p>
      <w:pPr>
        <w:pStyle w:val="ConsPlusNormal"/>
        <w:spacing w:before="240" w:after="0"/>
        <w:ind w:firstLine="540"/>
        <w:jc w:val="both"/>
        <w:rPr/>
      </w:pPr>
      <w:r>
        <w:rPr/>
        <w:t>4. Заседания Комиссии открываются и ведутся председателем Комиссии.</w:t>
      </w:r>
    </w:p>
    <w:p>
      <w:pPr>
        <w:pStyle w:val="ConsPlusNormal"/>
        <w:spacing w:before="240" w:after="0"/>
        <w:ind w:firstLine="540"/>
        <w:jc w:val="both"/>
        <w:rPr/>
      </w:pPr>
      <w:r>
        <w:rPr/>
        <w:t>Заседание Комиссии правомочно (имеет кворум), если в нем приняли участие не менее трех членов Комиссии. Аукцион проводится аукционистом в порядке, указанном в извещении о проведении аукциона.</w:t>
      </w:r>
    </w:p>
    <w:p>
      <w:pPr>
        <w:pStyle w:val="ConsPlusNormal"/>
        <w:spacing w:before="240" w:after="0"/>
        <w:ind w:firstLine="540"/>
        <w:jc w:val="both"/>
        <w:rPr/>
      </w:pPr>
      <w:r>
        <w:rPr/>
        <w:t>Решения Комиссии оформляются протоколами, подписываются председательствующим на заседании Комиссии, членами Комиссии, присутствовавшими на заседании Комиссии, аукционистом и в необходимых случаях победителем аукциона.</w:t>
      </w:r>
    </w:p>
    <w:p>
      <w:pPr>
        <w:pStyle w:val="ConsPlusNormal"/>
        <w:rPr/>
      </w:pPr>
      <w:r>
        <w:rPr/>
      </w:r>
    </w:p>
    <w:p>
      <w:pPr>
        <w:pStyle w:val="ConsPlusNormal"/>
        <w:jc w:val="right"/>
        <w:rPr/>
      </w:pPr>
      <w:r>
        <w:rPr/>
        <w:t>Управляющий делами</w:t>
      </w:r>
    </w:p>
    <w:p>
      <w:pPr>
        <w:pStyle w:val="ConsPlusNormal"/>
        <w:jc w:val="right"/>
        <w:rPr/>
      </w:pPr>
      <w:r>
        <w:rPr/>
        <w:t>Администрации города</w:t>
      </w:r>
    </w:p>
    <w:p>
      <w:pPr>
        <w:pStyle w:val="ConsPlusNormal"/>
        <w:jc w:val="right"/>
        <w:rPr/>
      </w:pPr>
      <w:r>
        <w:rPr/>
        <w:t>Ю.А.ЛУБЕНЦОВ</w:t>
      </w:r>
    </w:p>
    <w:p>
      <w:pPr>
        <w:pStyle w:val="ConsPlusNormal"/>
        <w:rPr/>
      </w:pPr>
      <w:r>
        <w:rPr/>
      </w:r>
    </w:p>
    <w:p>
      <w:pPr>
        <w:pStyle w:val="ConsPlusNormal"/>
        <w:rPr/>
      </w:pPr>
      <w:r>
        <w:rPr/>
      </w:r>
    </w:p>
    <w:p>
      <w:pPr>
        <w:pStyle w:val="ConsPlusNormal"/>
        <w:pBdr>
          <w:bottom w:val="single" w:sz="6" w:space="0" w:color="000000"/>
        </w:pBdr>
        <w:spacing w:before="100" w:after="100"/>
        <w:jc w:val="both"/>
        <w:rPr/>
      </w:pPr>
      <w:r>
        <w:rPr/>
      </w:r>
    </w:p>
    <w:sectPr>
      <w:headerReference w:type="even" r:id="rId13"/>
      <w:headerReference w:type="default" r:id="rId14"/>
      <w:headerReference w:type="first" r:id="rId15"/>
      <w:footerReference w:type="even" r:id="rId16"/>
      <w:footerReference w:type="default" r:id="rId17"/>
      <w:footerReference w:type="first" r:id="rId18"/>
      <w:type w:val="nextPage"/>
      <w:pgSz w:w="11906" w:h="16838"/>
      <w:pgMar w:left="1133" w:right="566" w:gutter="0" w:header="0" w:top="1440" w:footer="0" w:bottom="1440"/>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 w:name="Courier New">
    <w:charset w:val="01"/>
    <w:family w:val="auto"/>
    <w:pitch w:val="variable"/>
  </w:font>
  <w:font w:name="Arial">
    <w:charset w:val="01"/>
    <w:family w:val="swiss"/>
    <w:pitch w:val="variable"/>
  </w:font>
  <w:font w:name="Tahoma">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3367"/>
      <w:gridCol w:w="3471"/>
      <w:gridCol w:w="3369"/>
    </w:tblGrid>
    <w:tr>
      <w:trPr>
        <w:trHeight w:val="1663" w:hRule="exact"/>
      </w:trPr>
      <w:tc>
        <w:tcPr>
          <w:tcW w:w="3367" w:type="dxa"/>
          <w:tcBorders/>
          <w:vAlign w:val="center"/>
        </w:tcPr>
        <w:p>
          <w:pPr>
            <w:pStyle w:val="ConsPlusNormal"/>
            <w:rPr/>
          </w:pPr>
          <w:r>
            <w:rPr/>
          </w:r>
        </w:p>
      </w:tc>
      <w:tc>
        <w:tcPr>
          <w:tcW w:w="3471" w:type="dxa"/>
          <w:tcBorders/>
          <w:vAlign w:val="center"/>
        </w:tcPr>
        <w:p>
          <w:pPr>
            <w:pStyle w:val="ConsPlusNormal"/>
            <w:jc w:val="center"/>
            <w:rPr/>
          </w:pPr>
          <w:r>
            <w:rPr/>
          </w:r>
        </w:p>
      </w:tc>
      <w:tc>
        <w:tcPr>
          <w:tcW w:w="3369" w:type="dxa"/>
          <w:tcBorders/>
          <w:vAlign w:val="center"/>
        </w:tcPr>
        <w:p>
          <w:pPr>
            <w:pStyle w:val="ConsPlusNormal"/>
            <w:jc w:val="right"/>
            <w:rPr/>
          </w:pPr>
          <w:r>
            <w:rPr/>
          </w:r>
        </w:p>
      </w:tc>
    </w:tr>
  </w:tbl>
  <w:p>
    <w:pPr>
      <w:pStyle w:val="ConsPlusNormal"/>
      <w:rPr/>
    </w:pPr>
    <w:r>
      <w:rPr>
        <w:sz w:val="2"/>
        <w:szCs w:val="2"/>
      </w:rPr>
      <w:t>1</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3367"/>
      <w:gridCol w:w="3471"/>
      <w:gridCol w:w="3369"/>
    </w:tblGrid>
    <w:tr>
      <w:trPr>
        <w:trHeight w:val="1663" w:hRule="exact"/>
      </w:trPr>
      <w:tc>
        <w:tcPr>
          <w:tcW w:w="3367" w:type="dxa"/>
          <w:tcBorders/>
          <w:vAlign w:val="center"/>
        </w:tcPr>
        <w:p>
          <w:pPr>
            <w:pStyle w:val="ConsPlusNormal"/>
            <w:rPr/>
          </w:pPr>
          <w:r>
            <w:rPr/>
          </w:r>
        </w:p>
      </w:tc>
      <w:tc>
        <w:tcPr>
          <w:tcW w:w="3471" w:type="dxa"/>
          <w:tcBorders/>
          <w:vAlign w:val="center"/>
        </w:tcPr>
        <w:p>
          <w:pPr>
            <w:pStyle w:val="ConsPlusNormal"/>
            <w:jc w:val="center"/>
            <w:rPr/>
          </w:pPr>
          <w:r>
            <w:rPr/>
          </w:r>
        </w:p>
      </w:tc>
      <w:tc>
        <w:tcPr>
          <w:tcW w:w="3369" w:type="dxa"/>
          <w:tcBorders/>
          <w:vAlign w:val="center"/>
        </w:tcPr>
        <w:p>
          <w:pPr>
            <w:pStyle w:val="ConsPlusNormal"/>
            <w:jc w:val="right"/>
            <w:rPr/>
          </w:pPr>
          <w:r>
            <w:rPr/>
          </w:r>
        </w:p>
      </w:tc>
    </w:tr>
  </w:tbl>
  <w:p>
    <w:pPr>
      <w:pStyle w:val="ConsPlusNormal"/>
      <w:rPr/>
    </w:pPr>
    <w:r>
      <w:rPr>
        <w:sz w:val="2"/>
        <w:szCs w:val="2"/>
      </w:rPr>
      <w:t>1</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02" w:type="dxa"/>
      <w:tblLayout w:type="fixed"/>
      <w:tblCellMar>
        <w:top w:w="0" w:type="dxa"/>
        <w:left w:w="40" w:type="dxa"/>
        <w:bottom w:w="0" w:type="dxa"/>
        <w:right w:w="40" w:type="dxa"/>
      </w:tblCellMar>
      <w:tblLook w:val="0000" w:noHBand="0" w:noVBand="0" w:firstColumn="0" w:lastRow="0" w:lastColumn="0" w:firstRow="0"/>
    </w:tblPr>
    <w:tblGrid>
      <w:gridCol w:w="5558"/>
      <w:gridCol w:w="4648"/>
    </w:tblGrid>
    <w:tr>
      <w:trPr>
        <w:trHeight w:val="1683" w:hRule="exact"/>
      </w:trPr>
      <w:tc>
        <w:tcPr>
          <w:tcW w:w="5558" w:type="dxa"/>
          <w:tcBorders/>
          <w:vAlign w:val="center"/>
        </w:tcPr>
        <w:p>
          <w:pPr>
            <w:pStyle w:val="ConsPlusNormal"/>
            <w:rPr>
              <w:rFonts w:ascii="Tahoma" w:hAnsi="Tahoma" w:cs="Tahoma"/>
            </w:rPr>
          </w:pPr>
          <w:r>
            <w:rPr>
              <w:rFonts w:cs="Tahoma" w:ascii="Tahoma" w:hAnsi="Tahoma"/>
            </w:rPr>
          </w:r>
        </w:p>
      </w:tc>
      <w:tc>
        <w:tcPr>
          <w:tcW w:w="4648" w:type="dxa"/>
          <w:tcBorders/>
          <w:vAlign w:val="center"/>
        </w:tcPr>
        <w:p>
          <w:pPr>
            <w:pStyle w:val="ConsPlusNormal"/>
            <w:jc w:val="right"/>
            <w:rPr>
              <w:rFonts w:ascii="Tahoma" w:hAnsi="Tahoma" w:cs="Tahoma"/>
            </w:rPr>
          </w:pPr>
          <w:r>
            <w:rPr>
              <w:rFonts w:cs="Tahoma" w:ascii="Tahoma" w:hAnsi="Tahoma"/>
            </w:rPr>
          </w:r>
        </w:p>
      </w:tc>
    </w:tr>
  </w:tbl>
  <w:p>
    <w:pPr>
      <w:pStyle w:val="ConsPlusNormal"/>
      <w:pBdr>
        <w:bottom w:val="single" w:sz="12" w:space="0" w:color="000000"/>
      </w:pBdr>
      <w:rPr>
        <w:sz w:val="2"/>
        <w:szCs w:val="2"/>
      </w:rPr>
    </w:pPr>
    <w:r>
      <w:rPr>
        <w:sz w:val="2"/>
        <w:szCs w:val="2"/>
      </w:rPr>
    </w:r>
  </w:p>
  <w:p>
    <w:pPr>
      <w:pStyle w:val="ConsPlus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5511"/>
      <w:gridCol w:w="4695"/>
    </w:tblGrid>
    <w:tr>
      <w:trPr>
        <w:trHeight w:val="1683" w:hRule="exact"/>
      </w:trPr>
      <w:tc>
        <w:tcPr>
          <w:tcW w:w="5511" w:type="dxa"/>
          <w:tcBorders/>
          <w:vAlign w:val="center"/>
        </w:tcPr>
        <w:p>
          <w:pPr>
            <w:pStyle w:val="ConsPlusNormal"/>
            <w:rPr>
              <w:rFonts w:ascii="Tahoma" w:hAnsi="Tahoma" w:cs="Tahoma"/>
            </w:rPr>
          </w:pPr>
          <w:r>
            <w:rPr>
              <w:rFonts w:cs="Tahoma" w:ascii="Tahoma" w:hAnsi="Tahoma"/>
            </w:rPr>
          </w:r>
        </w:p>
      </w:tc>
      <w:tc>
        <w:tcPr>
          <w:tcW w:w="4695" w:type="dxa"/>
          <w:tcBorders/>
          <w:vAlign w:val="center"/>
        </w:tcPr>
        <w:p>
          <w:pPr>
            <w:pStyle w:val="ConsPlusNormal"/>
            <w:jc w:val="right"/>
            <w:rPr>
              <w:rFonts w:ascii="Tahoma" w:hAnsi="Tahoma" w:cs="Tahoma"/>
            </w:rPr>
          </w:pPr>
          <w:r>
            <w:rPr>
              <w:rFonts w:cs="Tahoma" w:ascii="Tahoma" w:hAnsi="Tahoma"/>
            </w:rPr>
          </w:r>
        </w:p>
      </w:tc>
    </w:tr>
  </w:tbl>
  <w:p>
    <w:pPr>
      <w:pStyle w:val="ConsPlusNormal"/>
      <w:pBdr>
        <w:bottom w:val="single" w:sz="12" w:space="0" w:color="000000"/>
      </w:pBdr>
      <w:rPr>
        <w:sz w:val="2"/>
        <w:szCs w:val="2"/>
      </w:rPr>
    </w:pPr>
    <w:r>
      <w:rPr>
        <w:sz w:val="2"/>
        <w:szCs w:val="2"/>
      </w:rPr>
    </w:r>
  </w:p>
  <w:p>
    <w:pPr>
      <w:pStyle w:val="ConsPlusNormal"/>
      <w:rPr/>
    </w:pPr>
    <w:r>
      <w:rPr/>
    </w:r>
  </w:p>
</w:hdr>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before="0" w:after="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qFormat/>
    <w:rsid w:val="00a87d24"/>
    <w:rPr/>
  </w:style>
  <w:style w:type="character" w:styleId="Style15" w:customStyle="1">
    <w:name w:val="Нижний колонтитул Знак"/>
    <w:basedOn w:val="DefaultParagraphFont"/>
    <w:uiPriority w:val="99"/>
    <w:qFormat/>
    <w:rsid w:val="00a87d24"/>
    <w:rPr/>
  </w:style>
  <w:style w:type="character" w:styleId="Hyperlink">
    <w:name w:val="Hyperlink"/>
    <w:rPr>
      <w:color w:val="000080"/>
      <w:u w:val="single"/>
    </w:rPr>
  </w:style>
  <w:style w:type="paragraph" w:styleId="Style16">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7">
    <w:name w:val="Указатель"/>
    <w:basedOn w:val="Normal"/>
    <w:qFormat/>
    <w:pPr>
      <w:suppressLineNumbers/>
    </w:pPr>
    <w:rPr>
      <w:rFonts w:cs="Noto Sans"/>
    </w:rPr>
  </w:style>
  <w:style w:type="paragraph" w:styleId="ConsPlusNormal" w:customStyle="1">
    <w:name w:val="ConsPlusNormal"/>
    <w:qFormat/>
    <w:pPr>
      <w:widowControl w:val="false"/>
      <w:bidi w:val="0"/>
      <w:spacing w:before="0" w:after="0"/>
      <w:jc w:val="left"/>
    </w:pPr>
    <w:rPr>
      <w:rFonts w:ascii="Times New Roman" w:hAnsi="Times New Roman" w:cs="Times New Roman" w:eastAsia="" w:eastAsiaTheme="minorEastAsia"/>
      <w:color w:val="auto"/>
      <w:kern w:val="0"/>
      <w:sz w:val="24"/>
      <w:szCs w:val="22"/>
      <w:lang w:val="ru-RU" w:eastAsia="ru-RU" w:bidi="ar-SA"/>
    </w:rPr>
  </w:style>
  <w:style w:type="paragraph" w:styleId="ConsPlusNonformat" w:customStyle="1">
    <w:name w:val="ConsPlusNonformat"/>
    <w:qFormat/>
    <w:pPr>
      <w:widowControl w:val="false"/>
      <w:bidi w:val="0"/>
      <w:spacing w:before="0" w:after="0"/>
      <w:jc w:val="left"/>
    </w:pPr>
    <w:rPr>
      <w:rFonts w:ascii="Courier New" w:hAnsi="Courier New" w:cs="Courier New" w:eastAsia="" w:eastAsiaTheme="minorEastAsia"/>
      <w:color w:val="auto"/>
      <w:kern w:val="0"/>
      <w:sz w:val="20"/>
      <w:szCs w:val="22"/>
      <w:lang w:val="ru-RU" w:eastAsia="ru-RU" w:bidi="ar-SA"/>
    </w:rPr>
  </w:style>
  <w:style w:type="paragraph" w:styleId="ConsPlusTitle" w:customStyle="1">
    <w:name w:val="ConsPlusTitle"/>
    <w:qFormat/>
    <w:pPr>
      <w:widowControl w:val="false"/>
      <w:bidi w:val="0"/>
      <w:spacing w:before="0" w:after="0"/>
      <w:jc w:val="left"/>
    </w:pPr>
    <w:rPr>
      <w:rFonts w:ascii="Arial" w:hAnsi="Arial" w:cs="Arial" w:eastAsia="" w:eastAsiaTheme="minorEastAsia"/>
      <w:b/>
      <w:color w:val="auto"/>
      <w:kern w:val="0"/>
      <w:sz w:val="24"/>
      <w:szCs w:val="22"/>
      <w:lang w:val="ru-RU" w:eastAsia="ru-RU" w:bidi="ar-SA"/>
    </w:rPr>
  </w:style>
  <w:style w:type="paragraph" w:styleId="ConsPlusCell" w:customStyle="1">
    <w:name w:val="ConsPlusCell"/>
    <w:qFormat/>
    <w:pPr>
      <w:widowControl w:val="false"/>
      <w:bidi w:val="0"/>
      <w:spacing w:before="0" w:after="0"/>
      <w:jc w:val="left"/>
    </w:pPr>
    <w:rPr>
      <w:rFonts w:ascii="Courier New" w:hAnsi="Courier New" w:cs="Courier New" w:eastAsia="" w:eastAsiaTheme="minorEastAsia"/>
      <w:color w:val="auto"/>
      <w:kern w:val="0"/>
      <w:sz w:val="20"/>
      <w:szCs w:val="22"/>
      <w:lang w:val="ru-RU" w:eastAsia="ru-RU" w:bidi="ar-SA"/>
    </w:rPr>
  </w:style>
  <w:style w:type="paragraph" w:styleId="ConsPlusDocList" w:customStyle="1">
    <w:name w:val="ConsPlusDocList"/>
    <w:qFormat/>
    <w:pPr>
      <w:widowControl w:val="false"/>
      <w:bidi w:val="0"/>
      <w:spacing w:before="0" w:after="0"/>
      <w:jc w:val="left"/>
    </w:pPr>
    <w:rPr>
      <w:rFonts w:ascii="Tahoma" w:hAnsi="Tahoma" w:cs="Tahoma" w:eastAsia="" w:eastAsiaTheme="minorEastAsia"/>
      <w:color w:val="auto"/>
      <w:kern w:val="0"/>
      <w:sz w:val="18"/>
      <w:szCs w:val="22"/>
      <w:lang w:val="ru-RU" w:eastAsia="ru-RU" w:bidi="ar-SA"/>
    </w:rPr>
  </w:style>
  <w:style w:type="paragraph" w:styleId="ConsPlusTitlePage" w:customStyle="1">
    <w:name w:val="ConsPlusTitlePage"/>
    <w:qFormat/>
    <w:pPr>
      <w:widowControl w:val="false"/>
      <w:bidi w:val="0"/>
      <w:spacing w:before="0" w:after="0"/>
      <w:jc w:val="left"/>
    </w:pPr>
    <w:rPr>
      <w:rFonts w:ascii="Tahoma" w:hAnsi="Tahoma" w:cs="Tahoma" w:eastAsia="" w:eastAsiaTheme="minorEastAsia"/>
      <w:color w:val="auto"/>
      <w:kern w:val="0"/>
      <w:sz w:val="20"/>
      <w:szCs w:val="22"/>
      <w:lang w:val="ru-RU" w:eastAsia="ru-RU" w:bidi="ar-SA"/>
    </w:rPr>
  </w:style>
  <w:style w:type="paragraph" w:styleId="ConsPlusJurTerm" w:customStyle="1">
    <w:name w:val="ConsPlusJurTerm"/>
    <w:qFormat/>
    <w:pPr>
      <w:widowControl w:val="false"/>
      <w:bidi w:val="0"/>
      <w:spacing w:before="0" w:after="0"/>
      <w:jc w:val="left"/>
    </w:pPr>
    <w:rPr>
      <w:rFonts w:ascii="Tahoma" w:hAnsi="Tahoma" w:cs="Tahoma" w:eastAsia="" w:eastAsiaTheme="minorEastAsia"/>
      <w:color w:val="auto"/>
      <w:kern w:val="0"/>
      <w:sz w:val="26"/>
      <w:szCs w:val="22"/>
      <w:lang w:val="ru-RU" w:eastAsia="ru-RU" w:bidi="ar-SA"/>
    </w:rPr>
  </w:style>
  <w:style w:type="paragraph" w:styleId="ConsPlusTextList" w:customStyle="1">
    <w:name w:val="ConsPlusTextList"/>
    <w:qFormat/>
    <w:pPr>
      <w:widowControl w:val="false"/>
      <w:bidi w:val="0"/>
      <w:spacing w:before="0" w:after="0"/>
      <w:jc w:val="left"/>
    </w:pPr>
    <w:rPr>
      <w:rFonts w:ascii="Times New Roman" w:hAnsi="Times New Roman" w:cs="Times New Roman" w:eastAsia="" w:eastAsiaTheme="minorEastAsia"/>
      <w:color w:val="auto"/>
      <w:kern w:val="0"/>
      <w:sz w:val="24"/>
      <w:szCs w:val="22"/>
      <w:lang w:val="ru-RU" w:eastAsia="ru-RU" w:bidi="ar-SA"/>
    </w:rPr>
  </w:style>
  <w:style w:type="paragraph" w:styleId="HeaderandFooter">
    <w:name w:val="Header and Footer"/>
    <w:basedOn w:val="Normal"/>
    <w:qFormat/>
    <w:pPr/>
    <w:rPr/>
  </w:style>
  <w:style w:type="paragraph" w:styleId="Header">
    <w:name w:val="header"/>
    <w:basedOn w:val="Normal"/>
    <w:link w:val="Style14"/>
    <w:uiPriority w:val="99"/>
    <w:unhideWhenUsed/>
    <w:rsid w:val="00a87d24"/>
    <w:pPr>
      <w:tabs>
        <w:tab w:val="clear" w:pos="708"/>
        <w:tab w:val="center" w:pos="4677" w:leader="none"/>
        <w:tab w:val="right" w:pos="9355" w:leader="none"/>
      </w:tabs>
    </w:pPr>
    <w:rPr/>
  </w:style>
  <w:style w:type="paragraph" w:styleId="Footer">
    <w:name w:val="footer"/>
    <w:basedOn w:val="Normal"/>
    <w:link w:val="Style15"/>
    <w:uiPriority w:val="99"/>
    <w:unhideWhenUsed/>
    <w:rsid w:val="00a87d24"/>
    <w:pPr>
      <w:tabs>
        <w:tab w:val="clear" w:pos="708"/>
        <w:tab w:val="center" w:pos="4677" w:leader="none"/>
        <w:tab w:val="right" w:pos="9355" w:leader="none"/>
      </w:tabs>
    </w:pPr>
    <w:rPr/>
  </w:style>
  <w:style w:type="numbering" w:styleId="Style18"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LAW&amp;n=480999&amp;date=29.04.2025" TargetMode="External"/><Relationship Id="rId3" Type="http://schemas.openxmlformats.org/officeDocument/2006/relationships/hyperlink" Target="https://login.consultant.ru/link/?req=doc&amp;base=LAW&amp;n=494904&amp;date=29.04.2025" TargetMode="External"/><Relationship Id="rId4" Type="http://schemas.openxmlformats.org/officeDocument/2006/relationships/hyperlink" Target="https://login.consultant.ru/link/?req=doc&amp;base=RLAW186&amp;n=142055&amp;date=29.04.2025" TargetMode="External"/><Relationship Id="rId5" Type="http://schemas.openxmlformats.org/officeDocument/2006/relationships/hyperlink" Target="https://login.consultant.ru/link/?req=doc&amp;base=LAW&amp;n=482692&amp;date=29.04.2025" TargetMode="External"/><Relationship Id="rId6" Type="http://schemas.openxmlformats.org/officeDocument/2006/relationships/hyperlink" Target="https://login.consultant.ru/link/?req=doc&amp;base=LAW&amp;n=494904&amp;date=29.04.2025" TargetMode="External"/><Relationship Id="rId7" Type="http://schemas.openxmlformats.org/officeDocument/2006/relationships/hyperlink" Target="https://login.consultant.ru/link/?req=doc&amp;base=RLAW186&amp;n=103681&amp;date=29.04.2025" TargetMode="External"/><Relationship Id="rId8" Type="http://schemas.openxmlformats.org/officeDocument/2006/relationships/hyperlink" Target="https://login.consultant.ru/link/?req=doc&amp;base=LAW&amp;n=502642&amp;date=29.04.2025" TargetMode="External"/><Relationship Id="rId9" Type="http://schemas.openxmlformats.org/officeDocument/2006/relationships/hyperlink" Target="../../../C:/Users/Elena/Downloads/www.novoshakhtinsk.org" TargetMode="External"/><Relationship Id="rId10" Type="http://schemas.openxmlformats.org/officeDocument/2006/relationships/hyperlink" Target="https://login.consultant.ru/link/?req=doc&amp;base=LAW&amp;n=502642&amp;date=29.04.2025" TargetMode="External"/><Relationship Id="rId11" Type="http://schemas.openxmlformats.org/officeDocument/2006/relationships/hyperlink" Target="https://login.consultant.ru/link/?req=doc&amp;base=RLAW186&amp;n=130540&amp;date=29.04.2025" TargetMode="External"/><Relationship Id="rId12" Type="http://schemas.openxmlformats.org/officeDocument/2006/relationships/hyperlink" Target="https://login.consultant.ru/link/?req=doc&amp;base=RLAW186&amp;n=130540&amp;date=29.04.2025&amp;dst=100011&amp;field=134"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header" Target="header3.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oter" Target="footer3.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0</TotalTime>
  <Application>LibreOffice/24.8.3.2$Linux_X86_64 LibreOffice_project/48a6bac9e7e268aeb4c3483fcf825c94556d9f92</Application>
  <AppVersion>15.0000</AppVersion>
  <Pages>31</Pages>
  <Words>6885</Words>
  <Characters>50824</Characters>
  <CharactersWithSpaces>58192</CharactersWithSpaces>
  <Paragraphs>569</Paragraphs>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2025-04-29T06:19:00Z</dcterms:created>
  <dc:creator>Elena</dc:creator>
  <dc:description/>
  <dc:language>ru-RU</dc:language>
  <cp:lastModifiedBy>Elena</cp:lastModifiedBy>
  <dcterms:modified xsi:type="dcterms:W3CDTF">2025-04-29T06:19:00Z</dcterms:modified>
  <cp:revision>2</cp:revision>
  <dc:subject/>
  <dc:title>Постановление Администрации г. Новошахтинска от 27.08.2020 N 671
(ред. от 07.07.2022)
"Об утверждении Положения о порядке организации и проведения торгов на право заключения договора на установку и эксплуатацию рекламных конструкций на земельном участке, находящемся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(вместе с Положениями)</dc:title>
</cp:coreProperties>
</file>

<file path=docProps/custom.xml><?xml version="1.0" encoding="utf-8"?>
<Properties xmlns="http://schemas.openxmlformats.org/officeDocument/2006/custom-properties" xmlns:vt="http://schemas.openxmlformats.org/officeDocument/2006/docPropsVTypes"/>
</file>