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E2B" w:rsidRPr="00E81E2B" w:rsidRDefault="00E81E2B" w:rsidP="00E81E2B">
      <w:pPr>
        <w:pStyle w:val="ConsPlusTitlePage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АДМИНИСТРАЦИЯ ГОРОДА НОВОШАХТИНСКА</w:t>
      </w: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от 24 июня 2016 г. N 554</w:t>
      </w: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</w:t>
      </w: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ПРЕДОСТАВЛЕНИЯ МУНИЦИПАЛЬНОЙ УСЛУГИ КОМИТЕТОМ ПО УПРАВЛЕНИЮ</w:t>
      </w: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ИМУЩЕСТВОМ АДМИНИСТРАЦИИ ГОРОДА НОВОШАХТИНСКА "РАСТОРЖЕНИЕ</w:t>
      </w: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ДОГОВОРА АРЕНДЫ, БЕЗВОЗМЕЗДНОГО ПОЛЬЗОВАНИЯ 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ЗЕМЕЛЬНЫМ</w:t>
      </w:r>
      <w:proofErr w:type="gramEnd"/>
    </w:p>
    <w:p w:rsid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УЧАСТКОМ"</w:t>
      </w:r>
    </w:p>
    <w:p w:rsidR="00E81E2B" w:rsidRPr="00E81E2B" w:rsidRDefault="00E81E2B" w:rsidP="00E81E2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81E2B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4" w:history="1">
        <w:r w:rsidRPr="00E81E2B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</w:t>
      </w:r>
      <w:proofErr w:type="gramEnd"/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81E2B">
        <w:rPr>
          <w:rFonts w:ascii="Times New Roman" w:hAnsi="Times New Roman" w:cs="Times New Roman"/>
          <w:b w:val="0"/>
          <w:sz w:val="24"/>
          <w:szCs w:val="24"/>
        </w:rPr>
        <w:t>от 21.05.2018 N 449)</w:t>
      </w:r>
    </w:p>
    <w:p w:rsidR="00E81E2B" w:rsidRPr="00E81E2B" w:rsidRDefault="00E81E2B" w:rsidP="00E81E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5" w:history="1">
        <w:r w:rsidRPr="00E81E2B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Федерации", Федеральным </w:t>
      </w:r>
      <w:hyperlink r:id="rId6" w:history="1">
        <w:r w:rsidRPr="00E81E2B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от 27.07.2010 N 210-ФЗ "Об организации предоставления государственных и муниципальных услуг", руководствуясь </w:t>
      </w:r>
      <w:hyperlink r:id="rId7" w:history="1">
        <w:r w:rsidRPr="00E81E2B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Администрации города от 14.03.2013 N 237 "О разработке и утверждении административных регламентов предоставления муниципальных услуг", постановляю: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1. Утвердить административный </w:t>
      </w:r>
      <w:hyperlink w:anchor="P36" w:history="1">
        <w:r w:rsidRPr="00E81E2B">
          <w:rPr>
            <w:rFonts w:ascii="Times New Roman" w:hAnsi="Times New Roman" w:cs="Times New Roman"/>
            <w:sz w:val="24"/>
            <w:szCs w:val="24"/>
          </w:rPr>
          <w:t>регламент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предоставления Комитетом по управлению имуществом Администрации города Новошахтинска муниципальной услуги "Расторжение договора аренды, безвозмездного пользования земельным участком" согласно приложению.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2. Настоящее постановление вступает в силу со дня его официального опубликования и подлежит размещению на официальном сайте Администрации города Новошахтинска в сети Интернет.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 xml:space="preserve"> исполнением постановления возложить на первого заместителя главы Администрации города С.А. Бондаренко.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Мэр города</w:t>
      </w:r>
    </w:p>
    <w:p w:rsidR="00E81E2B" w:rsidRPr="00E81E2B" w:rsidRDefault="00E81E2B" w:rsidP="00E81E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И.Н.СОРОКИН</w:t>
      </w:r>
    </w:p>
    <w:p w:rsidR="00E81E2B" w:rsidRPr="00E81E2B" w:rsidRDefault="00E81E2B" w:rsidP="00E81E2B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Постановление вносит</w:t>
      </w:r>
    </w:p>
    <w:p w:rsidR="00E81E2B" w:rsidRPr="00E81E2B" w:rsidRDefault="00E81E2B" w:rsidP="00E81E2B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Комитет по управлению</w:t>
      </w:r>
    </w:p>
    <w:p w:rsidR="00E81E2B" w:rsidRPr="00E81E2B" w:rsidRDefault="00E81E2B" w:rsidP="00E81E2B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имуществом Администрации</w:t>
      </w:r>
    </w:p>
    <w:p w:rsidR="00E81E2B" w:rsidRPr="00E81E2B" w:rsidRDefault="00E81E2B" w:rsidP="00E81E2B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города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E81E2B" w:rsidRPr="00E81E2B" w:rsidRDefault="00E81E2B" w:rsidP="00E81E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E81E2B" w:rsidRPr="00E81E2B" w:rsidRDefault="00E81E2B" w:rsidP="00E81E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Администрации города</w:t>
      </w:r>
    </w:p>
    <w:p w:rsidR="00E81E2B" w:rsidRPr="00E81E2B" w:rsidRDefault="00E81E2B" w:rsidP="00E81E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от 24.06.2016 N 554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6"/>
      <w:bookmarkEnd w:id="0"/>
      <w:r w:rsidRPr="00E81E2B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ПРЕДОСТАВЛЕНИЯ МУНИЦИПАЛЬНОЙ УСЛУГИ КОМИТЕТОМ ПО УПРАВЛЕНИЮ</w:t>
      </w: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ИМУЩЕСТВОМ АДМИНИСТРАЦИИ ГОРОДА НОВОШАХТИНСКА "РАСТОРЖЕНИЕ</w:t>
      </w: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ДОГОВОРА АРЕНДЫ, БЕЗВОЗМЕЗДНОГО ПОЛЬЗОВАНИЯ</w:t>
      </w: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ЗЕМЕЛЬНЫМ УЧАСТКОМ"</w:t>
      </w:r>
    </w:p>
    <w:p w:rsid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(далее - Регламент)</w:t>
      </w:r>
    </w:p>
    <w:p w:rsidR="00E81E2B" w:rsidRPr="00E81E2B" w:rsidRDefault="00E81E2B" w:rsidP="00E81E2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81E2B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8" w:history="1">
        <w:r w:rsidRPr="00E81E2B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</w:t>
      </w:r>
      <w:proofErr w:type="gramEnd"/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81E2B">
        <w:rPr>
          <w:rFonts w:ascii="Times New Roman" w:hAnsi="Times New Roman" w:cs="Times New Roman"/>
          <w:b w:val="0"/>
          <w:sz w:val="24"/>
          <w:szCs w:val="24"/>
        </w:rPr>
        <w:t>от 21.05.2018 N 449)</w:t>
      </w:r>
    </w:p>
    <w:p w:rsidR="00E81E2B" w:rsidRPr="00E81E2B" w:rsidRDefault="00E81E2B" w:rsidP="00E81E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1. Предмет регулирования Регламента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1.1. Настоящий Регламент устанавливает порядок предоставления муниципальной услуги Комитетом по управлению имуществом Администрации города Новошахтинска при расторжении договора аренды, безвозмездного пользования земельным участком (далее - муниципальная услуга) и стандарт ее предоставления.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Целью предоставления муниципальной услуги является расторжение ранее возникших правоотношений по договору аренды, безвозмездного пользования земельным участком.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2. Круг заявителей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2.1. Получателями муниципальной услуги являются: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при расторжении договора аренды земельного участка - юридические лица, физические лица - арендаторы по договорам аренды земельного участка, обращающиеся для оформления расторжения договора аренды земельного участка;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при расторжении договора безвозмездного пользования земельного участка - юридические лица - ссудополучатели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обращающиеся для оформления расторжения договора безвозмездного пользования земельным участком.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От имени заявителя могут выступать физические или юридические лица, имеющие такое право в силу наделения их соответствующими полномочиями в порядке, установленном законодательством Российской Федерации.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3. Требования к порядку информирования</w:t>
      </w: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о предоставлении муниципальной услуги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3.1. Информация о муниципальной услуге является открытой, общедоступной и предоставляется: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Комитетом по управлению имуществом Администрации города Новошахтинска (далее - Комитет);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муниципальным бюджетным учреждением города Новошахтинска </w:t>
      </w:r>
      <w:r w:rsidRPr="00E81E2B">
        <w:rPr>
          <w:rFonts w:ascii="Times New Roman" w:hAnsi="Times New Roman" w:cs="Times New Roman"/>
          <w:sz w:val="24"/>
          <w:szCs w:val="24"/>
        </w:rPr>
        <w:lastRenderedPageBreak/>
        <w:t>"Многофункциональный центр предоставления государственных и муниципальных услуг" (далее - "МФЦ").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Сведения о месте нахождения, режиме работы, справочных телефонах, адрес электронной почты Комитета, "МФЦ" - приведены в </w:t>
      </w:r>
      <w:hyperlink w:anchor="P752" w:history="1">
        <w:r w:rsidRPr="00E81E2B">
          <w:rPr>
            <w:rFonts w:ascii="Times New Roman" w:hAnsi="Times New Roman" w:cs="Times New Roman"/>
            <w:sz w:val="24"/>
            <w:szCs w:val="24"/>
          </w:rPr>
          <w:t>приложениях N 1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813" w:history="1">
        <w:r w:rsidRPr="00E81E2B">
          <w:rPr>
            <w:rFonts w:ascii="Times New Roman" w:hAnsi="Times New Roman" w:cs="Times New Roman"/>
            <w:sz w:val="24"/>
            <w:szCs w:val="24"/>
          </w:rPr>
          <w:t>2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к настоящему Регламенту.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3.2. Информация о месте нахождения, режиме работы, порядке предоставления муниципальной услуги предоставляется следующими способами: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путем официального опубликования настоящего Регламента;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посредством размещения на официальном сайте Администрации города Новошахтинска в сети Интернет по адресу: www.novoshakhtinsk.org (далее - сайт города);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посредством региональной государственной информационной системы "Портал государственных и муниципальных услуг Ростовской области" (далее - Портал);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по справочным телефонам;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в ходе личного приема граждан;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по электронной почте;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путем ее размещения на информационных стендах в помещении Комитета.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3.3. Информация о порядке предоставления муниципальной услуги размещается на информационных стендах, расположенных в помещении Комитета, а также на сайте города, официальном сайте "МФЦ", Портале и содержит следующие сведения: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место нахождения, график работы, почтовый адрес и адрес электронной почты Комитета;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номера кабинетов, в которых осуществляется прием заявлений, документов и устное информирование заявителей;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фамилии, имена, отчества и должности лиц, осуществляющих прием заявителей и устное информирование;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место нахождения, режим работы иных органов и организаций, участвующих в предоставлении муниципальной услуги;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справочные телефоны для консультаций (справок), номер факса;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перечень нормативных правовых актов, регулирующих предоставление муниципальной услуги;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перечень документов, необходимых для предоставления муниципальной услуги (в том числе услуг, которые являются необходимыми и обязательными для предоставления муниципальной услуги);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форму заявления и образец его заполнения;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срок предоставления муниципальной услуги;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перечень оснований для отказа в предоставлении муниципальной услуги;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порядок обжалования решений, действий (бездействия) должностных лиц, а также муниципальных служащих, ответственных за предоставление муниципальной услуги;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870" w:history="1">
        <w:r w:rsidRPr="00E81E2B">
          <w:rPr>
            <w:rFonts w:ascii="Times New Roman" w:hAnsi="Times New Roman" w:cs="Times New Roman"/>
            <w:sz w:val="24"/>
            <w:szCs w:val="24"/>
          </w:rPr>
          <w:t>блок-схему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 (приложение N 3 к настоящему Регламенту);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иные сведения.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Информация по вопросам предоставления услуг, которые являются необходимыми и обязательными для предоставления муниципальной услуги, сведения о ходе предоставления муниципальной услуги доступны заявителю в средствах массовой информации, в сети Интернет.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Информация по вопросам предоставления муниципальной услуги, а также сведения о ходе ее предоставления могут быть получены заявителем с использованием Портала, сайта города.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9" w:history="1">
        <w:r w:rsidRPr="00E81E2B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>. Новошахтинска от 21.05.2018 N 449)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На сайте города, а также на Портале размещается следующая информация: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0" w:history="1">
        <w:r w:rsidRPr="00E81E2B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>. Новошахтинска от 21.05.2018 N 449)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круг заявителей;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lastRenderedPageBreak/>
        <w:t xml:space="preserve">(абзац введен </w:t>
      </w:r>
      <w:hyperlink r:id="rId11" w:history="1">
        <w:r w:rsidRPr="00E81E2B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>. Новошахтинска от 21.05.2018 N 449)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2" w:history="1">
        <w:r w:rsidRPr="00E81E2B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>. Новошахтинска от 21.05.2018 N 449)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результаты предоставления муниципальной услуги, порядок выдачи документа, являющегося результатом предоставления муниципальной услуги;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3" w:history="1">
        <w:r w:rsidRPr="00E81E2B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>. Новошахтинска от 21.05.2018 N 449)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срок предоставления муниципальной услуги;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4" w:history="1">
        <w:r w:rsidRPr="00E81E2B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>. Новошахтинска от 21.05.2018 N 449)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порядок, размер и основания взимания государственной пошлины или иной платы, взимаемой за предоставление муниципальной услуги;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5" w:history="1">
        <w:r w:rsidRPr="00E81E2B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>. Новошахтинска от 21.05.2018 N 449)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исчерпывающий перечень оснований для приостановления или отказа в предоставлении муниципальной услуги;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6" w:history="1">
        <w:r w:rsidRPr="00E81E2B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>. Новошахтинска от 21.05.2018 N 449)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7" w:history="1">
        <w:r w:rsidRPr="00E81E2B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>. Новошахтинска от 21.05.2018 N 449)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формы заявлений (уведомлений, сообщений), используемые при предоставлении муниципальной услуги.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8" w:history="1">
        <w:r w:rsidRPr="00E81E2B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>. Новошахтинска от 21.05.2018 N 449)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Информация на Портале, сайте города о порядке и сроках предоставления муниципальной услуги предоставляется заявителю бесплатно.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9" w:history="1">
        <w:r w:rsidRPr="00E81E2B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>. Новошахтинска от 21.05.2018 N 449)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1E2B">
        <w:rPr>
          <w:rFonts w:ascii="Times New Roman" w:hAnsi="Times New Roman" w:cs="Times New Roman"/>
          <w:sz w:val="24"/>
          <w:szCs w:val="24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20" w:history="1">
        <w:r w:rsidRPr="00E81E2B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>. Новошахтинска от 21.05.2018 N 449)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3.4.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и (или) электронной связи, личного посещения в приемные дни Комитета, а также в "МФЦ".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3.5. Основными требованиями к информированию заявителя являются: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достоверность предоставляемой информации;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четкость в изложении информации;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полнота информирования;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наглядность форм предоставляемой информации;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удобство и доступность получения информации;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оперативность предоставления информации.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II. Стандарт предоставления муниципальной услуги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4. Наименование муниципальной услуги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4.1. Расторжение договора аренды, безвозмездного пользования земельным участком.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5. Наименование органа, предоставляющего</w:t>
      </w: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муниципальную услугу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5.1. Предоставление муниципальной услуги осуществляет Комитет.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5.2. Непосредственно обеспечивает предоставление муниципальной услуги отдел аренды объектов муниципальной собственности и земельных участков Комитета (далее - Отдел аренды).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1E2B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</w:t>
      </w:r>
      <w:hyperlink r:id="rId21" w:history="1">
        <w:r w:rsidRPr="00E81E2B">
          <w:rPr>
            <w:rFonts w:ascii="Times New Roman" w:hAnsi="Times New Roman" w:cs="Times New Roman"/>
            <w:sz w:val="24"/>
            <w:szCs w:val="24"/>
          </w:rPr>
          <w:t>пункта 3 части 1 статьи 7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N 210-ФЗ "Об организации предоставления государственных и муниципальных услуг" (далее - ФЗ N 210)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организации.</w:t>
      </w:r>
      <w:proofErr w:type="gramEnd"/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 xml:space="preserve">бзац введен </w:t>
      </w:r>
      <w:hyperlink r:id="rId22" w:history="1">
        <w:r w:rsidRPr="00E81E2B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 от 21.05.2018 N 449)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Запрещено требовать от заявителя при осуществлении записи на прием в электронном виде совершения иных действий, кроме прохождения идентификац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23" w:history="1">
        <w:r w:rsidRPr="00E81E2B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>. Новошахтинска от 21.05.2018 N 449)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6. Результат предоставления муниципальной услуги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6.1. Результатом предоставления муниципальной услуги является: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а) соглашение о расторжении договора аренды (договора безвозмездного пользования) земельного участка;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б) решение об отказе в предоставлении муниципальной услуги.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Заявителю в качестве результата предоставления муниципальной услуги обеспечивается по его выбору возможность получения: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24" w:history="1">
        <w:r w:rsidRPr="00E81E2B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>. Новошахтинска от 21.05.2018 N 449)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документа на бумажном носителе;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25" w:history="1">
        <w:r w:rsidRPr="00E81E2B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>. Новошахтинска от 21.05.2018 N 449)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электронного документа.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26" w:history="1">
        <w:r w:rsidRPr="00E81E2B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>. Новошахтинска от 21.05.2018 N 449)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7. Сроки предоставления муниципальной услуги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7.1. Муниципальная услуга предоставляется в срок, не превышающий 30 рабочих дней со дня поступления заявления.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Срок принятия решения об отказе - не более 30 дней со дня поступления заявления о предоставлении муниципальной услуги.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Срок предоставления муниципальной услуги в электронном виде начинается с момента приема и регистрации в Комитете электронных документов, необходимых для предоставления муниципальной услуги.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27" w:history="1">
        <w:r w:rsidRPr="00E81E2B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>. Новошахтинска от 21.05.2018 N 449)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7.2. Срок выдачи (направления) документов, являющихся результатом предоставления муниципальной услуги, составляет: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а) 15 минут при личном обращении заявителя за их получением;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б) не более двух рабочих дней при направлении результата предоставления муниципальной услуги Комитетом посредством почтовой связи либо на адрес электронной почты, указанный в заявлении, либо через Портал.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E81E2B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E81E2B">
        <w:rPr>
          <w:rFonts w:ascii="Times New Roman" w:hAnsi="Times New Roman" w:cs="Times New Roman"/>
          <w:sz w:val="24"/>
          <w:szCs w:val="24"/>
        </w:rPr>
        <w:t xml:space="preserve">. "б" в ред. </w:t>
      </w:r>
      <w:hyperlink r:id="rId28" w:history="1">
        <w:r w:rsidRPr="00E81E2B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>. Новошахтинска от 21.05.2018 N 449)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lastRenderedPageBreak/>
        <w:t>8. Перечень нормативных правовых актов, регулирующих</w:t>
      </w: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отношения, возникающие в связи с предоставлением</w:t>
      </w: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8.1. Муниципальная услуга оказывается в соответствии со следующими нормативными правовыми актами, непосредственно регулирующими ее предоставление: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Гражданским </w:t>
      </w:r>
      <w:hyperlink r:id="rId29" w:history="1">
        <w:r w:rsidRPr="00E81E2B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Российской Федерации ("Российская газета" от 08.12.1994 N 238 - 239);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Земельным </w:t>
      </w:r>
      <w:hyperlink r:id="rId30" w:history="1">
        <w:r w:rsidRPr="00E81E2B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Российской Федерации ("Российская газета" от 30.10.2001 N 211 - 212);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31" w:history="1">
        <w:r w:rsidRPr="00E81E2B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от 24.11.1995 N 181-ФЗ "О социальной защите инвалидов в Российской Федерации" ("Российская газета" от 02.12.1995 N 234);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32" w:history="1">
        <w:r w:rsidRPr="00E81E2B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от 25.10.2001 N 137-ФЗ "О введении в действие Земельного кодекса Российской Федерации" ("Российская газета" от 30.10.2001 N 211 - 212);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33" w:history="1">
        <w:r w:rsidRPr="00E81E2B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 ("Российская газета" от 08.10.2003 N 202);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34" w:history="1">
        <w:r w:rsidRPr="00E81E2B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от 27.07.2010 N 210-ФЗ "Об организации предоставления государственных и муниципальных услуг" ("Российская газета" от 30.07.2010 N 168);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35" w:history="1">
        <w:r w:rsidRPr="00E81E2B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от 29.12.2004 N 189-ФЗ "О введении в действие Жилищного кодекса Российской Федерации" (Российская газета от 12.01.2005 N 1);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36" w:history="1">
        <w:r w:rsidRPr="00E81E2B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25.06.2012 N 634 "О видах электронной подписи, использование которых допускается при обращении за получением государственных и муниципальных услуг" ("Российская газета" от 02.07.2012 N 148);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37" w:history="1">
        <w:r w:rsidRPr="00E81E2B">
          <w:rPr>
            <w:rFonts w:ascii="Times New Roman" w:hAnsi="Times New Roman" w:cs="Times New Roman"/>
            <w:sz w:val="24"/>
            <w:szCs w:val="24"/>
          </w:rPr>
          <w:t>решением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Новошахтинской городской Думы от 04.10.2010 N 202 "Об утверждении Положения "О Комитете по управлению имуществом Администрации города" ("</w:t>
      </w:r>
      <w:proofErr w:type="spellStart"/>
      <w:r w:rsidRPr="00E81E2B">
        <w:rPr>
          <w:rFonts w:ascii="Times New Roman" w:hAnsi="Times New Roman" w:cs="Times New Roman"/>
          <w:sz w:val="24"/>
          <w:szCs w:val="24"/>
        </w:rPr>
        <w:t>Несветай-ТВ</w:t>
      </w:r>
      <w:proofErr w:type="spellEnd"/>
      <w:r w:rsidRPr="00E81E2B">
        <w:rPr>
          <w:rFonts w:ascii="Times New Roman" w:hAnsi="Times New Roman" w:cs="Times New Roman"/>
          <w:sz w:val="24"/>
          <w:szCs w:val="24"/>
        </w:rPr>
        <w:t xml:space="preserve"> Ориентир-10" от 07.10.2010 - 13.10.2010 N 41);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38" w:history="1">
        <w:r w:rsidRPr="00E81E2B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от 06.04.2011 N 63-ФЗ "Об электронной подписи" ("Российская газета" от 08.04.2011, N 75);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39" w:history="1">
        <w:r w:rsidRPr="00E81E2B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>. Новошахтинска от 21.05.2018 N 449)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40" w:history="1">
        <w:r w:rsidRPr="00E81E2B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26.03.2016 N 236 "О требованиях к предоставлению в электронной форме государственных и муниципальных услуг" ("Российская газета" от 08.04.2016, N 75).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41" w:history="1">
        <w:r w:rsidRPr="00E81E2B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>. Новошахтинска от 21.05.2018 N 449)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9. Исчерпывающий перечень документов, необходимых</w:t>
      </w: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для предоставления муниципальной услуги, подлежащих</w:t>
      </w: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представлению заявителем</w:t>
      </w:r>
    </w:p>
    <w:p w:rsidR="00E81E2B" w:rsidRPr="00E81E2B" w:rsidRDefault="00E81E2B" w:rsidP="00E81E2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81E2B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42" w:history="1">
        <w:r w:rsidRPr="00E81E2B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</w:t>
      </w:r>
      <w:proofErr w:type="gramEnd"/>
    </w:p>
    <w:p w:rsidR="00E81E2B" w:rsidRPr="00E81E2B" w:rsidRDefault="00E81E2B" w:rsidP="00E81E2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от 21.05.2018 N 449)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87"/>
      <w:bookmarkEnd w:id="1"/>
      <w:r w:rsidRPr="00E81E2B">
        <w:rPr>
          <w:rFonts w:ascii="Times New Roman" w:hAnsi="Times New Roman" w:cs="Times New Roman"/>
          <w:sz w:val="24"/>
          <w:szCs w:val="24"/>
        </w:rPr>
        <w:t>9.1. Для предоставления муниципальной услуги необходимы следующие документы: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88"/>
      <w:bookmarkEnd w:id="2"/>
      <w:r w:rsidRPr="00E81E2B">
        <w:rPr>
          <w:rFonts w:ascii="Times New Roman" w:hAnsi="Times New Roman" w:cs="Times New Roman"/>
          <w:sz w:val="24"/>
          <w:szCs w:val="24"/>
        </w:rPr>
        <w:t xml:space="preserve">9.1.1. </w:t>
      </w:r>
      <w:hyperlink w:anchor="P928" w:history="1">
        <w:r w:rsidRPr="00E81E2B">
          <w:rPr>
            <w:rFonts w:ascii="Times New Roman" w:hAnsi="Times New Roman" w:cs="Times New Roman"/>
            <w:sz w:val="24"/>
            <w:szCs w:val="24"/>
          </w:rPr>
          <w:t>заявление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о предоставлении муниципальной услуги по форме согласно приложению N 4 к настоящему Регламенту (далее - заявление), - 1 экз. (оригинал);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89"/>
      <w:bookmarkEnd w:id="3"/>
      <w:r w:rsidRPr="00E81E2B">
        <w:rPr>
          <w:rFonts w:ascii="Times New Roman" w:hAnsi="Times New Roman" w:cs="Times New Roman"/>
          <w:sz w:val="24"/>
          <w:szCs w:val="24"/>
        </w:rPr>
        <w:t>9.1.2. документ, удостоверяющий личность заявителя или представителя заявителя - 1 экз. (копия при предъявлении оригинала):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1E2B">
        <w:rPr>
          <w:rFonts w:ascii="Times New Roman" w:hAnsi="Times New Roman" w:cs="Times New Roman"/>
          <w:sz w:val="24"/>
          <w:szCs w:val="24"/>
        </w:rPr>
        <w:t xml:space="preserve">документом, удостоверяющим личность заявителя, является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Федерации); временное удостоверение личности (для граждан Российской Федерации); паспорт гражданина иностранного государства, легализованный на территории Российской Федерации (для иностранных граждан); разрешение на временное проживание (для лиц без гражданства); </w:t>
      </w:r>
      <w:r w:rsidRPr="00E81E2B">
        <w:rPr>
          <w:rFonts w:ascii="Times New Roman" w:hAnsi="Times New Roman" w:cs="Times New Roman"/>
          <w:sz w:val="24"/>
          <w:szCs w:val="24"/>
        </w:rPr>
        <w:lastRenderedPageBreak/>
        <w:t>вид на жительство (для лиц без гражданства);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 xml:space="preserve"> удостоверение беженца в Российской Федерации (для беженцев); свидетельство о рассмотрении ходатайства о признании беженцем на территории Российской Федерации (для беженцев); свидетельство о предоставлении временного убежища на территории Российской Федерации; свидетельство о рождении (для лиц, не достигших возраста 14 лет).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При направлении заявления в форме электронного документа к заявлению прилагается копия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в виде электронного образа такого документа. 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Представление документа, удостоверяющего личность заявителя, либо личность представителя заявителя, не требуется в случае представления заявления посредством отправки через личный кабинет Портала, а также если заявление подписано усиленной квалифицированной электронной подписью;</w:t>
      </w:r>
      <w:proofErr w:type="gramEnd"/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192"/>
      <w:bookmarkEnd w:id="4"/>
      <w:r w:rsidRPr="00E81E2B">
        <w:rPr>
          <w:rFonts w:ascii="Times New Roman" w:hAnsi="Times New Roman" w:cs="Times New Roman"/>
          <w:sz w:val="24"/>
          <w:szCs w:val="24"/>
        </w:rPr>
        <w:t>9.1.3. документ, удостоверяющий права (полномочия) представителя заявителя, в случае, если с заявлением о предоставлении земельного участка обращается представитель заявителя (копия, при предъявлении оригинала).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Для представителей физического лица: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доверенность, оформленная в соответствии с законодательством Российской Федерации, на представление интересов заявителя;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свидетельство о рождении (на представление интересов несовершеннолетнего ребенка до 14 лет), а при наличии: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акт органа опеки и попечительства о назначении опекуна (на представление интересов несовершеннолетнего ребенка до 14 лет);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акт органа опеки и попечительства о назначении попечителя (на представление интересов несовершеннолетнего ребенка от 14 лет до 18 лет).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Для представителей юридического лица: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доверенность, оформленная в соответствии с законодательством Российской Федерации на представление интересов заявителя (заявителей);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В случае предоставления заявления в форме электронного документа представителем заявителя, действующим на основании доверенности, к заявлению прилагается доверенность в виде электронного образа такого документа;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9.1.4. документ, обосновывающий расторжение договора безвозмездного пользования земельным участком при прекращении права безвозмездного пользования на здание, строение, сооружение: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соглашение о расторжении договора безвозмездного срочного пользования на здание, строение, сооружение;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9.1.5. документ, обосновывающий расторжение договора аренды земельного участка, занимаемого временным объектом, в случае смерти лица, с которым был заключен договор аренды земельного участка;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свидетельство о смерти лица, с которым был заключен договор аренды земельного участка;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9.1.6. по собственной инициативе заявитель дополнительно может представить документы, которые, по его мнению, имеют значение для предоставления муниципальной услуги;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9.1.7. документы представляются в подлиннике, копии заверенной в соответствии с законодательством Российской Федерации (в копии, если документы являются общедоступными) либо в копиях, заверяемых лицом, принимающим заявление.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9.2. При обращении за предоставлением муниципальной услуги заявитель представляет документы в одном экземпляре.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lastRenderedPageBreak/>
        <w:t>Заявитель представляет заявление и пакет документов одним из следующих способов: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на бумажном носителе - при личном обращении в "МФЦ", почтовым отправлением в адрес Комитета;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в форме электронного документа - с использованием Портала, посредством электронной почты.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В случае если подача документов происходит посредством Портала, электронной почты, дополнительная подача таких документов в какой-либо иной форме не требуется.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(п. 9.2 в ред. </w:t>
      </w:r>
      <w:hyperlink r:id="rId43" w:history="1">
        <w:r w:rsidRPr="00E81E2B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>. Новошахтинска от 21.05.2018 N 449)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5" w:name="P215"/>
      <w:bookmarkEnd w:id="5"/>
      <w:r w:rsidRPr="00E81E2B">
        <w:rPr>
          <w:rFonts w:ascii="Times New Roman" w:hAnsi="Times New Roman" w:cs="Times New Roman"/>
          <w:sz w:val="24"/>
          <w:szCs w:val="24"/>
        </w:rPr>
        <w:t>10. Исчерпывающий перечень документов,</w:t>
      </w: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81E2B"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 xml:space="preserve"> в соответствии с нормативными правовыми актами</w:t>
      </w: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для предоставления муниципальной услуги, которые находятся</w:t>
      </w: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в распоряжении государственных органов, органов местного</w:t>
      </w: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самоуправления и иных органов, участвующих в предоставлении</w:t>
      </w: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муниципальной услуги, и которые заявитель вправе</w:t>
      </w: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предоставить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10.1. Заявление и документы, указанные в </w:t>
      </w:r>
      <w:hyperlink w:anchor="P188" w:history="1">
        <w:r w:rsidRPr="00E81E2B">
          <w:rPr>
            <w:rFonts w:ascii="Times New Roman" w:hAnsi="Times New Roman" w:cs="Times New Roman"/>
            <w:sz w:val="24"/>
            <w:szCs w:val="24"/>
          </w:rPr>
          <w:t>подпунктах 9.1.1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89" w:history="1">
        <w:r w:rsidRPr="00E81E2B">
          <w:rPr>
            <w:rFonts w:ascii="Times New Roman" w:hAnsi="Times New Roman" w:cs="Times New Roman"/>
            <w:sz w:val="24"/>
            <w:szCs w:val="24"/>
          </w:rPr>
          <w:t>9.1.2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92" w:history="1">
        <w:r w:rsidRPr="00E81E2B">
          <w:rPr>
            <w:rFonts w:ascii="Times New Roman" w:hAnsi="Times New Roman" w:cs="Times New Roman"/>
            <w:sz w:val="24"/>
            <w:szCs w:val="24"/>
          </w:rPr>
          <w:t>9.1.3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87" w:history="1">
        <w:r w:rsidRPr="00E81E2B">
          <w:rPr>
            <w:rFonts w:ascii="Times New Roman" w:hAnsi="Times New Roman" w:cs="Times New Roman"/>
            <w:sz w:val="24"/>
            <w:szCs w:val="24"/>
          </w:rPr>
          <w:t>пункта 9.1 подраздела 9 раздела II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настоящего Регламента, направляются заявителем самостоятельно.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224"/>
      <w:bookmarkEnd w:id="6"/>
      <w:r w:rsidRPr="00E81E2B">
        <w:rPr>
          <w:rFonts w:ascii="Times New Roman" w:hAnsi="Times New Roman" w:cs="Times New Roman"/>
          <w:sz w:val="24"/>
          <w:szCs w:val="24"/>
        </w:rPr>
        <w:t>10.2. В рамках межведомственного взаимодействия запрашиваются следующие документы (сведения), которые также заявитель вправе приложить по собственной инициативе: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0"/>
        <w:gridCol w:w="3175"/>
        <w:gridCol w:w="3175"/>
        <w:gridCol w:w="2211"/>
      </w:tblGrid>
      <w:tr w:rsidR="00E81E2B" w:rsidRPr="00E81E2B">
        <w:tc>
          <w:tcPr>
            <w:tcW w:w="510" w:type="dxa"/>
          </w:tcPr>
          <w:p w:rsidR="00E81E2B" w:rsidRPr="00E81E2B" w:rsidRDefault="00E81E2B" w:rsidP="00E81E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75" w:type="dxa"/>
          </w:tcPr>
          <w:p w:rsidR="00E81E2B" w:rsidRPr="00E81E2B" w:rsidRDefault="00E81E2B" w:rsidP="00E81E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документов, предоставляемых заявителем по собственной инициативе</w:t>
            </w:r>
          </w:p>
        </w:tc>
        <w:tc>
          <w:tcPr>
            <w:tcW w:w="3175" w:type="dxa"/>
          </w:tcPr>
          <w:p w:rsidR="00E81E2B" w:rsidRPr="00E81E2B" w:rsidRDefault="00E81E2B" w:rsidP="00E81E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Орган, в распоряжении которого находятся необходимые документы для предоставления муниципальной услуги</w:t>
            </w:r>
          </w:p>
        </w:tc>
        <w:tc>
          <w:tcPr>
            <w:tcW w:w="2211" w:type="dxa"/>
          </w:tcPr>
          <w:p w:rsidR="00E81E2B" w:rsidRPr="00E81E2B" w:rsidRDefault="00E81E2B" w:rsidP="00E81E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Способы получения заявителями документов</w:t>
            </w:r>
          </w:p>
        </w:tc>
      </w:tr>
      <w:tr w:rsidR="00E81E2B" w:rsidRPr="00E81E2B">
        <w:tc>
          <w:tcPr>
            <w:tcW w:w="510" w:type="dxa"/>
          </w:tcPr>
          <w:p w:rsidR="00E81E2B" w:rsidRPr="00E81E2B" w:rsidRDefault="00E81E2B" w:rsidP="00E81E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75" w:type="dxa"/>
          </w:tcPr>
          <w:p w:rsidR="00E81E2B" w:rsidRPr="00E81E2B" w:rsidRDefault="00E81E2B" w:rsidP="00E81E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Выписка из Единого государственного реестра юридических лиц (ЕГРЮЛ) (для юридических лиц)</w:t>
            </w:r>
          </w:p>
        </w:tc>
        <w:tc>
          <w:tcPr>
            <w:tcW w:w="3175" w:type="dxa"/>
          </w:tcPr>
          <w:p w:rsidR="00E81E2B" w:rsidRPr="00E81E2B" w:rsidRDefault="00E81E2B" w:rsidP="00E81E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Федеральная налоговая служба Российской Федерации (далее - ФНС России)</w:t>
            </w:r>
          </w:p>
        </w:tc>
        <w:tc>
          <w:tcPr>
            <w:tcW w:w="2211" w:type="dxa"/>
          </w:tcPr>
          <w:p w:rsidR="00E81E2B" w:rsidRPr="00E81E2B" w:rsidRDefault="00E81E2B" w:rsidP="00E81E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Согласно соответствующему регламенту</w:t>
            </w:r>
          </w:p>
        </w:tc>
      </w:tr>
      <w:tr w:rsidR="00E81E2B" w:rsidRPr="00E81E2B">
        <w:tblPrEx>
          <w:tblBorders>
            <w:insideH w:val="nil"/>
          </w:tblBorders>
        </w:tblPrEx>
        <w:tc>
          <w:tcPr>
            <w:tcW w:w="510" w:type="dxa"/>
            <w:tcBorders>
              <w:bottom w:val="nil"/>
            </w:tcBorders>
          </w:tcPr>
          <w:p w:rsidR="00E81E2B" w:rsidRPr="00E81E2B" w:rsidRDefault="00E81E2B" w:rsidP="00E81E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175" w:type="dxa"/>
            <w:tcBorders>
              <w:bottom w:val="nil"/>
            </w:tcBorders>
          </w:tcPr>
          <w:p w:rsidR="00E81E2B" w:rsidRPr="00E81E2B" w:rsidRDefault="00E81E2B" w:rsidP="00E81E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Документ, обосновывающий расторжение договора аренды земельного участка при регистрации права собственности на любое из помещений в многоквартирном доме (после завершения строительства):</w:t>
            </w:r>
          </w:p>
          <w:p w:rsidR="00E81E2B" w:rsidRPr="00E81E2B" w:rsidRDefault="00E81E2B" w:rsidP="00E81E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 xml:space="preserve">выписка из Единого государственного реестра недвижимости (далее - ЕГРН) об объекте недвижимости (о помещении в здании, сооружении, расположенном на испрашиваемом земельном </w:t>
            </w:r>
            <w:r w:rsidRPr="00E81E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участке)</w:t>
            </w:r>
          </w:p>
        </w:tc>
        <w:tc>
          <w:tcPr>
            <w:tcW w:w="3175" w:type="dxa"/>
            <w:tcBorders>
              <w:bottom w:val="nil"/>
            </w:tcBorders>
          </w:tcPr>
          <w:p w:rsidR="00E81E2B" w:rsidRPr="00E81E2B" w:rsidRDefault="00E81E2B" w:rsidP="00E81E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Федеральный орган исполнительной власти (его территориальные органы), а также иные органы (организации), наделенные отдельными полномочиями органа регистрации прав, согласно </w:t>
            </w:r>
            <w:hyperlink r:id="rId44" w:history="1">
              <w:r w:rsidRPr="00E81E2B">
                <w:rPr>
                  <w:rFonts w:ascii="Times New Roman" w:hAnsi="Times New Roman" w:cs="Times New Roman"/>
                  <w:sz w:val="24"/>
                  <w:szCs w:val="24"/>
                </w:rPr>
                <w:t>статье 3</w:t>
              </w:r>
            </w:hyperlink>
            <w:r w:rsidRPr="00E81E2B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13.07.2015 N 218-ФЗ "О государственной регистрации недвижимости"</w:t>
            </w:r>
          </w:p>
        </w:tc>
        <w:tc>
          <w:tcPr>
            <w:tcW w:w="2211" w:type="dxa"/>
            <w:tcBorders>
              <w:bottom w:val="nil"/>
            </w:tcBorders>
          </w:tcPr>
          <w:p w:rsidR="00E81E2B" w:rsidRPr="00E81E2B" w:rsidRDefault="00E81E2B" w:rsidP="00E81E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Согласно соответствующему регламенту</w:t>
            </w:r>
          </w:p>
        </w:tc>
      </w:tr>
      <w:tr w:rsidR="00E81E2B" w:rsidRPr="00E81E2B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E81E2B" w:rsidRPr="00E81E2B" w:rsidRDefault="00E81E2B" w:rsidP="00E81E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(в ред. </w:t>
            </w:r>
            <w:hyperlink r:id="rId45" w:history="1">
              <w:r w:rsidRPr="00E81E2B">
                <w:rPr>
                  <w:rFonts w:ascii="Times New Roman" w:hAnsi="Times New Roman" w:cs="Times New Roman"/>
                  <w:sz w:val="24"/>
                  <w:szCs w:val="24"/>
                </w:rPr>
                <w:t>постановления</w:t>
              </w:r>
            </w:hyperlink>
            <w:r w:rsidRPr="00E81E2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gramStart"/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. Новошахтинска от 21.05.2018 N 449)</w:t>
            </w:r>
          </w:p>
        </w:tc>
      </w:tr>
      <w:tr w:rsidR="00E81E2B" w:rsidRPr="00E81E2B">
        <w:tc>
          <w:tcPr>
            <w:tcW w:w="510" w:type="dxa"/>
          </w:tcPr>
          <w:p w:rsidR="00E81E2B" w:rsidRPr="00E81E2B" w:rsidRDefault="00E81E2B" w:rsidP="00E81E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75" w:type="dxa"/>
          </w:tcPr>
          <w:p w:rsidR="00E81E2B" w:rsidRPr="00E81E2B" w:rsidRDefault="00E81E2B" w:rsidP="00E81E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Документ, обосновывающий расторжение договора безвозмездного пользования земельным участком при вводе объекта в эксплуатацию:</w:t>
            </w:r>
          </w:p>
          <w:p w:rsidR="00E81E2B" w:rsidRPr="00E81E2B" w:rsidRDefault="00E81E2B" w:rsidP="00E81E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разрешение на ввод в эксплуатацию</w:t>
            </w:r>
          </w:p>
        </w:tc>
        <w:tc>
          <w:tcPr>
            <w:tcW w:w="3175" w:type="dxa"/>
          </w:tcPr>
          <w:p w:rsidR="00E81E2B" w:rsidRPr="00E81E2B" w:rsidRDefault="00E81E2B" w:rsidP="00E81E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Орган местного самоуправления</w:t>
            </w:r>
          </w:p>
        </w:tc>
        <w:tc>
          <w:tcPr>
            <w:tcW w:w="2211" w:type="dxa"/>
          </w:tcPr>
          <w:p w:rsidR="00E81E2B" w:rsidRPr="00E81E2B" w:rsidRDefault="00E81E2B" w:rsidP="00E81E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Согласно соответствующему регламенту</w:t>
            </w:r>
          </w:p>
        </w:tc>
      </w:tr>
      <w:tr w:rsidR="00E81E2B" w:rsidRPr="00E81E2B">
        <w:tblPrEx>
          <w:tblBorders>
            <w:insideH w:val="nil"/>
          </w:tblBorders>
        </w:tblPrEx>
        <w:tc>
          <w:tcPr>
            <w:tcW w:w="510" w:type="dxa"/>
            <w:tcBorders>
              <w:bottom w:val="nil"/>
            </w:tcBorders>
          </w:tcPr>
          <w:p w:rsidR="00E81E2B" w:rsidRPr="00E81E2B" w:rsidRDefault="00E81E2B" w:rsidP="00E81E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75" w:type="dxa"/>
            <w:tcBorders>
              <w:bottom w:val="nil"/>
            </w:tcBorders>
          </w:tcPr>
          <w:p w:rsidR="00E81E2B" w:rsidRPr="00E81E2B" w:rsidRDefault="00E81E2B" w:rsidP="00E81E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выписка из ЕГРН об объекте недвижимости (об испрашиваемом земельном участке)</w:t>
            </w:r>
          </w:p>
        </w:tc>
        <w:tc>
          <w:tcPr>
            <w:tcW w:w="3175" w:type="dxa"/>
            <w:tcBorders>
              <w:bottom w:val="nil"/>
            </w:tcBorders>
          </w:tcPr>
          <w:p w:rsidR="00E81E2B" w:rsidRPr="00E81E2B" w:rsidRDefault="00E81E2B" w:rsidP="00E81E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орган исполнительной власти (его территориальные органы), а также иные органы (организации), наделенные отдельными полномочиями органа регистрации прав, согласно </w:t>
            </w:r>
            <w:hyperlink r:id="rId46" w:history="1">
              <w:r w:rsidRPr="00E81E2B">
                <w:rPr>
                  <w:rFonts w:ascii="Times New Roman" w:hAnsi="Times New Roman" w:cs="Times New Roman"/>
                  <w:sz w:val="24"/>
                  <w:szCs w:val="24"/>
                </w:rPr>
                <w:t>статье 3</w:t>
              </w:r>
            </w:hyperlink>
            <w:r w:rsidRPr="00E81E2B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13.07.2015 N 218-ФЗ "О государственной регистрации недвижимости"</w:t>
            </w:r>
          </w:p>
        </w:tc>
        <w:tc>
          <w:tcPr>
            <w:tcW w:w="2211" w:type="dxa"/>
            <w:tcBorders>
              <w:bottom w:val="nil"/>
            </w:tcBorders>
          </w:tcPr>
          <w:p w:rsidR="00E81E2B" w:rsidRPr="00E81E2B" w:rsidRDefault="00E81E2B" w:rsidP="00E81E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Согласно соответствующему регламенту</w:t>
            </w:r>
          </w:p>
        </w:tc>
      </w:tr>
      <w:tr w:rsidR="00E81E2B" w:rsidRPr="00E81E2B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E81E2B" w:rsidRPr="00E81E2B" w:rsidRDefault="00E81E2B" w:rsidP="00E81E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 xml:space="preserve">(в ред. </w:t>
            </w:r>
            <w:hyperlink r:id="rId47" w:history="1">
              <w:r w:rsidRPr="00E81E2B">
                <w:rPr>
                  <w:rFonts w:ascii="Times New Roman" w:hAnsi="Times New Roman" w:cs="Times New Roman"/>
                  <w:sz w:val="24"/>
                  <w:szCs w:val="24"/>
                </w:rPr>
                <w:t>постановления</w:t>
              </w:r>
            </w:hyperlink>
            <w:r w:rsidRPr="00E81E2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gramStart"/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. Новошахтинска от 21.05.2018 N 449)</w:t>
            </w:r>
          </w:p>
        </w:tc>
      </w:tr>
    </w:tbl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10.3. В случае если заявитель решит представить документы, предусмотренные </w:t>
      </w:r>
      <w:hyperlink w:anchor="P224" w:history="1">
        <w:r w:rsidRPr="00E81E2B">
          <w:rPr>
            <w:rFonts w:ascii="Times New Roman" w:hAnsi="Times New Roman" w:cs="Times New Roman"/>
            <w:sz w:val="24"/>
            <w:szCs w:val="24"/>
          </w:rPr>
          <w:t>пунктом 10.2 подраздела 10 раздела II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настоящего Регламента самостоятельно, ему необходимо приложить указанные документы к заявлению.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10.4. Непредставление заявителем указанных в </w:t>
      </w:r>
      <w:hyperlink w:anchor="P224" w:history="1">
        <w:r w:rsidRPr="00E81E2B">
          <w:rPr>
            <w:rFonts w:ascii="Times New Roman" w:hAnsi="Times New Roman" w:cs="Times New Roman"/>
            <w:sz w:val="24"/>
            <w:szCs w:val="24"/>
          </w:rPr>
          <w:t>пункте 10.2 подраздела 10 раздела II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настоящего Регламента документов не является основанием для отказа заявителю в предоставлении муниципальной услуги.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10.5. Запрещается требовать от заявителя предоставления: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1E2B">
        <w:rPr>
          <w:rFonts w:ascii="Times New Roman" w:hAnsi="Times New Roman" w:cs="Times New Roman"/>
          <w:sz w:val="24"/>
          <w:szCs w:val="24"/>
        </w:rPr>
        <w:t xml:space="preserve">документов и информации, которые в соответствии с законодательством Российской Федерации и муниципальными правовыми актами города Новошахтинска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</w:t>
      </w:r>
      <w:hyperlink r:id="rId48" w:history="1">
        <w:r w:rsidRPr="00E81E2B">
          <w:rPr>
            <w:rFonts w:ascii="Times New Roman" w:hAnsi="Times New Roman" w:cs="Times New Roman"/>
            <w:sz w:val="24"/>
            <w:szCs w:val="24"/>
          </w:rPr>
          <w:t>части 6 статьи 7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N 210-ФЗ "Об организации предоставления государственных и муниципальных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 xml:space="preserve"> услуг".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11. Исчерпывающий перечень оснований для отказа в приеме</w:t>
      </w: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документов, необходимых для предоставления</w:t>
      </w: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261"/>
      <w:bookmarkEnd w:id="7"/>
      <w:r w:rsidRPr="00E81E2B">
        <w:rPr>
          <w:rFonts w:ascii="Times New Roman" w:hAnsi="Times New Roman" w:cs="Times New Roman"/>
          <w:sz w:val="24"/>
          <w:szCs w:val="24"/>
        </w:rPr>
        <w:t>11.1. Основаниями для отказа в приеме документов являются: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lastRenderedPageBreak/>
        <w:t>обращение с заявлением о предоставлении муниципальной услуги неуполномоченного лица;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фамилия, имя, отчество (последнее - при наличии), адрес места жительства заявителя (представителя заявителя), наименование заявителя (юридического лица), место его нахождения или адрес для направления почтовой корреспонденции в заявлении не написаны или написаны не полностью;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несоответствие представленного заявления и документов, по форме или содержанию, требованиям законодательства Российской Федерации, а также содержание в документе неоговоренных приписок и исправлений;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документы и (или) иные поданные документы, заявление исполнены карандашом или текст их невозможно прочесть;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документы имеют серьезные повреждения, наличие которых не позволяет однозначно истолковать их содержание.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12. Исчерпывающий перечень оснований для приостановления</w:t>
      </w: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или отказа в предоставлении муниципальной услуги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12.1. Приостановление предоставления муниципальной услуги законодательством Российской Федерации не предусмотрено.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272"/>
      <w:bookmarkEnd w:id="8"/>
      <w:r w:rsidRPr="00E81E2B">
        <w:rPr>
          <w:rFonts w:ascii="Times New Roman" w:hAnsi="Times New Roman" w:cs="Times New Roman"/>
          <w:sz w:val="24"/>
          <w:szCs w:val="24"/>
        </w:rPr>
        <w:t>12.2. В предоставлении муниципальной услуги отказывается при наличии одного из следующих оснований: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12.2.1. отсутствие у представителя заявителя соответствующих полномочий на получение муниципальной услуги;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12.2.2. отсутствие государственной регистрации договора аренды земельного участка в установленном порядке;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12.2.3. наличие на земельном участке объекта, выявленного при проведении обследования земельного участка (в случае расторжения договора аренды земельного участка при освобождении (неиспользовании) земельного участка);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12.2.4. отсутствие документов, указанных в </w:t>
      </w:r>
      <w:hyperlink w:anchor="P187" w:history="1">
        <w:r w:rsidRPr="00E81E2B">
          <w:rPr>
            <w:rFonts w:ascii="Times New Roman" w:hAnsi="Times New Roman" w:cs="Times New Roman"/>
            <w:sz w:val="24"/>
            <w:szCs w:val="24"/>
          </w:rPr>
          <w:t>пункте 9.1 подраздела 9 раздела II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настоящего Регламента, за исключением документов, согласно </w:t>
      </w:r>
      <w:hyperlink w:anchor="P224" w:history="1">
        <w:r w:rsidRPr="00E81E2B">
          <w:rPr>
            <w:rFonts w:ascii="Times New Roman" w:hAnsi="Times New Roman" w:cs="Times New Roman"/>
            <w:sz w:val="24"/>
            <w:szCs w:val="24"/>
          </w:rPr>
          <w:t>пункту 10.2 подраздела 10 раздела II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настоящего Регламента;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1E2B">
        <w:rPr>
          <w:rFonts w:ascii="Times New Roman" w:hAnsi="Times New Roman" w:cs="Times New Roman"/>
          <w:sz w:val="24"/>
          <w:szCs w:val="24"/>
        </w:rPr>
        <w:t>12.2.5. наличие в представленных документах противоречащих друг другу сведений об объектах (земельных участках, зданиях, строениях, сооружениях) и (или) субъектах (заявителям) правоотношений.</w:t>
      </w:r>
      <w:proofErr w:type="gramEnd"/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13. Перечень услуг, которые являются необходимыми</w:t>
      </w: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обязательными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 xml:space="preserve"> для предоставления муниципальной услуги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13.1. При предоставлении муниципальной услуги отсутствует необходимость получения заявителем иных необходимых и обязательных услуг.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14. Порядок, размер и основания взимания платы</w:t>
      </w: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за предоставление муниципальной услуги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14.1. Муниципальная услуга предоставляется бесплатно.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15. Максимальный срок ожидания в очереди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15.1. Время ожидания в очереди для получения консультации, при подаче запроса о предоставлении муниципальной услуги в Комитете, при получении результата муниципальной услуги в Комитете не должно превышать 15 минут.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lastRenderedPageBreak/>
        <w:t>16. Срок и порядок регистрации заявления о предоставлении</w:t>
      </w: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муниципальной услуги и услуги, предоставляемой организацией,</w:t>
      </w: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участвующей в предоставлении муниципальной услуги,</w:t>
      </w: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в том числе в электронном виде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1E2B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49" w:history="1">
        <w:r w:rsidRPr="00E81E2B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</w:t>
      </w:r>
      <w:proofErr w:type="gramEnd"/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от 21.05.2018 N 449)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16.1. При предоставлении документов в Комитет или в "МФЦ" либо отправке документов по почте в Комитет заявление о предоставлении муниципальной услуги подлежит обязательной регистрации в день его поступления.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16.2. При направлении документов с использованием Портала регистрация осуществляется в автоматическом режиме в день их поступления либо на следующий рабочий день в случае поступления документов по окончании рабочего времени.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16.3. При направлении документов в форме электронного документа посредством электронной почты регистрация осуществляется в день их поступления либо на следующий рабочий день в случае поступления документов по окончании рабочего времени.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17. Требования к помещениям,</w:t>
      </w: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 xml:space="preserve"> предоставляется муниципальная услуга, к месту</w:t>
      </w: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ожидания и приема заявителей, размещению и оформлению</w:t>
      </w: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визуальной и </w:t>
      </w:r>
      <w:proofErr w:type="spellStart"/>
      <w:r w:rsidRPr="00E81E2B">
        <w:rPr>
          <w:rFonts w:ascii="Times New Roman" w:hAnsi="Times New Roman" w:cs="Times New Roman"/>
          <w:sz w:val="24"/>
          <w:szCs w:val="24"/>
        </w:rPr>
        <w:t>мультимедийной</w:t>
      </w:r>
      <w:proofErr w:type="spellEnd"/>
      <w:r w:rsidRPr="00E81E2B">
        <w:rPr>
          <w:rFonts w:ascii="Times New Roman" w:hAnsi="Times New Roman" w:cs="Times New Roman"/>
          <w:sz w:val="24"/>
          <w:szCs w:val="24"/>
        </w:rPr>
        <w:t xml:space="preserve"> информации о порядке</w:t>
      </w: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17.1. Вход в здание Комитета должен быть оборудован информационной табличкой с наименованием организации и режимом работы.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Территория, прилегающая к зданию Комитета, должна быть оснащена местами для парковки автотранспортных средств, в том числе и для парковки специальных автотранспортных средств лиц с ограниченными возможностями. Доступ заявителей к парковочным местам является бесплатным.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17.2. Помещение для предоставления муниципальной услуги обозначается табличками с указанием номера кабинета, названия соответствующего отдела Комитета, фамилий, имен, отчеств, должностей специалистов, предоставляющих муниципальную услугу.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17.3. В помещении должны быть размещены функциональные информационные стенды, содержащие визуальную, текстовую информацию.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К информационным стендам должна быть обеспечена возможность свободного доступа граждан.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1E2B">
        <w:rPr>
          <w:rFonts w:ascii="Times New Roman" w:hAnsi="Times New Roman" w:cs="Times New Roman"/>
          <w:sz w:val="24"/>
          <w:szCs w:val="24"/>
        </w:rPr>
        <w:t>Мультимедийная</w:t>
      </w:r>
      <w:proofErr w:type="spellEnd"/>
      <w:r w:rsidRPr="00E81E2B">
        <w:rPr>
          <w:rFonts w:ascii="Times New Roman" w:hAnsi="Times New Roman" w:cs="Times New Roman"/>
          <w:sz w:val="24"/>
          <w:szCs w:val="24"/>
        </w:rPr>
        <w:t xml:space="preserve"> информация в настоящее время в Комитете отсутствует.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17.4. В помещении должны быть оборудованы места для заявителей, ожидающих приема, оснащенные лавками (кресельными секциями).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Помещения для приема заявителей, рабочие места специалистов, предоставляющих муниципальную услугу, должны соответствовать санитарно-эпидемиологическим правилам и нормативам, правилам пожарной безопасности, нормам охраны труда.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Рабочие места специалистов должны быть оборудованы оргтехникой, позволяющей своевременно и в полном объеме организовать предоставление муниципальной услуги.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Вход и выход из помещений должны быть оборудованы соответствующими </w:t>
      </w:r>
      <w:r w:rsidRPr="00E81E2B">
        <w:rPr>
          <w:rFonts w:ascii="Times New Roman" w:hAnsi="Times New Roman" w:cs="Times New Roman"/>
          <w:sz w:val="24"/>
          <w:szCs w:val="24"/>
        </w:rPr>
        <w:lastRenderedPageBreak/>
        <w:t>указателями.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17.5. Дополнительные требования к обеспечению условий доступности для инвалидов в помещениях: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условия для беспрепятственного доступа к помещениям и предоставляемым в них услугам;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возможность самостоятельного или с помощью сотрудников, предоставляющих муниципальную услугу, передвижения по территории, на которой расположены помещения, входа в такие помещения и выхода из них;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возможность посадки в транспортное средство и высадки из него перед входом в здание Комитета, в том числе с использованием кресла-коляски и, при необходимости, с помощью сотрудников, предоставляющих услуги;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помещениям и услугам с учетом ограничений их жизнедеятельности;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18. Показатели доступности и качества муниципальной услуги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18.1. Основным показателем доступности и качества муниципальной услуги является предоставление муниципальной услуги в соответствии с требованиями настоящего Регламента.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18.2. Оценка доступности и качества муниципальной услуги осуществляется по следующим показателям: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количество взаимодействий заявителя с должностными лицами непосредственно при предоставлении муниципальной услуги не должно превышать двух раз;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средняя продолжительность взаимодействия заявителя с должностными лицами при предоставлении муниципальной услуги составляет 15 минут;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возможность получения заявителем муниципальной услуги в "МФЦ";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размещение информации о порядке предоставления муниципальной услуги на сайте города;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размещение информации о порядке предоставления муниципальной услуги на Портале;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степень информированности граждан о порядке предоставления муниципальной услуги (доступность, актуальность, достоверность, простота и ясность изложения информации о муниципальной услуге);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возможность выбора заявителем формы обращения за предоставлением муниципальной услуги (лично, посредством почтовой связи);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своевременность предоставления муниципальной услуги в соответствии со стандартом ее предоставления, установленным настоящим Регламентом;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удовлетворенность заявителей качеством муниципальной услуги;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транспортная доступность к местам предоставления муниципальной услуги;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количество обоснованных жалоб от заявителей о нарушениях сроков предоставления муниципальной услуги, предусмотренных настоящим Регламентом;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наличие приоритетного порядка подачи заявления для ветеранов Великой Отечественной войны и инвалидов I и II групп, а также людей с ограниченными возможностями;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lastRenderedPageBreak/>
        <w:t>сопровождение инвалидов, имеющих стойкие расстройства функции зрения и самостоятельного передвижения, и оказание им помощи в здании Комитета;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допу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ск в зд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 xml:space="preserve">ание Комитета </w:t>
      </w:r>
      <w:proofErr w:type="spellStart"/>
      <w:r w:rsidRPr="00E81E2B">
        <w:rPr>
          <w:rFonts w:ascii="Times New Roman" w:hAnsi="Times New Roman" w:cs="Times New Roman"/>
          <w:sz w:val="24"/>
          <w:szCs w:val="24"/>
        </w:rPr>
        <w:t>сурдопереводчика</w:t>
      </w:r>
      <w:proofErr w:type="spellEnd"/>
      <w:r w:rsidRPr="00E81E2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81E2B">
        <w:rPr>
          <w:rFonts w:ascii="Times New Roman" w:hAnsi="Times New Roman" w:cs="Times New Roman"/>
          <w:sz w:val="24"/>
          <w:szCs w:val="24"/>
        </w:rPr>
        <w:t>тифлосурдопереводчика</w:t>
      </w:r>
      <w:proofErr w:type="spellEnd"/>
      <w:r w:rsidRPr="00E81E2B">
        <w:rPr>
          <w:rFonts w:ascii="Times New Roman" w:hAnsi="Times New Roman" w:cs="Times New Roman"/>
          <w:sz w:val="24"/>
          <w:szCs w:val="24"/>
        </w:rPr>
        <w:t>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допу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ск в зд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 xml:space="preserve">ание Комитета собаки-проводника при наличии документа, подтверждающего ее специальное обучение, выданного в соответствии с </w:t>
      </w:r>
      <w:hyperlink r:id="rId50" w:history="1">
        <w:r w:rsidRPr="00E81E2B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Министерства труда и социальной защиты Российской Федерации от 22.06.2015 N 386н "Об утверждении формы документа, подтверждающего специальное обучение собаки-проводника, и порядка его выдачи";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оказание сотрудниками, предоставляющими муниципальную услугу, иной необходимой инвалидам помощи в преодолении барьеров, мешающих получению услуг и использованию помещений наравне с другими лицами;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возможность получения муниципальной услуги, с помощью универсальной электронной карты в случаях, предусмотренных федеральными законами, постановлениями Правительства Российской Федерации, нормативными правовыми актами Ростовской области, муниципальными правовыми актами;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возможность обращаться в досудебном и (или) судебном порядке в соответствии с законодательством Российской Федерации с жалобой на принятое по заявлению заявителя решение или на действия (бездействие) должностных лиц Комитета, работников "МФЦ";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возможность получения муниципальной услуги в электронной форме посредством Портала в соответствии с порядком, закрепленным в </w:t>
      </w:r>
      <w:hyperlink w:anchor="P407" w:history="1">
        <w:r w:rsidRPr="00E81E2B">
          <w:rPr>
            <w:rFonts w:ascii="Times New Roman" w:hAnsi="Times New Roman" w:cs="Times New Roman"/>
            <w:sz w:val="24"/>
            <w:szCs w:val="24"/>
          </w:rPr>
          <w:t>разделе III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настоящего Регламента.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51" w:history="1">
        <w:r w:rsidRPr="00E81E2B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>. Новошахтинска от 21.05.2018 N 449)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18.3. Заявителю обеспечивается возможность оценить доступность и качество предоставления муниципальной услуги.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Портала, терминальных устройств.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 xml:space="preserve">. 18.3 введен </w:t>
      </w:r>
      <w:hyperlink r:id="rId52" w:history="1">
        <w:r w:rsidRPr="00E81E2B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 от 21.05.2018 N 449)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19. Иные требования, в том числе учитывающие особенности</w:t>
      </w: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предоставления муниципальной услуги в "МФЦ" и особенности</w:t>
      </w: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предоставления муниципальной услуги в электронной форме</w:t>
      </w:r>
    </w:p>
    <w:p w:rsidR="00E81E2B" w:rsidRPr="00E81E2B" w:rsidRDefault="00E81E2B" w:rsidP="00E81E2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81E2B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53" w:history="1">
        <w:r w:rsidRPr="00E81E2B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</w:t>
      </w:r>
      <w:proofErr w:type="gramEnd"/>
    </w:p>
    <w:p w:rsidR="00E81E2B" w:rsidRPr="00E81E2B" w:rsidRDefault="00E81E2B" w:rsidP="00E81E2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от 21.05.2018 N 449)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19.1. Особенности подачи заявления и документов, необходимых для получения муниципальной услуги: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1E2B">
        <w:rPr>
          <w:rFonts w:ascii="Times New Roman" w:hAnsi="Times New Roman" w:cs="Times New Roman"/>
          <w:sz w:val="24"/>
          <w:szCs w:val="24"/>
        </w:rPr>
        <w:t>заявление с прилагаемыми документами для получения муниципальной услуги могут быть поданы заявителем:</w:t>
      </w:r>
      <w:proofErr w:type="gramEnd"/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494"/>
        <w:gridCol w:w="6576"/>
      </w:tblGrid>
      <w:tr w:rsidR="00E81E2B" w:rsidRPr="00E81E2B">
        <w:tc>
          <w:tcPr>
            <w:tcW w:w="2494" w:type="dxa"/>
          </w:tcPr>
          <w:p w:rsidR="00E81E2B" w:rsidRPr="00E81E2B" w:rsidRDefault="00E81E2B" w:rsidP="00E81E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Способы подачи заявления и документов</w:t>
            </w:r>
          </w:p>
        </w:tc>
        <w:tc>
          <w:tcPr>
            <w:tcW w:w="6576" w:type="dxa"/>
          </w:tcPr>
          <w:p w:rsidR="00E81E2B" w:rsidRPr="00E81E2B" w:rsidRDefault="00E81E2B" w:rsidP="00E81E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Особенности подачи/ приема документов</w:t>
            </w:r>
          </w:p>
        </w:tc>
      </w:tr>
      <w:tr w:rsidR="00E81E2B" w:rsidRPr="00E81E2B">
        <w:tc>
          <w:tcPr>
            <w:tcW w:w="2494" w:type="dxa"/>
          </w:tcPr>
          <w:p w:rsidR="00E81E2B" w:rsidRPr="00E81E2B" w:rsidRDefault="00E81E2B" w:rsidP="00E81E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В ходе личного приема</w:t>
            </w:r>
          </w:p>
        </w:tc>
        <w:tc>
          <w:tcPr>
            <w:tcW w:w="6576" w:type="dxa"/>
          </w:tcPr>
          <w:p w:rsidR="00E81E2B" w:rsidRPr="00E81E2B" w:rsidRDefault="00E81E2B" w:rsidP="00E81E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 xml:space="preserve">Наличие комплекта документов, указанных в </w:t>
            </w:r>
            <w:hyperlink w:anchor="P187" w:history="1">
              <w:r w:rsidRPr="00E81E2B">
                <w:rPr>
                  <w:rFonts w:ascii="Times New Roman" w:hAnsi="Times New Roman" w:cs="Times New Roman"/>
                  <w:sz w:val="24"/>
                  <w:szCs w:val="24"/>
                </w:rPr>
                <w:t>пункте 9.1 подраздела 9 раздела II</w:t>
              </w:r>
            </w:hyperlink>
            <w:r w:rsidRPr="00E81E2B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Регламента, с учетом </w:t>
            </w:r>
            <w:hyperlink w:anchor="P224" w:history="1">
              <w:r w:rsidRPr="00E81E2B">
                <w:rPr>
                  <w:rFonts w:ascii="Times New Roman" w:hAnsi="Times New Roman" w:cs="Times New Roman"/>
                  <w:sz w:val="24"/>
                  <w:szCs w:val="24"/>
                </w:rPr>
                <w:t>пункта 10.2 подраздела 10</w:t>
              </w:r>
            </w:hyperlink>
            <w:r w:rsidRPr="00E81E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261" w:history="1">
              <w:r w:rsidRPr="00E81E2B">
                <w:rPr>
                  <w:rFonts w:ascii="Times New Roman" w:hAnsi="Times New Roman" w:cs="Times New Roman"/>
                  <w:sz w:val="24"/>
                  <w:szCs w:val="24"/>
                </w:rPr>
                <w:t>пункта 11.1 подраздела 11 раздела II</w:t>
              </w:r>
            </w:hyperlink>
            <w:r w:rsidRPr="00E81E2B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Регламента</w:t>
            </w:r>
          </w:p>
        </w:tc>
      </w:tr>
      <w:tr w:rsidR="00E81E2B" w:rsidRPr="00E81E2B">
        <w:tc>
          <w:tcPr>
            <w:tcW w:w="2494" w:type="dxa"/>
          </w:tcPr>
          <w:p w:rsidR="00E81E2B" w:rsidRPr="00E81E2B" w:rsidRDefault="00E81E2B" w:rsidP="00E81E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 xml:space="preserve">Посредством почтового </w:t>
            </w:r>
            <w:r w:rsidRPr="00E81E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отправления</w:t>
            </w:r>
          </w:p>
        </w:tc>
        <w:tc>
          <w:tcPr>
            <w:tcW w:w="6576" w:type="dxa"/>
          </w:tcPr>
          <w:p w:rsidR="00E81E2B" w:rsidRPr="00E81E2B" w:rsidRDefault="00E81E2B" w:rsidP="00E81E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Наличие комплекта документов, указанных в </w:t>
            </w:r>
            <w:hyperlink w:anchor="P187" w:history="1">
              <w:r w:rsidRPr="00E81E2B">
                <w:rPr>
                  <w:rFonts w:ascii="Times New Roman" w:hAnsi="Times New Roman" w:cs="Times New Roman"/>
                  <w:sz w:val="24"/>
                  <w:szCs w:val="24"/>
                </w:rPr>
                <w:t>пункте 9.1 подраздела 9 раздела II</w:t>
              </w:r>
            </w:hyperlink>
            <w:r w:rsidRPr="00E81E2B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Регламента, с учетом </w:t>
            </w:r>
            <w:hyperlink w:anchor="P224" w:history="1">
              <w:r w:rsidRPr="00E81E2B">
                <w:rPr>
                  <w:rFonts w:ascii="Times New Roman" w:hAnsi="Times New Roman" w:cs="Times New Roman"/>
                  <w:sz w:val="24"/>
                  <w:szCs w:val="24"/>
                </w:rPr>
                <w:t>пункта 10.2 подраздела 10</w:t>
              </w:r>
            </w:hyperlink>
            <w:r w:rsidRPr="00E81E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261" w:history="1">
              <w:r w:rsidRPr="00E81E2B">
                <w:rPr>
                  <w:rFonts w:ascii="Times New Roman" w:hAnsi="Times New Roman" w:cs="Times New Roman"/>
                  <w:sz w:val="24"/>
                  <w:szCs w:val="24"/>
                </w:rPr>
                <w:t>пункта 11.1 подраздела 11 раздела II</w:t>
              </w:r>
            </w:hyperlink>
            <w:r w:rsidRPr="00E81E2B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Регламента.</w:t>
            </w:r>
          </w:p>
          <w:p w:rsidR="00E81E2B" w:rsidRPr="00E81E2B" w:rsidRDefault="00E81E2B" w:rsidP="00E81E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Письмо направляется с объявленной ценностью, описью вложения и уведомлением о вручении.</w:t>
            </w:r>
          </w:p>
          <w:p w:rsidR="00E81E2B" w:rsidRPr="00E81E2B" w:rsidRDefault="00E81E2B" w:rsidP="00E81E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Копии документов, прилагаемые к заявлению, должны быть нотариально заверены</w:t>
            </w:r>
          </w:p>
        </w:tc>
      </w:tr>
      <w:tr w:rsidR="00E81E2B" w:rsidRPr="00E81E2B">
        <w:tc>
          <w:tcPr>
            <w:tcW w:w="2494" w:type="dxa"/>
          </w:tcPr>
          <w:p w:rsidR="00E81E2B" w:rsidRPr="00E81E2B" w:rsidRDefault="00E81E2B" w:rsidP="00E81E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электронной почте</w:t>
            </w:r>
          </w:p>
        </w:tc>
        <w:tc>
          <w:tcPr>
            <w:tcW w:w="6576" w:type="dxa"/>
          </w:tcPr>
          <w:p w:rsidR="00E81E2B" w:rsidRPr="00E81E2B" w:rsidRDefault="00E81E2B" w:rsidP="00E81E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 xml:space="preserve">Наличие комплекта документов, указанных в </w:t>
            </w:r>
            <w:hyperlink w:anchor="P187" w:history="1">
              <w:r w:rsidRPr="00E81E2B">
                <w:rPr>
                  <w:rFonts w:ascii="Times New Roman" w:hAnsi="Times New Roman" w:cs="Times New Roman"/>
                  <w:sz w:val="24"/>
                  <w:szCs w:val="24"/>
                </w:rPr>
                <w:t>пункте 9.1 подраздела 9 раздела II</w:t>
              </w:r>
            </w:hyperlink>
            <w:r w:rsidRPr="00E81E2B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Регламента, с учетом </w:t>
            </w:r>
            <w:hyperlink w:anchor="P224" w:history="1">
              <w:r w:rsidRPr="00E81E2B">
                <w:rPr>
                  <w:rFonts w:ascii="Times New Roman" w:hAnsi="Times New Roman" w:cs="Times New Roman"/>
                  <w:sz w:val="24"/>
                  <w:szCs w:val="24"/>
                </w:rPr>
                <w:t>пункта 10.2 подраздела 10</w:t>
              </w:r>
            </w:hyperlink>
            <w:r w:rsidRPr="00E81E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261" w:history="1">
              <w:r w:rsidRPr="00E81E2B">
                <w:rPr>
                  <w:rFonts w:ascii="Times New Roman" w:hAnsi="Times New Roman" w:cs="Times New Roman"/>
                  <w:sz w:val="24"/>
                  <w:szCs w:val="24"/>
                </w:rPr>
                <w:t>пункта 11.1 подраздела 11 раздела II</w:t>
              </w:r>
            </w:hyperlink>
            <w:r w:rsidRPr="00E81E2B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Регламента</w:t>
            </w:r>
          </w:p>
        </w:tc>
      </w:tr>
      <w:tr w:rsidR="00E81E2B" w:rsidRPr="00E81E2B">
        <w:tc>
          <w:tcPr>
            <w:tcW w:w="2494" w:type="dxa"/>
          </w:tcPr>
          <w:p w:rsidR="00E81E2B" w:rsidRPr="00E81E2B" w:rsidRDefault="00E81E2B" w:rsidP="00E81E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С использованием Портала</w:t>
            </w:r>
          </w:p>
        </w:tc>
        <w:tc>
          <w:tcPr>
            <w:tcW w:w="6576" w:type="dxa"/>
          </w:tcPr>
          <w:p w:rsidR="00E81E2B" w:rsidRPr="00E81E2B" w:rsidRDefault="00E81E2B" w:rsidP="00E81E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 xml:space="preserve">Наличие комплекта документов, указанных в </w:t>
            </w:r>
            <w:hyperlink w:anchor="P187" w:history="1">
              <w:r w:rsidRPr="00E81E2B">
                <w:rPr>
                  <w:rFonts w:ascii="Times New Roman" w:hAnsi="Times New Roman" w:cs="Times New Roman"/>
                  <w:sz w:val="24"/>
                  <w:szCs w:val="24"/>
                </w:rPr>
                <w:t>пункте 9.1 подраздела 9 раздела II</w:t>
              </w:r>
            </w:hyperlink>
            <w:r w:rsidRPr="00E81E2B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Регламента, с учетом </w:t>
            </w:r>
            <w:hyperlink w:anchor="P224" w:history="1">
              <w:r w:rsidRPr="00E81E2B">
                <w:rPr>
                  <w:rFonts w:ascii="Times New Roman" w:hAnsi="Times New Roman" w:cs="Times New Roman"/>
                  <w:sz w:val="24"/>
                  <w:szCs w:val="24"/>
                </w:rPr>
                <w:t>пункта 10.2 подраздела 10</w:t>
              </w:r>
            </w:hyperlink>
            <w:r w:rsidRPr="00E81E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261" w:history="1">
              <w:r w:rsidRPr="00E81E2B">
                <w:rPr>
                  <w:rFonts w:ascii="Times New Roman" w:hAnsi="Times New Roman" w:cs="Times New Roman"/>
                  <w:sz w:val="24"/>
                  <w:szCs w:val="24"/>
                </w:rPr>
                <w:t>пункта 11.1 подраздела 11 раздела II</w:t>
              </w:r>
            </w:hyperlink>
            <w:r w:rsidRPr="00E81E2B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Регламента.</w:t>
            </w:r>
          </w:p>
          <w:p w:rsidR="00E81E2B" w:rsidRPr="00E81E2B" w:rsidRDefault="00E81E2B" w:rsidP="00E81E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Предоставление муниципальной услуги с использованием Портала осуществляется в отношении заявителей, прошедших процедуру регистрации и авторизации с использованием федеральной государственной информационной системы "Единая система идентификац</w:t>
            </w:r>
            <w:proofErr w:type="gramStart"/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ии и ау</w:t>
            </w:r>
            <w:proofErr w:type="gramEnd"/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</w:tbl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928" w:history="1">
        <w:r w:rsidRPr="00E81E2B">
          <w:rPr>
            <w:rFonts w:ascii="Times New Roman" w:hAnsi="Times New Roman" w:cs="Times New Roman"/>
            <w:sz w:val="24"/>
            <w:szCs w:val="24"/>
          </w:rPr>
          <w:t>Заявление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может быть заполнено от руки или машинописным способом, распечатано посредством электронных печатающих устройств и должно быть изготовлено по форме, согласно приложению N 4 к настоящему Регламенту.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Заявления от юридических лиц оформляются на фирменных бланках.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Заявитель имеет право обращаться с заявлением о прекращении рассмотрения его заявления о предоставлении муниципальной услуги и о возврате документов.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19.2. 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Для получения муниципальной услуги заявитель вправе обратиться в "МФЦ", где административные действия специалистов Комитета осуществляются специалистами "МФЦ" (в части информирования, консультирования, приема документов, первичной обработки и проверки, подготовки и направления запросов в другие органы в рамках оказываемой муниципальной услуги, уведомления заявителя, выдачи документов), в порядке, предусмотренном действующим законодательством, настоящим Регламентом, а также регламентом "МФЦ".</w:t>
      </w:r>
      <w:proofErr w:type="gramEnd"/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19.3. 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в электронной форме (подача заявления заявителем в форме электронного документа с использованием информационно-телекоммуникационных сетей общего пользования, в том числе через Портал) результат предоставления муниципальной услуги направляется заявителю в отсканированной форме (в формате JPEG, PDF);</w:t>
      </w:r>
      <w:proofErr w:type="gramEnd"/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19.3.1. 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подписи. При представлении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 если представитель заявителя действует на основании доверенности);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lastRenderedPageBreak/>
        <w:t xml:space="preserve">19.3.2. документы, указанные в </w:t>
      </w:r>
      <w:hyperlink w:anchor="P187" w:history="1">
        <w:r w:rsidRPr="00E81E2B">
          <w:rPr>
            <w:rFonts w:ascii="Times New Roman" w:hAnsi="Times New Roman" w:cs="Times New Roman"/>
            <w:sz w:val="24"/>
            <w:szCs w:val="24"/>
          </w:rPr>
          <w:t>пунктах 9.1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24" w:history="1">
        <w:r w:rsidRPr="00E81E2B">
          <w:rPr>
            <w:rFonts w:ascii="Times New Roman" w:hAnsi="Times New Roman" w:cs="Times New Roman"/>
            <w:sz w:val="24"/>
            <w:szCs w:val="24"/>
          </w:rPr>
          <w:t>10.2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настоящего Регламента, направляемые в Комитет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19.3.3. получение заявления и документов, представляемых в электронной форме, происходит в соответствии с </w:t>
      </w:r>
      <w:hyperlink w:anchor="P500" w:history="1">
        <w:r w:rsidRPr="00E81E2B">
          <w:rPr>
            <w:rFonts w:ascii="Times New Roman" w:hAnsi="Times New Roman" w:cs="Times New Roman"/>
            <w:sz w:val="24"/>
            <w:szCs w:val="24"/>
          </w:rPr>
          <w:t>пунктом 22.5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настоящего Регламента.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 xml:space="preserve">. 19.3 в ред. </w:t>
      </w:r>
      <w:hyperlink r:id="rId54" w:history="1">
        <w:r w:rsidRPr="00E81E2B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 от 21.05.2018 N 449)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19.4. В случае обращения заявителя за предоставлением муниципальной услуги в электронной форме результат муниципальной услуги направляется заявителю почтовым отправлением либо на адрес электронной почты, указанный в заявлении, либо через Портал (в соответствии со способом получения результата, указанным в заявлении).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Направление результата муниципальной услуги через Портал возможно только в случае обращения заявителя с использованием Портала.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Направление соглашений о расторжении договора аренды, безвозмездного пользования земельным участком в электронном виде не предусмотрено.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 xml:space="preserve">. 19.4 введен </w:t>
      </w:r>
      <w:hyperlink r:id="rId55" w:history="1">
        <w:r w:rsidRPr="00E81E2B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 от 21.05.2018 N 449)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19.5. В целях предоставления муниципальной услуги осуществляется прием заявителей по предварительной записи в электронной форме.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При организации записи на прием в "МФЦ" заявителю обеспечивается возможность: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ознакомления с расписанием работы "МФЦ", а также с доступными для записи на прием датами и интервалами времени приема;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записи в любые свободные для приема дату и время в пределах установленного в "МФЦ" графика приема заявителей.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Запись на прием может осуществляться посредством информационной системы "МФЦ", которая обеспечивает возможность интеграции с Порталом.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(п. 19.5 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 xml:space="preserve"> </w:t>
      </w:r>
      <w:hyperlink r:id="rId56" w:history="1">
        <w:r w:rsidRPr="00E81E2B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 от 21.05.2018 N 449)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19.6. Запрещено требовать от заявителя при осуществлении записи на прием в электронном виде совершения иных действий, кроме прохождения идентификац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 xml:space="preserve">. 19.6 введен </w:t>
      </w:r>
      <w:hyperlink r:id="rId57" w:history="1">
        <w:r w:rsidRPr="00E81E2B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 от 21.05.2018 N 449)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19.7. Заявителям обеспечивается возможность оценить доступность и качество муниципальной услуги на Портале.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Портала, терминальных устройств.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 xml:space="preserve">. 19.7 введен </w:t>
      </w:r>
      <w:hyperlink r:id="rId58" w:history="1">
        <w:r w:rsidRPr="00E81E2B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 от 21.05.2018 N 449)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19.8. Заявителям обеспечивается возможность направления жалобы в электронной форме в соответствии с порядком, закрепленным в </w:t>
      </w:r>
      <w:hyperlink w:anchor="P648" w:history="1">
        <w:r w:rsidRPr="00E81E2B">
          <w:rPr>
            <w:rFonts w:ascii="Times New Roman" w:hAnsi="Times New Roman" w:cs="Times New Roman"/>
            <w:sz w:val="24"/>
            <w:szCs w:val="24"/>
          </w:rPr>
          <w:t>разделе V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настоящего Регламента.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 xml:space="preserve">. 19.8 введен </w:t>
      </w:r>
      <w:hyperlink r:id="rId59" w:history="1">
        <w:r w:rsidRPr="00E81E2B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 от 21.05.2018 N 449)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9" w:name="P407"/>
      <w:bookmarkEnd w:id="9"/>
      <w:r w:rsidRPr="00E81E2B">
        <w:rPr>
          <w:rFonts w:ascii="Times New Roman" w:hAnsi="Times New Roman" w:cs="Times New Roman"/>
          <w:sz w:val="24"/>
          <w:szCs w:val="24"/>
        </w:rPr>
        <w:t>III. Состав, последовательность и сроки выполнения</w:t>
      </w: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административных процедур, требования к порядку</w:t>
      </w: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их выполнения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20. Исчерпывающий перечень административных процедур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20.1. Предоставление муниципальной услуги включает в себя следующие административные процедуры: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3"/>
        <w:gridCol w:w="2777"/>
        <w:gridCol w:w="2834"/>
        <w:gridCol w:w="2834"/>
      </w:tblGrid>
      <w:tr w:rsidR="00E81E2B" w:rsidRPr="00E81E2B">
        <w:tc>
          <w:tcPr>
            <w:tcW w:w="623" w:type="dxa"/>
          </w:tcPr>
          <w:p w:rsidR="00E81E2B" w:rsidRPr="00E81E2B" w:rsidRDefault="00E81E2B" w:rsidP="00E81E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</w:t>
            </w:r>
          </w:p>
          <w:p w:rsidR="00E81E2B" w:rsidRPr="00E81E2B" w:rsidRDefault="00E81E2B" w:rsidP="00E81E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77" w:type="dxa"/>
          </w:tcPr>
          <w:p w:rsidR="00E81E2B" w:rsidRPr="00E81E2B" w:rsidRDefault="00E81E2B" w:rsidP="00E81E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административной процедуры</w:t>
            </w:r>
          </w:p>
        </w:tc>
        <w:tc>
          <w:tcPr>
            <w:tcW w:w="2834" w:type="dxa"/>
          </w:tcPr>
          <w:p w:rsidR="00E81E2B" w:rsidRPr="00E81E2B" w:rsidRDefault="00E81E2B" w:rsidP="00E81E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Продолжительность или максимальный срок исполнения административной процедуры</w:t>
            </w:r>
          </w:p>
        </w:tc>
        <w:tc>
          <w:tcPr>
            <w:tcW w:w="2834" w:type="dxa"/>
          </w:tcPr>
          <w:p w:rsidR="00E81E2B" w:rsidRPr="00E81E2B" w:rsidRDefault="00E81E2B" w:rsidP="00E81E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Общий срок предоставления муниципальной услуги</w:t>
            </w:r>
          </w:p>
        </w:tc>
      </w:tr>
      <w:tr w:rsidR="00E81E2B" w:rsidRPr="00E81E2B">
        <w:tc>
          <w:tcPr>
            <w:tcW w:w="623" w:type="dxa"/>
          </w:tcPr>
          <w:p w:rsidR="00E81E2B" w:rsidRPr="00E81E2B" w:rsidRDefault="00E81E2B" w:rsidP="00E81E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77" w:type="dxa"/>
          </w:tcPr>
          <w:p w:rsidR="00E81E2B" w:rsidRPr="00E81E2B" w:rsidRDefault="00E81E2B" w:rsidP="00E81E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 муниципальной услуге</w:t>
            </w:r>
          </w:p>
        </w:tc>
        <w:tc>
          <w:tcPr>
            <w:tcW w:w="2834" w:type="dxa"/>
          </w:tcPr>
          <w:p w:rsidR="00E81E2B" w:rsidRPr="00E81E2B" w:rsidRDefault="00E81E2B" w:rsidP="00E81E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15 минут с момента обращения, если обращение осуществляется по телефону или в порядке личного приема в Комитете или в "МФЦ";</w:t>
            </w:r>
          </w:p>
          <w:p w:rsidR="00E81E2B" w:rsidRPr="00E81E2B" w:rsidRDefault="00E81E2B" w:rsidP="00E81E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30 календарных дней с момента получения письменного обращения (посредством почтового отправления) (далее - письменное обращение)</w:t>
            </w:r>
          </w:p>
        </w:tc>
        <w:tc>
          <w:tcPr>
            <w:tcW w:w="2834" w:type="dxa"/>
            <w:vMerge w:val="restart"/>
            <w:tcBorders>
              <w:bottom w:val="nil"/>
            </w:tcBorders>
          </w:tcPr>
          <w:p w:rsidR="00E81E2B" w:rsidRPr="00E81E2B" w:rsidRDefault="00E81E2B" w:rsidP="00E81E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30 рабочих дней, за исключением предоставления информации о муниципальной услуге</w:t>
            </w:r>
          </w:p>
        </w:tc>
      </w:tr>
      <w:tr w:rsidR="00E81E2B" w:rsidRPr="00E81E2B">
        <w:tc>
          <w:tcPr>
            <w:tcW w:w="623" w:type="dxa"/>
          </w:tcPr>
          <w:p w:rsidR="00E81E2B" w:rsidRPr="00E81E2B" w:rsidRDefault="00E81E2B" w:rsidP="00E81E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77" w:type="dxa"/>
          </w:tcPr>
          <w:p w:rsidR="00E81E2B" w:rsidRPr="00E81E2B" w:rsidRDefault="00E81E2B" w:rsidP="00E81E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Прием документов, необходимых для предоставления муниципальной услуги</w:t>
            </w:r>
          </w:p>
        </w:tc>
        <w:tc>
          <w:tcPr>
            <w:tcW w:w="2834" w:type="dxa"/>
          </w:tcPr>
          <w:p w:rsidR="00E81E2B" w:rsidRPr="00E81E2B" w:rsidRDefault="00E81E2B" w:rsidP="00E81E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15 минут с момента обращения, если обращение поступило от заявителя (представителя заявителя) на личном приеме в Комитете;</w:t>
            </w:r>
          </w:p>
          <w:p w:rsidR="00E81E2B" w:rsidRPr="00E81E2B" w:rsidRDefault="00E81E2B" w:rsidP="00E81E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один рабочий день, если обращение поступило от заявителя (представителя заявителя) на личном приеме в "МФЦ";</w:t>
            </w:r>
          </w:p>
          <w:p w:rsidR="00E81E2B" w:rsidRPr="00E81E2B" w:rsidRDefault="00E81E2B" w:rsidP="00E81E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 xml:space="preserve">один рабочий день, если обращение поступило от заявителя (представителя заявителя) посредством почтового отправления, электронной </w:t>
            </w:r>
            <w:proofErr w:type="gramStart"/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почты</w:t>
            </w:r>
            <w:proofErr w:type="gramEnd"/>
            <w:r w:rsidRPr="00E81E2B">
              <w:rPr>
                <w:rFonts w:ascii="Times New Roman" w:hAnsi="Times New Roman" w:cs="Times New Roman"/>
                <w:sz w:val="24"/>
                <w:szCs w:val="24"/>
              </w:rPr>
              <w:t xml:space="preserve"> либо через Портал</w:t>
            </w:r>
          </w:p>
        </w:tc>
        <w:tc>
          <w:tcPr>
            <w:tcW w:w="2834" w:type="dxa"/>
            <w:vMerge/>
            <w:tcBorders>
              <w:bottom w:val="nil"/>
            </w:tcBorders>
          </w:tcPr>
          <w:p w:rsidR="00E81E2B" w:rsidRPr="00E81E2B" w:rsidRDefault="00E81E2B" w:rsidP="00E81E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E2B" w:rsidRPr="00E81E2B">
        <w:tc>
          <w:tcPr>
            <w:tcW w:w="623" w:type="dxa"/>
          </w:tcPr>
          <w:p w:rsidR="00E81E2B" w:rsidRPr="00E81E2B" w:rsidRDefault="00E81E2B" w:rsidP="00E81E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77" w:type="dxa"/>
          </w:tcPr>
          <w:p w:rsidR="00E81E2B" w:rsidRPr="00E81E2B" w:rsidRDefault="00E81E2B" w:rsidP="00E81E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Межведомственное информационное взаимодействие</w:t>
            </w:r>
          </w:p>
        </w:tc>
        <w:tc>
          <w:tcPr>
            <w:tcW w:w="2834" w:type="dxa"/>
          </w:tcPr>
          <w:p w:rsidR="00E81E2B" w:rsidRPr="00E81E2B" w:rsidRDefault="00E81E2B" w:rsidP="00E81E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пять рабочих дней</w:t>
            </w:r>
          </w:p>
        </w:tc>
        <w:tc>
          <w:tcPr>
            <w:tcW w:w="2834" w:type="dxa"/>
            <w:vMerge/>
            <w:tcBorders>
              <w:bottom w:val="nil"/>
            </w:tcBorders>
          </w:tcPr>
          <w:p w:rsidR="00E81E2B" w:rsidRPr="00E81E2B" w:rsidRDefault="00E81E2B" w:rsidP="00E81E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E2B" w:rsidRPr="00E81E2B">
        <w:tc>
          <w:tcPr>
            <w:tcW w:w="623" w:type="dxa"/>
          </w:tcPr>
          <w:p w:rsidR="00E81E2B" w:rsidRPr="00E81E2B" w:rsidRDefault="00E81E2B" w:rsidP="00E81E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77" w:type="dxa"/>
          </w:tcPr>
          <w:p w:rsidR="00E81E2B" w:rsidRPr="00E81E2B" w:rsidRDefault="00E81E2B" w:rsidP="00E81E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Рассмотрение заявления и документов, необходимых для предоставления муниципальной услуги и принятие решения</w:t>
            </w:r>
          </w:p>
        </w:tc>
        <w:tc>
          <w:tcPr>
            <w:tcW w:w="2834" w:type="dxa"/>
          </w:tcPr>
          <w:p w:rsidR="00E81E2B" w:rsidRPr="00E81E2B" w:rsidRDefault="00E81E2B" w:rsidP="00E81E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два рабочих дня</w:t>
            </w:r>
          </w:p>
        </w:tc>
        <w:tc>
          <w:tcPr>
            <w:tcW w:w="2834" w:type="dxa"/>
            <w:vMerge/>
            <w:tcBorders>
              <w:bottom w:val="nil"/>
            </w:tcBorders>
          </w:tcPr>
          <w:p w:rsidR="00E81E2B" w:rsidRPr="00E81E2B" w:rsidRDefault="00E81E2B" w:rsidP="00E81E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E2B" w:rsidRPr="00E81E2B">
        <w:tc>
          <w:tcPr>
            <w:tcW w:w="623" w:type="dxa"/>
          </w:tcPr>
          <w:p w:rsidR="00E81E2B" w:rsidRPr="00E81E2B" w:rsidRDefault="00E81E2B" w:rsidP="00E81E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77" w:type="dxa"/>
          </w:tcPr>
          <w:p w:rsidR="00E81E2B" w:rsidRPr="00E81E2B" w:rsidRDefault="00E81E2B" w:rsidP="00E81E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Подготовка результата муниципальной услуги</w:t>
            </w:r>
          </w:p>
        </w:tc>
        <w:tc>
          <w:tcPr>
            <w:tcW w:w="2834" w:type="dxa"/>
          </w:tcPr>
          <w:p w:rsidR="00E81E2B" w:rsidRPr="00E81E2B" w:rsidRDefault="00E81E2B" w:rsidP="00E81E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21 рабочий день</w:t>
            </w:r>
          </w:p>
        </w:tc>
        <w:tc>
          <w:tcPr>
            <w:tcW w:w="2834" w:type="dxa"/>
            <w:vMerge/>
            <w:tcBorders>
              <w:bottom w:val="nil"/>
            </w:tcBorders>
          </w:tcPr>
          <w:p w:rsidR="00E81E2B" w:rsidRPr="00E81E2B" w:rsidRDefault="00E81E2B" w:rsidP="00E81E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E2B" w:rsidRPr="00E81E2B">
        <w:tblPrEx>
          <w:tblBorders>
            <w:insideH w:val="nil"/>
          </w:tblBorders>
        </w:tblPrEx>
        <w:tc>
          <w:tcPr>
            <w:tcW w:w="623" w:type="dxa"/>
            <w:tcBorders>
              <w:bottom w:val="nil"/>
            </w:tcBorders>
          </w:tcPr>
          <w:p w:rsidR="00E81E2B" w:rsidRPr="00E81E2B" w:rsidRDefault="00E81E2B" w:rsidP="00E81E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777" w:type="dxa"/>
            <w:tcBorders>
              <w:bottom w:val="nil"/>
            </w:tcBorders>
          </w:tcPr>
          <w:p w:rsidR="00E81E2B" w:rsidRPr="00E81E2B" w:rsidRDefault="00E81E2B" w:rsidP="00E81E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Выдача (направление) результата муниципальной услуги (в соответствии со способом, указанным в заявлении)</w:t>
            </w:r>
          </w:p>
        </w:tc>
        <w:tc>
          <w:tcPr>
            <w:tcW w:w="2834" w:type="dxa"/>
            <w:tcBorders>
              <w:bottom w:val="nil"/>
            </w:tcBorders>
          </w:tcPr>
          <w:p w:rsidR="00E81E2B" w:rsidRPr="00E81E2B" w:rsidRDefault="00E81E2B" w:rsidP="00E81E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 xml:space="preserve">один рабочий день (без учета направления результата оказания муниципальной </w:t>
            </w:r>
            <w:proofErr w:type="gramStart"/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proofErr w:type="gramEnd"/>
            <w:r w:rsidRPr="00E81E2B">
              <w:rPr>
                <w:rFonts w:ascii="Times New Roman" w:hAnsi="Times New Roman" w:cs="Times New Roman"/>
                <w:sz w:val="24"/>
                <w:szCs w:val="24"/>
              </w:rPr>
              <w:t xml:space="preserve"> не явившемуся заявителю по истечении срока оказания муниципальной услуги)</w:t>
            </w:r>
          </w:p>
        </w:tc>
        <w:tc>
          <w:tcPr>
            <w:tcW w:w="2834" w:type="dxa"/>
            <w:vMerge/>
            <w:tcBorders>
              <w:bottom w:val="nil"/>
            </w:tcBorders>
          </w:tcPr>
          <w:p w:rsidR="00E81E2B" w:rsidRPr="00E81E2B" w:rsidRDefault="00E81E2B" w:rsidP="00E81E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E2B" w:rsidRPr="00E81E2B">
        <w:tblPrEx>
          <w:tblBorders>
            <w:insideH w:val="nil"/>
          </w:tblBorders>
        </w:tblPrEx>
        <w:tc>
          <w:tcPr>
            <w:tcW w:w="9068" w:type="dxa"/>
            <w:gridSpan w:val="4"/>
            <w:tcBorders>
              <w:top w:val="nil"/>
            </w:tcBorders>
          </w:tcPr>
          <w:p w:rsidR="00E81E2B" w:rsidRPr="00E81E2B" w:rsidRDefault="00E81E2B" w:rsidP="00E81E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E2B">
              <w:rPr>
                <w:rFonts w:ascii="Times New Roman" w:hAnsi="Times New Roman" w:cs="Times New Roman"/>
                <w:sz w:val="24"/>
                <w:szCs w:val="24"/>
              </w:rPr>
              <w:t xml:space="preserve">(в ред. </w:t>
            </w:r>
            <w:hyperlink r:id="rId60" w:history="1">
              <w:r w:rsidRPr="00E81E2B">
                <w:rPr>
                  <w:rFonts w:ascii="Times New Roman" w:hAnsi="Times New Roman" w:cs="Times New Roman"/>
                  <w:sz w:val="24"/>
                  <w:szCs w:val="24"/>
                </w:rPr>
                <w:t>постановления</w:t>
              </w:r>
            </w:hyperlink>
            <w:r w:rsidRPr="00E81E2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gramStart"/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81E2B">
              <w:rPr>
                <w:rFonts w:ascii="Times New Roman" w:hAnsi="Times New Roman" w:cs="Times New Roman"/>
                <w:sz w:val="24"/>
                <w:szCs w:val="24"/>
              </w:rPr>
              <w:t>. Новошахтинска от 21.05.2018 N 449)</w:t>
            </w:r>
          </w:p>
        </w:tc>
      </w:tr>
    </w:tbl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20.2. Ответственным за выполнение административных процедур являются: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1E2B">
        <w:rPr>
          <w:rFonts w:ascii="Times New Roman" w:hAnsi="Times New Roman" w:cs="Times New Roman"/>
          <w:sz w:val="24"/>
          <w:szCs w:val="24"/>
        </w:rPr>
        <w:t>документовед</w:t>
      </w:r>
      <w:proofErr w:type="spellEnd"/>
      <w:r w:rsidRPr="00E81E2B">
        <w:rPr>
          <w:rFonts w:ascii="Times New Roman" w:hAnsi="Times New Roman" w:cs="Times New Roman"/>
          <w:sz w:val="24"/>
          <w:szCs w:val="24"/>
        </w:rPr>
        <w:t xml:space="preserve"> 1 категории Комитета при регистрации входящей, исходящей корреспонденции Комитета (далее - специалист приемной);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61" w:history="1">
        <w:r w:rsidRPr="00E81E2B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>. Новошахтинска от 21.05.2018 N 449)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специалист Отдела аренды при информировании заявителя, приеме заявления, подготовке и выдаче заявителю результата оказания муниципальной услуги;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специалист "МФЦ" при информировании заявителя, приеме заявления, выдаче заявителю результата оказания муниципальной услуги;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председатель Комитета, заместитель председателя Комитета, начальник Отдела аренды, при рассмотрении заявления, принятии решения по итогам рассмотрения.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Ответственным за исполнение административных процедур является начальник Отдела аренды, заместитель председателя Комитета, председатель Комитета.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20.3. </w:t>
      </w:r>
      <w:hyperlink w:anchor="P870" w:history="1">
        <w:r w:rsidRPr="00E81E2B">
          <w:rPr>
            <w:rFonts w:ascii="Times New Roman" w:hAnsi="Times New Roman" w:cs="Times New Roman"/>
            <w:sz w:val="24"/>
            <w:szCs w:val="24"/>
          </w:rPr>
          <w:t>Блок-схема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 приведена в приложении N 3 к настоящему Регламенту.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21. Предоставление информации о муниципальной услуге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21.1. Основанием для начала административной процедуры по предоставлению информации заявителям о муниципальной услуге является обращение потенциального заявителя в Комитет или в "МФЦ".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21.2. Продолжительность административной процедуры: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15 минут с момента обращения, если обращение осуществляется по телефону или в порядке личного приема в Комитете или в "МФЦ" (далее - устное обращение);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30 календарных дней с момента получения письменного обращения.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21.3. Специалист "МФЦ" в устной или специалист Отдела аренды в устной или письменной форме в зависимости от обращения потенциального заявителя: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предоставляет заявителю (представителю заявителя) информацию о нормативных правовых актах, регулирующих условия и порядок предоставления муниципальной услуги;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разъясняет порядок предоставления муниципальной услуги;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в случае письменного обращения отправляет письменный ответ по почтовому или электронному адресу, указанному потенциальным заявителем в обращении.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21.4. Критерием принятия решения о предоставлении информации о муниципальной услуге является: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поступление обращения потенциального заявителя по вопросу предоставления муниципальной услуги;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о сроках выполнения административной процедуры и о форме предоставления информации (консультирования) является форма обращения потенциального заявителя (устное или письменное обращение).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21.5. Результатом административной процедуры является предоставление потенциальному заявителю исчерпывающей информации о предоставлении муниципальной услуги.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lastRenderedPageBreak/>
        <w:t>21.6. Способ фиксации результата действия административной процедуры: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ответы на устные обращения - в Комитете не фиксируются (в "МФЦ" на обращения по телефону - не фиксируются, в порядке личного приема - фиксируются в интегрированной информационной системе МФЦ Ростовской области (далее - ИИС МФЦ));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ответы на письменные обращения фиксируются путем проставления исходящего номера в журнале регистрации исходящей корреспонденции Комитета.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22. Прием документов, необходимых для предоставления</w:t>
      </w: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22.1. Основанием для начала административной процедуры по приему документов, необходимых для предоставления муниципальной услуги, является обращение заявителя или его представителя в Комитет или "МФЦ" с комплектом документов, указанных в </w:t>
      </w:r>
      <w:hyperlink w:anchor="P187" w:history="1">
        <w:r w:rsidRPr="00E81E2B">
          <w:rPr>
            <w:rFonts w:ascii="Times New Roman" w:hAnsi="Times New Roman" w:cs="Times New Roman"/>
            <w:sz w:val="24"/>
            <w:szCs w:val="24"/>
          </w:rPr>
          <w:t>пункте 9.1 подраздела 9 раздела II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настоящего Регламента.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22.2. Продолжительность административной процедуры составляет: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15 минут в случае поступления обращения от заявителя (представителя заявителя) на личном приеме в Комитете;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один рабочий день, если обращение поступило от заявителя (представителя заявителя) на личном приеме в "МФЦ";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один рабочий день, если обращение поступило от заявителя (представителя заявителя) посредством почтового отправления, электронного 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отправления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 xml:space="preserve"> либо через Портал.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22.3. Специалист Отдела аренды или специалист "МФЦ" при личном обращении заявителя: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22.3.1. устанавливает личность заявителя, в том числе проверяет документ, удостоверяющий личность заявителя, полномочия представителя заявителя;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22.3.2. проводит первичную проверку представленных документов на предмет отсутствия оснований для отказа в приеме документов, предусмотренных </w:t>
      </w:r>
      <w:hyperlink w:anchor="P261" w:history="1">
        <w:r w:rsidRPr="00E81E2B">
          <w:rPr>
            <w:rFonts w:ascii="Times New Roman" w:hAnsi="Times New Roman" w:cs="Times New Roman"/>
            <w:sz w:val="24"/>
            <w:szCs w:val="24"/>
          </w:rPr>
          <w:t>пунктом 11.1 подраздела 11 раздела II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настоящего Регламента;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22.3.3. при выявлении оснований для отказа в приеме документов, уведомляет заявителя (представителя заявителя) о наличии препятствий для приема документов для предоставления муниципальной услуги: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объясняет заявителю содержание выявленных недостатков в представленных документах, возвращает документы и предлагает принять меры по устранению (при обращении заявителя в Комитет);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выдает уведомление об отказе в приеме заявления и документов, в котором указаны причины отказа, фамилия и подпись специалиста, дата отказа (при обращении заявителя в "МФЦ").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Продолжительность административной процедуры не должна превышать 10 минут.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Возврат документов не препятствует повторному обращению заявителя;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22.3.4. при отсутствии оснований для отказа в приеме заявления и документов: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специалист приемной вносит в журнал регистрации входящей корреспонденции Комитета запись, о поступлении заявления, проставляет отметку на заявлении с указанием порядкового номера и даты поступления, копию заявления (второй экземпляр) с отметками о приеме передает заявителю;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специалист "МФЦ" вносит сведения о поступившем заявлении в ИИС МФЦ, формирует дело с присвоением ему порядкового номера и выдает расписку (выписку) о получении документов, в которой указывается количество принятых документов, регистрационный номер заявления, фамилия и подпись специалиста, принявшего заявление.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Продолжительность административной процедуры не должна превышать 10 минут </w:t>
      </w:r>
      <w:r w:rsidRPr="00E81E2B">
        <w:rPr>
          <w:rFonts w:ascii="Times New Roman" w:hAnsi="Times New Roman" w:cs="Times New Roman"/>
          <w:sz w:val="24"/>
          <w:szCs w:val="24"/>
        </w:rPr>
        <w:lastRenderedPageBreak/>
        <w:t>(при обращении в "МФЦ" - 30 минут);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22.3.5. в случае приема заявления без приложения документов, которые в соответствии с </w:t>
      </w:r>
      <w:hyperlink w:anchor="P224" w:history="1">
        <w:r w:rsidRPr="00E81E2B">
          <w:rPr>
            <w:rFonts w:ascii="Times New Roman" w:hAnsi="Times New Roman" w:cs="Times New Roman"/>
            <w:sz w:val="24"/>
            <w:szCs w:val="24"/>
          </w:rPr>
          <w:t>пунктом 10.2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настоящего Регламента могут предоставляться заявителем по собственной инициативе, специалист Отдела аренды ("МФЦ") формирует запросы с учетом требований </w:t>
      </w:r>
      <w:hyperlink w:anchor="P527" w:history="1">
        <w:r w:rsidRPr="00E81E2B">
          <w:rPr>
            <w:rFonts w:ascii="Times New Roman" w:hAnsi="Times New Roman" w:cs="Times New Roman"/>
            <w:sz w:val="24"/>
            <w:szCs w:val="24"/>
          </w:rPr>
          <w:t>раздела 23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настоящего Регламента.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После получения ответа - результата на запросы либо при истечении установленного законом срока подготовки и направления ответа на запрос специалист "МФЦ" передает сформированное дело в Комитет не позднее следующего рабочего дня со дня поступления ответа на запрос либо истечения срока его подготовки и направления.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22.4. При поступлении документов по почте на адрес Комитета: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22.4.1. специалист приемной: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вскрывает конверт, проверяет наличие в них документов, согласно описи;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вносит в журнал регистрации входящей корреспонденции запись, о поступлении заявления, проставляет отметку на заявлении с указанием порядкового номера и даты поступления;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22.4.2. специалист Отдела аренды: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проводит первичную проверку представленных документов на предмет отсутствия оснований для отказа в приеме документов, предусмотренных </w:t>
      </w:r>
      <w:hyperlink w:anchor="P261" w:history="1">
        <w:r w:rsidRPr="00E81E2B">
          <w:rPr>
            <w:rFonts w:ascii="Times New Roman" w:hAnsi="Times New Roman" w:cs="Times New Roman"/>
            <w:sz w:val="24"/>
            <w:szCs w:val="24"/>
          </w:rPr>
          <w:t>пунктом 11.1 подраздела 11 раздела II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настоящего Регламента;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при выявлении оснований для отказа в приеме документов, готовит проект письма об отказе в приеме заявления о предоставлении муниципальной услуги не позднее трех рабочих дней 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 xml:space="preserve"> его получения.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500"/>
      <w:bookmarkEnd w:id="10"/>
      <w:r w:rsidRPr="00E81E2B">
        <w:rPr>
          <w:rFonts w:ascii="Times New Roman" w:hAnsi="Times New Roman" w:cs="Times New Roman"/>
          <w:sz w:val="24"/>
          <w:szCs w:val="24"/>
        </w:rPr>
        <w:t>22.5. При поступлении документов посредством электронной почты на адрес Комитета либо через Портал: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22.5.1. специалист приемной: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а) переносит документы на бумажный носитель, проверяет наличие в них документов, предусмотренных </w:t>
      </w:r>
      <w:hyperlink w:anchor="P215" w:history="1">
        <w:r w:rsidRPr="00E81E2B">
          <w:rPr>
            <w:rFonts w:ascii="Times New Roman" w:hAnsi="Times New Roman" w:cs="Times New Roman"/>
            <w:sz w:val="24"/>
            <w:szCs w:val="24"/>
          </w:rPr>
          <w:t>подразделом 10 раздела II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настоящего Регламента;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б) вносит в журнал регистрации входящей корреспонденции запись, о поступлении заявления, проставляет отметку на заявлении с указанием порядкового номера и даты поступления;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в) направляет заявителю (представителю заявителя) сообщение о получении заявления и документов с указанием входящего регистрационного номера заявления, даты получения Комитетом заявления и документов, а также перечнем наименований файлов, представленных заявителем (представителем заявителя) в форме электронных документов, с указанием их объема. (Сообщение о получении заявления и документов направляется по указанному в заявлении адресу электронной почты или в личный кабинет заявителя (представителя заявителя) на Портале);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22.5.2. специалист Отдела аренды: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а) проводит первичную проверку представленных документов на предмет отсутствия оснований для отказа в приеме документов, предусмотренных </w:t>
      </w:r>
      <w:hyperlink w:anchor="P261" w:history="1">
        <w:r w:rsidRPr="00E81E2B">
          <w:rPr>
            <w:rFonts w:ascii="Times New Roman" w:hAnsi="Times New Roman" w:cs="Times New Roman"/>
            <w:sz w:val="24"/>
            <w:szCs w:val="24"/>
          </w:rPr>
          <w:t>пунктом 11.1 подраздела 11 раздела II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настоящего Регламента.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Продолжительность административной процедуры не должна превышать один рабочий день;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б) при выявлении оснований для отказа в приеме документов, готовит письмо об отказе в приеме заявления о предоставлении муниципальной услуги, направляет такое письмо в отсканированной форме в срок не позднее трех рабочих дней, следующих за днем поступления заявления и документов в Комитет.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22.5.3 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документов в какой-либо иной форме.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На Портале размещаются образцы заполнения электронной формы запроса о предоставлении муниципальной услуги.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lastRenderedPageBreak/>
        <w:t>После заполнения заявителем каждого из полей электронной формы запроса осуществляется автоматическая форматно-логическая проверка сформированного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При формировании запроса заявителю обеспечивается: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возможность копирования и сохранения запроса и иных документов, необходимых для предоставления муниципальной услуги;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возможность печати на бумажном носителе копии электронной формы запроса;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заполнение полей электронной формы запроса до начала ввода сведений заявителем с использованием данных, размещенных в ЕСИА, и сведений, опубликованных на Портале, в части, касающейся сведений, отсутствующих в ЕСИА;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потери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 xml:space="preserve"> ранее введенной информации;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возможность доступа заявителя на Портале к ранее поданным им запросам в течение не менее одного года, а также частично сформированных запросов - в течение не менее трех месяцев.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Сформированный и подписанный 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запрос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 xml:space="preserve"> и иные документы, необходимые для предоставления муниципальной услуги, направляются в Комитет посредством Портала.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E81E2B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E81E2B">
        <w:rPr>
          <w:rFonts w:ascii="Times New Roman" w:hAnsi="Times New Roman" w:cs="Times New Roman"/>
          <w:sz w:val="24"/>
          <w:szCs w:val="24"/>
        </w:rPr>
        <w:t xml:space="preserve">. 22.5.3 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 xml:space="preserve"> </w:t>
      </w:r>
      <w:hyperlink r:id="rId62" w:history="1">
        <w:r w:rsidRPr="00E81E2B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 от 21.05.2018 N 449)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22.6. Критерием принятия решения о приеме документов, необходимых для предоставления муниципальной услуги, является: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соответствие заявления и представленных документов требованиям настоящего Регламента;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отсутствие оснований для отказа в приеме документов.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22.7. Результатом административной процедуры является прием документов, запись о регистрации заявления в журнале регистрации входящей корреспонденции Комитета или ИИС МФЦ.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22.8. Способом фиксации результата выполнения административной процедуры является проставление входящего регистрационного номера и даты регистрации на заявлении, запись в журнале регистрации входящей корреспонденции Комитета или в ИИС МФЦ.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1" w:name="P527"/>
      <w:bookmarkEnd w:id="11"/>
      <w:r w:rsidRPr="00E81E2B">
        <w:rPr>
          <w:rFonts w:ascii="Times New Roman" w:hAnsi="Times New Roman" w:cs="Times New Roman"/>
          <w:sz w:val="24"/>
          <w:szCs w:val="24"/>
        </w:rPr>
        <w:t>23. Межведомственное информационное взаимодействие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23.1. Основанием для начала административной процедуры по межведомственному информационному взаимодействию является прием заявления без приложения документов, которые в соответствии с </w:t>
      </w:r>
      <w:hyperlink w:anchor="P224" w:history="1">
        <w:r w:rsidRPr="00E81E2B">
          <w:rPr>
            <w:rFonts w:ascii="Times New Roman" w:hAnsi="Times New Roman" w:cs="Times New Roman"/>
            <w:sz w:val="24"/>
            <w:szCs w:val="24"/>
          </w:rPr>
          <w:t>пунктом 10.2 подраздела 10 раздела II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настоящего Регламента могут представляться заявителями по собственной инициативе.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23.2. Продолжительность административной процедуры не должна превышать пяти рабочих дней со дня принятия заявления.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Максимальный срок формирования межведомственного запроса (далее - запрос) - один рабочий день, следующий за днем регистрации заявления.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Срок получения ответа на запрос составляет пять рабочих дней 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с даты поступления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 xml:space="preserve"> и регистрации запроса в органах и организациях, в распоряжении которых находятся необходимые документы для предоставления муниципальной услуги, согласно </w:t>
      </w:r>
      <w:hyperlink w:anchor="P224" w:history="1">
        <w:r w:rsidRPr="00E81E2B">
          <w:rPr>
            <w:rFonts w:ascii="Times New Roman" w:hAnsi="Times New Roman" w:cs="Times New Roman"/>
            <w:sz w:val="24"/>
            <w:szCs w:val="24"/>
          </w:rPr>
          <w:t>пункту 10.2 подраздела 10 раздела II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настоящего Регламента.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533"/>
      <w:bookmarkEnd w:id="12"/>
      <w:r w:rsidRPr="00E81E2B">
        <w:rPr>
          <w:rFonts w:ascii="Times New Roman" w:hAnsi="Times New Roman" w:cs="Times New Roman"/>
          <w:sz w:val="24"/>
          <w:szCs w:val="24"/>
        </w:rPr>
        <w:lastRenderedPageBreak/>
        <w:t>23.3. Запрос должен содержать следующие сведения: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наименование органа, направляющего запрос;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1E2B">
        <w:rPr>
          <w:rFonts w:ascii="Times New Roman" w:hAnsi="Times New Roman" w:cs="Times New Roman"/>
          <w:sz w:val="24"/>
          <w:szCs w:val="24"/>
        </w:rPr>
        <w:t>наименование органа (организации), в адрес которого направляется запрос;</w:t>
      </w:r>
      <w:proofErr w:type="gramEnd"/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наименование муниципальной услуги, для предоставления которой необходим документ и (или) информация, а также, если имеется, номер (идентификатор) такой услуги в реестре муниципальных услуг, оказываемых Администрацией города Новошахтинска, отраслевыми (функциональными) органами Администрации города Новошахтинска и муниципальными учреждениями;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сведения, необходимые для представления документа и (или) информации, установленные настоящим Регламентом, а также сведения, предусмотренные нормативными правовыми актами, как необходимые для представления таких документов и (или) информации;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контактная информация для направления ответа на запрос; дата направления запроса и срок ожидаемого ответа на запрос;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фамилия, имя, отчество и должность лица, подготовившего и направившего запрос, его подпись, в том числе электронная подпись, а также номер служебного телефона и (или) адрес электронной почты данного лица для связи.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23.4. Специалист Отдела аренды: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формирует в письменном или в электронном виде запрос, с учетом требований </w:t>
      </w:r>
      <w:hyperlink w:anchor="P533" w:history="1">
        <w:r w:rsidRPr="00E81E2B">
          <w:rPr>
            <w:rFonts w:ascii="Times New Roman" w:hAnsi="Times New Roman" w:cs="Times New Roman"/>
            <w:sz w:val="24"/>
            <w:szCs w:val="24"/>
          </w:rPr>
          <w:t>пункта 23.3 подраздела 23 раздела II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настоящего Регламента;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обеспечивает регистрацию запроса в журнале регистрации исходящей корреспонденции Комитета;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направляет запрос в органы и организации, в распоряжении которых находятся документы, которые не были представлены заявителем по собственной инициативе в соответствии с </w:t>
      </w:r>
      <w:hyperlink w:anchor="P224" w:history="1">
        <w:r w:rsidRPr="00E81E2B">
          <w:rPr>
            <w:rFonts w:ascii="Times New Roman" w:hAnsi="Times New Roman" w:cs="Times New Roman"/>
            <w:sz w:val="24"/>
            <w:szCs w:val="24"/>
          </w:rPr>
          <w:t>пунктом 10.2 подраздела 10 раздела II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настоящего Регламента в течение следующего дня со дня принятия заявления;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после получения ответа - результата на запрос проверяет полноту полученных документов, информации в течение рабочего дня, следующего за днем получения от органов и организаций, в распоряжении которых находятся документы, запрашиваемая информация;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приобщает к сформированному делу всю запрошенную информацию (документы), полученную в рамках межведомственного информационного взаимодействия;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приступает к выполнению административной процедуры по рассмотрению заявления и документов.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23.5. Направление запроса осуществляется посредством использования системы исполнения регламентов (далее - СИР) или АРМ "Ведомство" (далее - АРМВ) (в "МФЦ" - системы межведомственного электронного взаимодействия).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При направлении запроса с использованием СИР (АРМВ) запрос формируется в электронном виде и подписывается электронной подписью уполномоченного должностного лица.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 xml:space="preserve">. 23.5 в ред. </w:t>
      </w:r>
      <w:hyperlink r:id="rId63" w:history="1">
        <w:r w:rsidRPr="00E81E2B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 от 21.05.2018 N 449)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23.6. Критерием принятия решения для формирования и направления запроса является: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отсутствие или наличие документов, указанных в </w:t>
      </w:r>
      <w:hyperlink w:anchor="P224" w:history="1">
        <w:r w:rsidRPr="00E81E2B">
          <w:rPr>
            <w:rFonts w:ascii="Times New Roman" w:hAnsi="Times New Roman" w:cs="Times New Roman"/>
            <w:sz w:val="24"/>
            <w:szCs w:val="24"/>
          </w:rPr>
          <w:t>пункте 10.2 подраздела 10 раздела II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настоящего Регламента.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23.7. Результатом административной процедуры является получение запрошенной информации (документов), необходимой для предоставления муниципальной услуги.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23.8. Способом фиксации результата административной процедуры является получение и регистрация запрашиваемых документов.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В случае предоставления муниципальной услуги через "МФЦ" административные действия по сбору недостающих документов в рамках межведомственного взаимодействия осуществляются специалистами "МФЦ" в порядке, предусмотренном </w:t>
      </w:r>
      <w:r w:rsidRPr="00E81E2B">
        <w:rPr>
          <w:rFonts w:ascii="Times New Roman" w:hAnsi="Times New Roman" w:cs="Times New Roman"/>
          <w:sz w:val="24"/>
          <w:szCs w:val="24"/>
        </w:rPr>
        <w:lastRenderedPageBreak/>
        <w:t>законодательством Российской Федерации, а также регламентом "МФЦ".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 xml:space="preserve">. 23.8 в ред. </w:t>
      </w:r>
      <w:hyperlink r:id="rId64" w:history="1">
        <w:r w:rsidRPr="00E81E2B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 от 21.05.2018 N 449)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24. Рассмотрение заявления и документов, необходимых</w:t>
      </w: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для предоставления муниципальной услуги и принятие решения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24.1. Основанием для начала административной процедуры по рассмотрению заявления и документов, необходимых для предоставления муниципальной услуги является поступление в Комитет информации (документов) в полном объеме, запрашиваемых в рамках межведомственного взаимодействия.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24.2. Максимальный срок исполнения административной процедуры - два рабочих дня со дня поступления (документов), запрашиваемых в рамках межведомственного взаимодействия.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24.3. Специалист Отдела аренды: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рассматривает, проверяет принятые документы и полученные ответы на соответствие требованиям </w:t>
      </w:r>
      <w:hyperlink w:anchor="P187" w:history="1">
        <w:r w:rsidRPr="00E81E2B">
          <w:rPr>
            <w:rFonts w:ascii="Times New Roman" w:hAnsi="Times New Roman" w:cs="Times New Roman"/>
            <w:sz w:val="24"/>
            <w:szCs w:val="24"/>
          </w:rPr>
          <w:t>пунктов 9.1 подраздела 9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272" w:history="1">
        <w:r w:rsidRPr="00E81E2B">
          <w:rPr>
            <w:rFonts w:ascii="Times New Roman" w:hAnsi="Times New Roman" w:cs="Times New Roman"/>
            <w:sz w:val="24"/>
            <w:szCs w:val="24"/>
          </w:rPr>
          <w:t>12.2 подраздела 12 раздела II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настоящего Регламента;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передает документы председателю Комитета для принятия решения;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получает документы и приступает к выполнению административной процедуры по подготовке результата муниципальной услуги.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24.4. Критерием принятия решения о предоставлении муниципальной услуги (отказе в предоставлении муниципальной услуги) является: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наличие (отсутствие) оснований для отказа в предоставлении муниципальной услуги согласно </w:t>
      </w:r>
      <w:hyperlink w:anchor="P272" w:history="1">
        <w:r w:rsidRPr="00E81E2B">
          <w:rPr>
            <w:rFonts w:ascii="Times New Roman" w:hAnsi="Times New Roman" w:cs="Times New Roman"/>
            <w:sz w:val="24"/>
            <w:szCs w:val="24"/>
          </w:rPr>
          <w:t>пункту 12.2 подраздела 12 раздела II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настоящего Регламента.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24.5. Результатом административной процедуры является решение должностного лица о предоставлении муниципальной услуги (отказе в предоставлении муниципальной услуги).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24.6. Способом фиксации результата выполнения административной процедуры является резолюция председателя Комитета на заявлении.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25. Подготовка результата муниципальной услуги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25.1. Основанием для начала процедуры по подготовке результата муниципальной услуги является резолюция должностного лица о предоставлении муниципальной услуги или отказе в предоставлении муниципальной услуги.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25.2. Продолжительность административной процедуры не должна превышать 21 рабочего дня со дня принятия решения должностным лицом о предоставлении муниципальной услуги или отказе в предоставлении муниципальной услуги.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25.3. Специалист Отдела аренды: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проводит мероприятия по подготовке проекта соглашения о расторжении договора аренды земельного участка либо договора безвозмездного пользования земельным участком, которое включает в себя: проверку, визирование и подписание проекта соглашения о расторжении договора аренды земельного участка либо договора безвозмездного пользования земельным участком, начальником Отдела аренды, заместителем председателя Комитета или председателем Комитета;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либо осуществляет подготовку мотивированного отказа в предоставлении муниципальной услуги по основаниям, изложенным в </w:t>
      </w:r>
      <w:hyperlink w:anchor="P272" w:history="1">
        <w:r w:rsidRPr="00E81E2B">
          <w:rPr>
            <w:rFonts w:ascii="Times New Roman" w:hAnsi="Times New Roman" w:cs="Times New Roman"/>
            <w:sz w:val="24"/>
            <w:szCs w:val="24"/>
          </w:rPr>
          <w:t>пункте 12 раздела II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настоящего Регламента, которое визируется председателем Комитета.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25.4. Критерии принятия решения о подготовке результата муниципальной услуги является наличие или отсутствие оснований для отказа в предоставлении муниципальной услуги.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25.5. Результатом административной процедуры является соглашение о расторжении </w:t>
      </w:r>
      <w:r w:rsidRPr="00E81E2B">
        <w:rPr>
          <w:rFonts w:ascii="Times New Roman" w:hAnsi="Times New Roman" w:cs="Times New Roman"/>
          <w:sz w:val="24"/>
          <w:szCs w:val="24"/>
        </w:rPr>
        <w:lastRenderedPageBreak/>
        <w:t>договора аренды земельного участка либо договора безвозмездного пользования земельным участком или решение об отказе в предоставлении муниципальной услуги.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25.6. Способом фиксации результата выполнения административной процедуры является подписание заместителем председателя Комитета либо председателем Комитета соглашений о расторжении договора аренды земельного участка либо договора безвозмездного пользования земельным участком или решение об отказе в предоставлении муниципальной услуги.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26. Выдача (направление) результата муниципальной услуги</w:t>
      </w: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(в соответствии со способом, указанным в заявлении)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1E2B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65" w:history="1">
        <w:r w:rsidRPr="00E81E2B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</w:t>
      </w:r>
      <w:proofErr w:type="gramEnd"/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от 21.05.2018 N 449)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26.1. Основанием для начала административной процедуры получения заявителем результата муниципальной услуги являются подписанные соглашения о расторжении договора аренды земельного участка либо договора безвозмездного пользования земельным участком или решение об отказе в предоставлении муниципальной услуги.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26.2. Продолжительность административной процедуры - один день.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26.3. Специалист Отдела аренды или специалист "МФЦ":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26.3.1. информирует заявителя о готовности результата муниципальной услуги посредством телефонной связи или путем направления уведомления на электронный адрес, указанный заявителем;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26.3.2. при обращении заявителя (представителя заявителя) за получением результата муниципальной услуги: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а) устанавливает личность каждого обратившегося гражданина путем проверки документа, удостоверяющего его личность или представителя заявителя и документа, подтверждающего полномочия представителя (если данный документ отсутствует в деле, то копия документа подшивается в дело);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б) выдает под роспись результат муниципальной услуги (при обращении в "МФЦ").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Продолжительность административной процедуры не должна превышать 30 минут;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в) помещает один экземпляр соглашения о расторжении договора аренды земельного участка, договора безвозмездного пользования земельным участком либо решение об отказе в предоставлении муниципальной услуги вместе с поступившими документами в дело арендатора (пользователя) земельного участка (при обращении заявителя в Комитет);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г) помещает расписку о получении результата предоставления муниципальной услуги в дело о предоставлении муниципальной услуги (при обращении в "МФЦ");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1E2B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E81E2B">
        <w:rPr>
          <w:rFonts w:ascii="Times New Roman" w:hAnsi="Times New Roman" w:cs="Times New Roman"/>
          <w:sz w:val="24"/>
          <w:szCs w:val="24"/>
        </w:rPr>
        <w:t>) передает один экземпляр результата предоставления муниципальной услуги заявителю;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е) передает один экземпляр в Комитет (при обращении в "МФЦ");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26.3.3. при неявке заявителя за получением результата муниципальной услуги по истечении двух рабочих дней со дня истечения срока предоставления муниципальной услуги, указанного в расписке (уведомлении) о получении документов Отдел аренды: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направляет результат муниципальной услуги в адрес заявителя по почте заказным письмом, почтовую квитанцию помещает в дело.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В случае если заявитель не обратился в "МФЦ" за получением результата муниципальной услуги в течение 30 дней со дня его поступления в "МФЦ" из Комитета, "МФЦ" осуществляет возврат невостребованных документов в Комитет по акту приема-передачи в течение одного рабочего дня со дня 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истечения срока хранения данного результата муниципальной услуги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>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26.3.4. в случае указания заявителем способа получения результата муниципальной услуги в электронной форме специалист Отдела аренды обеспечивает направление результата муниципальной услуги на адрес электронной почты, указанный в заявлении, </w:t>
      </w:r>
      <w:r w:rsidRPr="00E81E2B">
        <w:rPr>
          <w:rFonts w:ascii="Times New Roman" w:hAnsi="Times New Roman" w:cs="Times New Roman"/>
          <w:sz w:val="24"/>
          <w:szCs w:val="24"/>
        </w:rPr>
        <w:lastRenderedPageBreak/>
        <w:t>либо через Портал.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Направление соглашений о расторжении договора аренды, безвозмездного пользования земельным участком в электронном виде не предусмотрено.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E81E2B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E81E2B">
        <w:rPr>
          <w:rFonts w:ascii="Times New Roman" w:hAnsi="Times New Roman" w:cs="Times New Roman"/>
          <w:sz w:val="24"/>
          <w:szCs w:val="24"/>
        </w:rPr>
        <w:t xml:space="preserve">. 26.3.4 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 xml:space="preserve"> </w:t>
      </w:r>
      <w:hyperlink r:id="rId66" w:history="1">
        <w:r w:rsidRPr="00E81E2B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 от 21.05.2018 N 449)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26.4. Критерием принятия решения является выдача заявителю результата предоставления муниципальной услуги.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26.5. Результатом административной процедуры является получение заявителем соглашений о расторжении договора аренды земельного участка, договора безвозмездного пользования либо решение об отказе в предоставлении муниципальной услуги.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26.6. Способом фиксации результата выполнения административной процедуры является: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отметка в журнале регистрации договора аренды (безвозмездного пользования) о получении заявителем соглашения о расторжении договора аренды (договора безвозмездного пользования) земельного участка либо решения об отказе в предоставлении земельного участка (при обращении в Комитет);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подпись заявителя в расписке (выписке) о получении документов (при обращении в "МФЦ");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почтовая квитанция об отправке заказного письма на имя заявителя (представителя заявителя).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IV. Формы 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 xml:space="preserve"> предоставлением муниципальной услуги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27. Текущий контроль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27.1. Текущий 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 xml:space="preserve"> соблюдением и исполнением специалистами Комитета положений настоящего Регламента и иных нормативных правовых актов, устанавливающих требования к предоставлению муниципальной услуги, а также принятием решений, осуществляет начальник Отдела аренды (в отношении сотрудников Отдела аренды), заместитель председателя Комитета, в непосредственном подчинении которого находится начальник Отдела аренды, а также председатель Комитета.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28. Плановые и внеплановые проверки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28.1. Последующий контроль в виде плановых и внеплановых проверок предоставления муниципальной услуги осуществляется председателем Комитета.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Предметом плановых и внеплановых проверок является полнота и качество предоставления муниципальной услуги.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Плановые и внеплановые проверки проводятся в порядке, установленном распоряжением председателя Комитета.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28.2. Плановые проверки предоставления муниципальной услуги проводятся не реже одного раза в год, в соответствии с планом проведения проверок, утвержденным председателем Комитета.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В ходе плановой проверки проверяется правильность выполнения всех административных процедур, выполнение требований по осуществлению текущего 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 xml:space="preserve"> исполнением настоящего Регламента, соблюдение порядка обжалования решений и действий (бездействия) Комитета, должностных лиц Комитета, а также оценивается достижение показателей качества и доступности муниципальной услуги.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28.3. 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</w:t>
      </w:r>
      <w:r w:rsidRPr="00E81E2B">
        <w:rPr>
          <w:rFonts w:ascii="Times New Roman" w:hAnsi="Times New Roman" w:cs="Times New Roman"/>
          <w:sz w:val="24"/>
          <w:szCs w:val="24"/>
        </w:rPr>
        <w:lastRenderedPageBreak/>
        <w:t>плана проведения проверок. Указанные обращения подлежат регистрации в день их поступления в Комитет или Администрацию города. По результатам рассмотрения обращений дается письменный ответ.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28.4. По результатам проведения проверки составляется акт, в котором указываются факты нарушений, выявленные в ходе проверки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28.5.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28.6. Все проведенные проверки подлежат обязательному учету в специальных журналах проведения плановых и внеплановых проверок.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29. Ответственность должностных лиц Комитета</w:t>
      </w: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за решения и действия (бездействие), принимаемые</w:t>
      </w: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(осуществляемые) ими в ходе предоставления</w:t>
      </w: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29.1. Специалисты, уполномоченные на выполнение административных действий, предусмотренных настоящим Регламентом, несут персональную ответственность за соблюдение требований действующих нормативных правовых актов, в том числе за соблюдение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Председатель Комитета несет персональную ответственность за обеспечение предоставления муниципальной услуги.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29.2. Должностные лица, виновные в неисполнении или ненадлежащем исполнении требований настоящего Регламента, привлекаются к ответственности в порядке, установленном законодательством Российской Федерации.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30. Общественный контроль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30.1. Общественный 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 xml:space="preserve"> исполнением настоящего Регламента вправе осуществлять граждане, их объединения и организации посредством: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фиксации нарушений, допущенных должностными лицами Комитета при предоставлении муниципальной услуги, и направления сведений о нарушениях в Комитет, Администрацию города;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подачи своих замечаний к процедуре предоставления муниципальной услуги или предложений по ее совершенствованию в Комитет, Администрацию города;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обжалования решений и действий (бездействия) Комитета и его должностных лиц в порядке, установленном </w:t>
      </w:r>
      <w:hyperlink w:anchor="P648" w:history="1">
        <w:r w:rsidRPr="00E81E2B">
          <w:rPr>
            <w:rFonts w:ascii="Times New Roman" w:hAnsi="Times New Roman" w:cs="Times New Roman"/>
            <w:sz w:val="24"/>
            <w:szCs w:val="24"/>
          </w:rPr>
          <w:t>разделом V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настоящего Регламента.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30.2. Граждане, их объединения и организации могут контролировать предоставление муниципальной услуги путем получения информации по телефону, письменным обращениям, электронной почте, на сайте города.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30.3. Основные положения, характеризующие требования к порядку и формам 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 xml:space="preserve"> исполнением настоящего Регламента, в том числе со стороны граждан, их объединений и организаций, устанавливаются и определяются в соответствии с федеральными законами, а также иными нормативными правовыми актами Российской Федерации.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3" w:name="P648"/>
      <w:bookmarkEnd w:id="13"/>
      <w:r w:rsidRPr="00E81E2B">
        <w:rPr>
          <w:rFonts w:ascii="Times New Roman" w:hAnsi="Times New Roman" w:cs="Times New Roman"/>
          <w:sz w:val="24"/>
          <w:szCs w:val="24"/>
        </w:rPr>
        <w:t>V. Досудебный (внесудебный) порядок обжалования заявителем</w:t>
      </w: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решений и действий (бездействия) Комитета, должностных лиц,</w:t>
      </w: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а также специалистов, "МФЦ", работников "МФЦ"</w:t>
      </w: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lastRenderedPageBreak/>
        <w:t>при предоставлении муниципальной услуги</w:t>
      </w:r>
    </w:p>
    <w:p w:rsidR="00E81E2B" w:rsidRPr="00E81E2B" w:rsidRDefault="00E81E2B" w:rsidP="00E81E2B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81E2B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67" w:history="1">
        <w:r w:rsidRPr="00E81E2B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</w:t>
      </w:r>
      <w:proofErr w:type="gramEnd"/>
    </w:p>
    <w:p w:rsidR="00E81E2B" w:rsidRPr="00E81E2B" w:rsidRDefault="00E81E2B" w:rsidP="00E81E2B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от 21.05.2018 N 449)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1E2B">
        <w:rPr>
          <w:rFonts w:ascii="Times New Roman" w:hAnsi="Times New Roman" w:cs="Times New Roman"/>
          <w:sz w:val="24"/>
          <w:szCs w:val="24"/>
        </w:rPr>
        <w:t>Заявитель имеет право подать жалобу на решение и (или) действие (бездействие) Комитета и (или) его должностных лиц, а также "МФЦ" и работников "МФЦ" при предоставлении муниципальной услуги (далее - жалоба).</w:t>
      </w:r>
      <w:proofErr w:type="gramEnd"/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31. Предмет жалобы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31.1. Заявитель может обратиться с жалобой, в том числе в следующих случаях: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1) нарушение срока регистрации заявления о предоставлении муниципальной услуги;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1E2B">
        <w:rPr>
          <w:rFonts w:ascii="Times New Roman" w:hAnsi="Times New Roman" w:cs="Times New Roman"/>
          <w:sz w:val="24"/>
          <w:szCs w:val="24"/>
        </w:rPr>
        <w:t xml:space="preserve">2) нарушение срока предоставления муниципальной услуги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68" w:history="1">
        <w:r w:rsidRPr="00E81E2B">
          <w:rPr>
            <w:rFonts w:ascii="Times New Roman" w:hAnsi="Times New Roman" w:cs="Times New Roman"/>
            <w:sz w:val="24"/>
            <w:szCs w:val="24"/>
          </w:rPr>
          <w:t>частью 1.3 статьи 16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ФЗ N 210;</w:t>
      </w:r>
      <w:proofErr w:type="gramEnd"/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3) требования от заявителя документов, не предусмотренных нормативными правовыми актами Российской Федерации, Ростовской области и настоящим Регламентом, для предоставления муниципальной услуги;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4) отказ в приеме документов, представление которых предусмотрено нормативными правовыми актами Российской Федерации, Ростовской области и настоящим Регламентом, для предоставления муниципальной услуги;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1E2B">
        <w:rPr>
          <w:rFonts w:ascii="Times New Roman" w:hAnsi="Times New Roman" w:cs="Times New Roman"/>
          <w:sz w:val="24"/>
          <w:szCs w:val="24"/>
        </w:rPr>
        <w:t xml:space="preserve">5) отказ в предоставлении муниципальной услуги, если основания отказа не предусмотрены нормативными правовыми актами Российской Федерации, Ростовской области и настоящим Регламентом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69" w:history="1">
        <w:r w:rsidRPr="00E81E2B">
          <w:rPr>
            <w:rFonts w:ascii="Times New Roman" w:hAnsi="Times New Roman" w:cs="Times New Roman"/>
            <w:sz w:val="24"/>
            <w:szCs w:val="24"/>
          </w:rPr>
          <w:t>частью</w:t>
        </w:r>
        <w:proofErr w:type="gramEnd"/>
        <w:r w:rsidRPr="00E81E2B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gramStart"/>
        <w:r w:rsidRPr="00E81E2B">
          <w:rPr>
            <w:rFonts w:ascii="Times New Roman" w:hAnsi="Times New Roman" w:cs="Times New Roman"/>
            <w:sz w:val="24"/>
            <w:szCs w:val="24"/>
          </w:rPr>
          <w:t>1.3 статьи 16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ФЗ N 210);</w:t>
      </w:r>
      <w:proofErr w:type="gramEnd"/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6) требование от заявителя при предоставлении муниципальной услуги платы, не предусмотренной настоящим Регламентом;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1E2B">
        <w:rPr>
          <w:rFonts w:ascii="Times New Roman" w:hAnsi="Times New Roman" w:cs="Times New Roman"/>
          <w:sz w:val="24"/>
          <w:szCs w:val="24"/>
        </w:rPr>
        <w:t xml:space="preserve">7) отказ Комитета (должностного лица), предоставляющего муниципальную услугу, "МФЦ", работника "МФЦ"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70" w:history="1">
        <w:r w:rsidRPr="00E81E2B">
          <w:rPr>
            <w:rFonts w:ascii="Times New Roman" w:hAnsi="Times New Roman" w:cs="Times New Roman"/>
            <w:sz w:val="24"/>
            <w:szCs w:val="24"/>
          </w:rPr>
          <w:t>частью 1.3 статьи 16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ФЗ N 210), в исправлении допущенных опечаток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 xml:space="preserve"> и ошибок в выданных в результате предоставления муниципальной услуги документах либо нарушение установленного срока таких исправлений в течение пяти рабочих дней;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1E2B">
        <w:rPr>
          <w:rFonts w:ascii="Times New Roman" w:hAnsi="Times New Roman" w:cs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законодательством Российской Федерации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71" w:history="1">
        <w:r w:rsidRPr="00E81E2B">
          <w:rPr>
            <w:rFonts w:ascii="Times New Roman" w:hAnsi="Times New Roman" w:cs="Times New Roman"/>
            <w:sz w:val="24"/>
            <w:szCs w:val="24"/>
          </w:rPr>
          <w:t>частью 1.3 статьи 16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ФЗ N 210).</w:t>
      </w:r>
      <w:proofErr w:type="gramEnd"/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4" w:name="P670"/>
      <w:bookmarkEnd w:id="14"/>
      <w:r w:rsidRPr="00E81E2B">
        <w:rPr>
          <w:rFonts w:ascii="Times New Roman" w:hAnsi="Times New Roman" w:cs="Times New Roman"/>
          <w:sz w:val="24"/>
          <w:szCs w:val="24"/>
        </w:rPr>
        <w:t>32. Лица, уполномоченные на рассмотрение жалоб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32.1. Уполномоченным по рассмотрению жалоб на решение и (или) действие (бездействие) специалиста Комитета является председатель Комитета.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32.2. Уполномоченным по рассмотрению жалоб на решение и (или) действие (бездействие) Комитета и (или) председателя Комитета является первый заместитель главы Администрации города.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32.3. Уполномоченным по рассмотрению жалоб на решение и (или) действие (бездействие) работника "МФЦ" является директор "МФЦ".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32.4. Уполномоченным по рассмотрению жалоб на решение и (или) действие (бездействие) "МФЦ" является Мэр города и государственное казенное учреждение Ростовской области "Уполномоченный многофункциональный центр предоставления государственных или муниципальных услуг".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33. Порядок подачи и рассмотрения жалобы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33.1. Жалоба подается в письменном виде на бумажном носителе, в электронной форме председателю Комитета, директору "МФЦ", Мэру города или директору государственного казенного учреждения Ростовской области "Уполномоченный многофункциональный центр предоставления государственных или муниципальных услуг".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Жалоба на решения, принятые председателем Комитета в ходе предоставления муниципальной услуги, подается на имя Мэра города, директором "МФЦ" - на имя Мэра города или директора государственного казенного учреждения Ростовской области "Уполномоченный многофункциональный центр предоставления государственных или муниципальных услуг".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33.2. Жалоба на решения и действия (бездействие), принятые Комитетом, может быть направлена по почте, через "МФЦ", с использованием информационно-телекоммуникационной сети "Интернет", сайта города, Портала, а также может быть принята при личном приеме заявителя.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33.3. Жалоба на решения и действия (бездействие), принятые "МФЦ" (работником "МФЦ"), может быть направлена по почте, с использованием информационно-телекоммуникационной сети "Интернет", официального сайта "МФЦ", Портала, а также может быть принята при личном приеме заявителя (порядок подачи и рассмотрения жалоб на решения и действия (бездействие) "МФЦ", его работников устанавливается Правительством Российской Федерации).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33.4. Жалоба должна содержать: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1E2B">
        <w:rPr>
          <w:rFonts w:ascii="Times New Roman" w:hAnsi="Times New Roman" w:cs="Times New Roman"/>
          <w:sz w:val="24"/>
          <w:szCs w:val="24"/>
        </w:rPr>
        <w:t>наименование Комитета, предоставляющего муниципальную услугу, должностного лица Комитета, предоставляющего муниципальную услугу, специалиста, решения и действия (бездействие) которых обжалуются, либо наименование "МФЦ", работника "МФЦ";</w:t>
      </w:r>
      <w:proofErr w:type="gramEnd"/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1E2B">
        <w:rPr>
          <w:rFonts w:ascii="Times New Roman" w:hAnsi="Times New Roman" w:cs="Times New Roman"/>
          <w:sz w:val="24"/>
          <w:szCs w:val="24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сведения об обжалуемых решениях и действиях (бездействии) Комитета, предоставляющего муниципальную услугу, должностного лица Комитета, предоставляющего муниципальную услугу, специалиста либо "МФЦ", работника "МФЦ";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доводы, на основании которых заявитель не согласен с решением и действием (бездействием) Комитета, предоставляющего муниципальную услугу, должностного лица </w:t>
      </w:r>
      <w:r w:rsidRPr="00E81E2B">
        <w:rPr>
          <w:rFonts w:ascii="Times New Roman" w:hAnsi="Times New Roman" w:cs="Times New Roman"/>
          <w:sz w:val="24"/>
          <w:szCs w:val="24"/>
        </w:rPr>
        <w:lastRenderedPageBreak/>
        <w:t>Комитета, предоставляющего муниципальную услугу, специалиста либо "МФЦ", работника "МФЦ (заявителем могут быть предоставлены документы (при наличии), подтверждающие его доводы, либо их копии).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34. Сроки рассмотрения жалобы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Жалоба подлежит рассмотрению: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в течение 15 рабочих дней со дня ее регистрации;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в случае обжалования отказа Комитета, предоставляющего муниципальную услугу, должностного лица Комитета, предоставляющего муниципальную услугу, либо "МФЦ" или работника "МФЦ"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35. Перечень оснований для приостановления</w:t>
      </w: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рассмотрения жалобы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Оснований для приостановления рассмотрения жалобы законодательством Российской Федерации не предусмотрено.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5" w:name="P700"/>
      <w:bookmarkEnd w:id="15"/>
      <w:r w:rsidRPr="00E81E2B">
        <w:rPr>
          <w:rFonts w:ascii="Times New Roman" w:hAnsi="Times New Roman" w:cs="Times New Roman"/>
          <w:sz w:val="24"/>
          <w:szCs w:val="24"/>
        </w:rPr>
        <w:t>36. Результат рассмотрения жалобы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По результатам рассмотрения жалобы принимается одно из следующих решений: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1E2B">
        <w:rPr>
          <w:rFonts w:ascii="Times New Roman" w:hAnsi="Times New Roman" w:cs="Times New Roman"/>
          <w:sz w:val="24"/>
          <w:szCs w:val="24"/>
        </w:rPr>
        <w:t>жалоба удовлетворяется, в том числе в форме отмены принятого решения либо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Регламентом, а также в иных конкретных, предусмотренных законодательством Российской Федерации формах);</w:t>
      </w:r>
      <w:proofErr w:type="gramEnd"/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в удовлетворении жалобы отказывается.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37. Порядок информирования заявителя</w:t>
      </w: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о результатах рассмотрения жалобы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37.1. Не позднее дня, следующего за днем принятия решения, указанного в </w:t>
      </w:r>
      <w:hyperlink w:anchor="P700" w:history="1">
        <w:r w:rsidRPr="00E81E2B">
          <w:rPr>
            <w:rFonts w:ascii="Times New Roman" w:hAnsi="Times New Roman" w:cs="Times New Roman"/>
            <w:sz w:val="24"/>
            <w:szCs w:val="24"/>
          </w:rPr>
          <w:t>подразделе 36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настоящего Регламента, заявителю в письменной форме, а по желанию заявителя - в электронной форме, направляется мотивированный ответ о результатах рассмотрения жалобы.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37.2. В случае установления в ходе или по результатам 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 xml:space="preserve"> или преступления должностное лицо, наделенное полномочиями по рассмотрению жалоб в соответствии с </w:t>
      </w:r>
      <w:hyperlink w:anchor="P670" w:history="1">
        <w:r w:rsidRPr="00E81E2B">
          <w:rPr>
            <w:rFonts w:ascii="Times New Roman" w:hAnsi="Times New Roman" w:cs="Times New Roman"/>
            <w:sz w:val="24"/>
            <w:szCs w:val="24"/>
          </w:rPr>
          <w:t>подразделом 32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настоящего Регламента, незамедлительно направляет имеющиеся материалы в органы прокуратуры.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38. Порядок обжалования решения по жалобе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Заявитель имеет право обжаловать принятое решение по жалобе в соответствии с </w:t>
      </w:r>
      <w:hyperlink r:id="rId72" w:history="1">
        <w:r w:rsidRPr="00E81E2B">
          <w:rPr>
            <w:rFonts w:ascii="Times New Roman" w:hAnsi="Times New Roman" w:cs="Times New Roman"/>
            <w:sz w:val="24"/>
            <w:szCs w:val="24"/>
          </w:rPr>
          <w:t>главой 22</w:t>
        </w:r>
      </w:hyperlink>
      <w:r w:rsidRPr="00E81E2B">
        <w:rPr>
          <w:rFonts w:ascii="Times New Roman" w:hAnsi="Times New Roman" w:cs="Times New Roman"/>
          <w:sz w:val="24"/>
          <w:szCs w:val="24"/>
        </w:rPr>
        <w:t xml:space="preserve"> Кодекса административного судопроизводства Российской Федерации.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39. Право заявителя на получение информации и документов,</w:t>
      </w: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81E2B"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 w:rsidRPr="00E81E2B">
        <w:rPr>
          <w:rFonts w:ascii="Times New Roman" w:hAnsi="Times New Roman" w:cs="Times New Roman"/>
          <w:sz w:val="24"/>
          <w:szCs w:val="24"/>
        </w:rPr>
        <w:t xml:space="preserve"> для обоснования и рассмотрения жалобы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 xml:space="preserve">39.1. </w:t>
      </w:r>
      <w:proofErr w:type="gramStart"/>
      <w:r w:rsidRPr="00E81E2B">
        <w:rPr>
          <w:rFonts w:ascii="Times New Roman" w:hAnsi="Times New Roman" w:cs="Times New Roman"/>
          <w:sz w:val="24"/>
          <w:szCs w:val="24"/>
        </w:rPr>
        <w:t xml:space="preserve">В случае необходимости заявитель, обратившийся с жалобой на действия </w:t>
      </w:r>
      <w:r w:rsidRPr="00E81E2B">
        <w:rPr>
          <w:rFonts w:ascii="Times New Roman" w:hAnsi="Times New Roman" w:cs="Times New Roman"/>
          <w:sz w:val="24"/>
          <w:szCs w:val="24"/>
        </w:rPr>
        <w:lastRenderedPageBreak/>
        <w:t>(бездействие) должностных лиц, а также специалистов, работников "МФЦ", имеет право на получение копий документов и материалов, касающихся существа его жалобы, подтверждающих правоту и достоверность фактов, изложенных в его жалобе и необходимых для обоснования и рассмотрения жалобы.</w:t>
      </w:r>
      <w:proofErr w:type="gramEnd"/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39.2. Комитет ("МФЦ") обязан предоставить копии материалов и документов в письменной форме в течение пяти рабочих дней со дня обращения, если иное не предусмотрено федеральными законами и принятыми в соответствии с ними иными нормативными правовыми актами Российской Федерации.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39.3. Копии документов заверяются подписью уполномоченного должностного лица и печатью.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40. Способы информирования заявителей</w:t>
      </w:r>
    </w:p>
    <w:p w:rsidR="00E81E2B" w:rsidRPr="00E81E2B" w:rsidRDefault="00E81E2B" w:rsidP="00E81E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о порядке подачи и рассмотрения жалобы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Информирование о порядке подачи и рассмотрения жалобы доводится до заявителя посредством: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размещения информации на стендах в Комитете, "МФЦ";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на сайте города;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на официальном сайте "МФЦ";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на Портале;</w:t>
      </w:r>
    </w:p>
    <w:p w:rsidR="00E81E2B" w:rsidRPr="00E81E2B" w:rsidRDefault="00E81E2B" w:rsidP="00E81E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консультирования заявителей, в том числе по телефону, электронной почте, при личном приеме.</w:t>
      </w:r>
    </w:p>
    <w:p w:rsidR="00E81E2B" w:rsidRPr="00E81E2B" w:rsidRDefault="00E81E2B" w:rsidP="00E81E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E2B" w:rsidRPr="00E81E2B" w:rsidRDefault="00E81E2B" w:rsidP="00E81E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Заместитель главы</w:t>
      </w:r>
    </w:p>
    <w:p w:rsidR="00E81E2B" w:rsidRPr="00E81E2B" w:rsidRDefault="00E81E2B" w:rsidP="00E81E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Администрации города</w:t>
      </w:r>
    </w:p>
    <w:p w:rsidR="00E81E2B" w:rsidRPr="00E81E2B" w:rsidRDefault="00E81E2B" w:rsidP="00E81E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по административно-</w:t>
      </w:r>
    </w:p>
    <w:p w:rsidR="00E81E2B" w:rsidRPr="00E81E2B" w:rsidRDefault="00E81E2B" w:rsidP="00E81E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правовым вопросам</w:t>
      </w:r>
    </w:p>
    <w:p w:rsidR="00E81E2B" w:rsidRPr="00E81E2B" w:rsidRDefault="00E81E2B" w:rsidP="00E81E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81E2B">
        <w:rPr>
          <w:rFonts w:ascii="Times New Roman" w:hAnsi="Times New Roman" w:cs="Times New Roman"/>
          <w:sz w:val="24"/>
          <w:szCs w:val="24"/>
        </w:rPr>
        <w:t>А.Г.ЛИХАНОВ</w:t>
      </w:r>
    </w:p>
    <w:p w:rsidR="00E81E2B" w:rsidRDefault="00E81E2B">
      <w:pPr>
        <w:pStyle w:val="ConsPlusNormal"/>
        <w:jc w:val="both"/>
      </w:pPr>
    </w:p>
    <w:p w:rsidR="00E81E2B" w:rsidRDefault="00E81E2B">
      <w:pPr>
        <w:pStyle w:val="ConsPlusNormal"/>
        <w:jc w:val="both"/>
      </w:pPr>
    </w:p>
    <w:p w:rsidR="00E81E2B" w:rsidRDefault="00E81E2B">
      <w:pPr>
        <w:pStyle w:val="ConsPlusNormal"/>
        <w:jc w:val="both"/>
      </w:pPr>
    </w:p>
    <w:p w:rsidR="00E81E2B" w:rsidRDefault="00E81E2B">
      <w:pPr>
        <w:pStyle w:val="ConsPlusNormal"/>
        <w:jc w:val="both"/>
      </w:pPr>
    </w:p>
    <w:p w:rsidR="00E81E2B" w:rsidRDefault="00E81E2B">
      <w:pPr>
        <w:pStyle w:val="ConsPlusNormal"/>
        <w:jc w:val="both"/>
      </w:pPr>
    </w:p>
    <w:p w:rsidR="00E81E2B" w:rsidRDefault="00E81E2B">
      <w:pPr>
        <w:pStyle w:val="ConsPlusNormal"/>
        <w:jc w:val="right"/>
        <w:outlineLvl w:val="1"/>
      </w:pPr>
      <w:r>
        <w:t>Приложение N 1</w:t>
      </w:r>
    </w:p>
    <w:p w:rsidR="00E81E2B" w:rsidRDefault="00E81E2B">
      <w:pPr>
        <w:pStyle w:val="ConsPlusNormal"/>
        <w:jc w:val="right"/>
      </w:pPr>
      <w:r>
        <w:t>к административному регламенту</w:t>
      </w:r>
    </w:p>
    <w:p w:rsidR="00E81E2B" w:rsidRDefault="00E81E2B">
      <w:pPr>
        <w:pStyle w:val="ConsPlusNormal"/>
        <w:jc w:val="right"/>
      </w:pPr>
      <w:r>
        <w:t>предоставления муниципальной услуги</w:t>
      </w:r>
    </w:p>
    <w:p w:rsidR="00E81E2B" w:rsidRDefault="00E81E2B">
      <w:pPr>
        <w:pStyle w:val="ConsPlusNormal"/>
        <w:jc w:val="right"/>
      </w:pPr>
      <w:r>
        <w:t>Комитетом по управлению имуществом</w:t>
      </w:r>
    </w:p>
    <w:p w:rsidR="00E81E2B" w:rsidRDefault="00E81E2B">
      <w:pPr>
        <w:pStyle w:val="ConsPlusNormal"/>
        <w:jc w:val="right"/>
      </w:pPr>
      <w:r>
        <w:t>Администрации города Новошахтинска</w:t>
      </w:r>
    </w:p>
    <w:p w:rsidR="00E81E2B" w:rsidRDefault="00E81E2B">
      <w:pPr>
        <w:pStyle w:val="ConsPlusNormal"/>
        <w:jc w:val="right"/>
      </w:pPr>
      <w:r>
        <w:t>"Расторжение договора аренды,</w:t>
      </w:r>
    </w:p>
    <w:p w:rsidR="00E81E2B" w:rsidRDefault="00E81E2B">
      <w:pPr>
        <w:pStyle w:val="ConsPlusNormal"/>
        <w:jc w:val="right"/>
      </w:pPr>
      <w:r>
        <w:t>безвозмездного пользования</w:t>
      </w:r>
    </w:p>
    <w:p w:rsidR="00E81E2B" w:rsidRDefault="00E81E2B">
      <w:pPr>
        <w:pStyle w:val="ConsPlusNormal"/>
        <w:jc w:val="right"/>
      </w:pPr>
      <w:r>
        <w:t>земельным участком"</w:t>
      </w:r>
    </w:p>
    <w:p w:rsidR="00E81E2B" w:rsidRDefault="00E81E2B">
      <w:pPr>
        <w:pStyle w:val="ConsPlusNormal"/>
        <w:jc w:val="both"/>
      </w:pPr>
    </w:p>
    <w:p w:rsidR="00E81E2B" w:rsidRDefault="00E81E2B">
      <w:pPr>
        <w:pStyle w:val="ConsPlusTitle"/>
        <w:jc w:val="center"/>
      </w:pPr>
      <w:bookmarkStart w:id="16" w:name="P752"/>
      <w:bookmarkEnd w:id="16"/>
      <w:r>
        <w:t>КОМИТЕТ ПО УПРАВЛЕНИЮ ИМУЩЕСТВОМ</w:t>
      </w:r>
    </w:p>
    <w:p w:rsidR="00E81E2B" w:rsidRDefault="00E81E2B">
      <w:pPr>
        <w:pStyle w:val="ConsPlusTitle"/>
        <w:jc w:val="center"/>
      </w:pPr>
      <w:r>
        <w:t>АДМИНИСТРАЦИИ ГОРОДА НОВОШАХТИНСКА</w:t>
      </w:r>
    </w:p>
    <w:p w:rsidR="00E81E2B" w:rsidRDefault="00E81E2B">
      <w:pPr>
        <w:pStyle w:val="ConsPlusTitle"/>
        <w:jc w:val="center"/>
      </w:pPr>
      <w:r>
        <w:t>(ДАЛЕЕ - КОМИТЕТ)</w:t>
      </w:r>
    </w:p>
    <w:p w:rsidR="00E81E2B" w:rsidRDefault="00E81E2B" w:rsidP="00E81E2B">
      <w:pPr>
        <w:pStyle w:val="ConsPlusNormal"/>
        <w:jc w:val="center"/>
      </w:pPr>
      <w:proofErr w:type="gramStart"/>
      <w:r w:rsidRPr="00E81E2B">
        <w:t xml:space="preserve">(в ред. </w:t>
      </w:r>
      <w:hyperlink r:id="rId73" w:history="1">
        <w:r w:rsidRPr="00E81E2B">
          <w:t>постановления</w:t>
        </w:r>
      </w:hyperlink>
      <w:r w:rsidRPr="00E81E2B">
        <w:t xml:space="preserve"> Администрации г. Новошахтинска</w:t>
      </w:r>
      <w:proofErr w:type="gramEnd"/>
    </w:p>
    <w:p w:rsidR="00E81E2B" w:rsidRPr="00E81E2B" w:rsidRDefault="00E81E2B" w:rsidP="00E81E2B">
      <w:pPr>
        <w:pStyle w:val="ConsPlusTitle"/>
        <w:jc w:val="center"/>
        <w:rPr>
          <w:b w:val="0"/>
        </w:rPr>
      </w:pPr>
      <w:r w:rsidRPr="00E81E2B">
        <w:rPr>
          <w:b w:val="0"/>
        </w:rPr>
        <w:t>от 21.05.2018 N 449)</w:t>
      </w:r>
    </w:p>
    <w:p w:rsidR="00E81E2B" w:rsidRDefault="00E81E2B">
      <w:pPr>
        <w:spacing w:after="1"/>
      </w:pPr>
    </w:p>
    <w:p w:rsidR="00E81E2B" w:rsidRDefault="00E81E2B">
      <w:pPr>
        <w:pStyle w:val="ConsPlusNormal"/>
        <w:jc w:val="both"/>
      </w:pPr>
    </w:p>
    <w:p w:rsidR="00E81E2B" w:rsidRDefault="00E81E2B" w:rsidP="00E81E2B">
      <w:pPr>
        <w:pStyle w:val="ConsPlusNormal"/>
        <w:ind w:firstLine="540"/>
        <w:jc w:val="both"/>
      </w:pPr>
      <w:r>
        <w:t>Место нахождения здания Комитета: 346900, Ростовская область, город Новошахтинск, улица Харьковская, 133.</w:t>
      </w:r>
    </w:p>
    <w:p w:rsidR="00E81E2B" w:rsidRDefault="00E81E2B" w:rsidP="00E81E2B">
      <w:pPr>
        <w:pStyle w:val="ConsPlusNormal"/>
        <w:ind w:firstLine="540"/>
        <w:jc w:val="both"/>
      </w:pPr>
      <w:r>
        <w:t>Справочные телефоны:</w:t>
      </w:r>
    </w:p>
    <w:p w:rsidR="00E81E2B" w:rsidRDefault="00E81E2B" w:rsidP="00E81E2B">
      <w:pPr>
        <w:pStyle w:val="ConsPlusNormal"/>
        <w:ind w:firstLine="540"/>
        <w:jc w:val="both"/>
      </w:pPr>
      <w:r>
        <w:t>для получения информации о муниципальной услуге: 8(86369) 2-28-18.</w:t>
      </w:r>
    </w:p>
    <w:p w:rsidR="00E81E2B" w:rsidRDefault="00E81E2B" w:rsidP="00E81E2B">
      <w:pPr>
        <w:pStyle w:val="ConsPlusNormal"/>
        <w:ind w:firstLine="540"/>
        <w:jc w:val="both"/>
      </w:pPr>
      <w:r>
        <w:lastRenderedPageBreak/>
        <w:t xml:space="preserve">электронная почта: </w:t>
      </w:r>
      <w:proofErr w:type="spellStart"/>
      <w:r>
        <w:t>kui_nov@mail.ru</w:t>
      </w:r>
      <w:proofErr w:type="spellEnd"/>
      <w:r>
        <w:t>.</w:t>
      </w:r>
    </w:p>
    <w:p w:rsidR="00E81E2B" w:rsidRDefault="00E81E2B" w:rsidP="00E81E2B">
      <w:pPr>
        <w:pStyle w:val="ConsPlusNormal"/>
        <w:jc w:val="both"/>
      </w:pPr>
      <w:r>
        <w:t xml:space="preserve">(в ред. </w:t>
      </w:r>
      <w:hyperlink r:id="rId74" w:history="1">
        <w:r w:rsidRPr="00E81E2B">
          <w:t>постановления</w:t>
        </w:r>
      </w:hyperlink>
      <w:r>
        <w:t xml:space="preserve"> Администрации </w:t>
      </w:r>
      <w:proofErr w:type="gramStart"/>
      <w:r>
        <w:t>г</w:t>
      </w:r>
      <w:proofErr w:type="gramEnd"/>
      <w:r>
        <w:t>. Новошахтинска от 21.05.2018 N 449)</w:t>
      </w:r>
    </w:p>
    <w:p w:rsidR="00E81E2B" w:rsidRDefault="00E81E2B" w:rsidP="00E81E2B">
      <w:pPr>
        <w:pStyle w:val="ConsPlusNormal"/>
        <w:ind w:firstLine="540"/>
        <w:jc w:val="both"/>
      </w:pPr>
      <w:r>
        <w:t>Факс: 8(86369) 2-21-91.</w:t>
      </w:r>
    </w:p>
    <w:p w:rsidR="00E81E2B" w:rsidRDefault="00E81E2B" w:rsidP="00E81E2B">
      <w:pPr>
        <w:pStyle w:val="ConsPlusNormal"/>
        <w:ind w:firstLine="540"/>
        <w:jc w:val="both"/>
      </w:pPr>
      <w:r>
        <w:t>Официальный сайт Администрации города Новошахтинска: http://www.novoshakhtinsk.org</w:t>
      </w:r>
    </w:p>
    <w:p w:rsidR="00E81E2B" w:rsidRDefault="00E81E2B" w:rsidP="00E81E2B">
      <w:pPr>
        <w:pStyle w:val="ConsPlusNormal"/>
        <w:jc w:val="both"/>
      </w:pPr>
    </w:p>
    <w:p w:rsidR="00E81E2B" w:rsidRDefault="00E81E2B" w:rsidP="00E81E2B">
      <w:pPr>
        <w:pStyle w:val="ConsPlusNormal"/>
        <w:jc w:val="center"/>
      </w:pPr>
      <w:r>
        <w:t>РЕЖИМ РАБОТЫ КОМИТЕТА</w:t>
      </w:r>
    </w:p>
    <w:p w:rsidR="00E81E2B" w:rsidRDefault="00E81E2B" w:rsidP="00E81E2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68"/>
        <w:gridCol w:w="2268"/>
        <w:gridCol w:w="2268"/>
        <w:gridCol w:w="2268"/>
      </w:tblGrid>
      <w:tr w:rsidR="00E81E2B">
        <w:tc>
          <w:tcPr>
            <w:tcW w:w="2268" w:type="dxa"/>
          </w:tcPr>
          <w:p w:rsidR="00E81E2B" w:rsidRDefault="00E81E2B" w:rsidP="00E81E2B">
            <w:pPr>
              <w:pStyle w:val="ConsPlusNormal"/>
              <w:jc w:val="center"/>
            </w:pPr>
            <w:r>
              <w:t>Дни</w:t>
            </w:r>
          </w:p>
        </w:tc>
        <w:tc>
          <w:tcPr>
            <w:tcW w:w="4536" w:type="dxa"/>
            <w:gridSpan w:val="2"/>
          </w:tcPr>
          <w:p w:rsidR="00E81E2B" w:rsidRDefault="00E81E2B" w:rsidP="00E81E2B">
            <w:pPr>
              <w:pStyle w:val="ConsPlusNormal"/>
              <w:jc w:val="center"/>
            </w:pPr>
            <w:r>
              <w:t>Часы работы</w:t>
            </w:r>
          </w:p>
        </w:tc>
        <w:tc>
          <w:tcPr>
            <w:tcW w:w="2268" w:type="dxa"/>
          </w:tcPr>
          <w:p w:rsidR="00E81E2B" w:rsidRDefault="00E81E2B" w:rsidP="00E81E2B">
            <w:pPr>
              <w:pStyle w:val="ConsPlusNormal"/>
              <w:jc w:val="center"/>
            </w:pPr>
            <w:r>
              <w:t>Приемные часы</w:t>
            </w:r>
          </w:p>
        </w:tc>
      </w:tr>
      <w:tr w:rsidR="00E81E2B">
        <w:tc>
          <w:tcPr>
            <w:tcW w:w="2268" w:type="dxa"/>
          </w:tcPr>
          <w:p w:rsidR="00E81E2B" w:rsidRDefault="00E81E2B" w:rsidP="00E81E2B">
            <w:pPr>
              <w:pStyle w:val="ConsPlusNormal"/>
              <w:jc w:val="center"/>
            </w:pPr>
            <w:r>
              <w:t>понедельник</w:t>
            </w:r>
          </w:p>
        </w:tc>
        <w:tc>
          <w:tcPr>
            <w:tcW w:w="2268" w:type="dxa"/>
          </w:tcPr>
          <w:p w:rsidR="00E81E2B" w:rsidRDefault="00E81E2B" w:rsidP="00E81E2B">
            <w:pPr>
              <w:pStyle w:val="ConsPlusNormal"/>
              <w:jc w:val="center"/>
            </w:pPr>
            <w:r>
              <w:t>09.00 - 18.00</w:t>
            </w:r>
          </w:p>
        </w:tc>
        <w:tc>
          <w:tcPr>
            <w:tcW w:w="2268" w:type="dxa"/>
            <w:vMerge w:val="restart"/>
          </w:tcPr>
          <w:p w:rsidR="00E81E2B" w:rsidRDefault="00E81E2B" w:rsidP="00E81E2B">
            <w:pPr>
              <w:pStyle w:val="ConsPlusNormal"/>
              <w:jc w:val="center"/>
            </w:pPr>
            <w:r>
              <w:t>Перерыв на обед: 13.00 - 13.45</w:t>
            </w:r>
          </w:p>
        </w:tc>
        <w:tc>
          <w:tcPr>
            <w:tcW w:w="2268" w:type="dxa"/>
          </w:tcPr>
          <w:p w:rsidR="00E81E2B" w:rsidRDefault="00E81E2B" w:rsidP="00E81E2B">
            <w:pPr>
              <w:pStyle w:val="ConsPlusNormal"/>
              <w:jc w:val="center"/>
            </w:pPr>
            <w:r>
              <w:t>09.30 - 17.00</w:t>
            </w:r>
          </w:p>
        </w:tc>
      </w:tr>
      <w:tr w:rsidR="00E81E2B">
        <w:tc>
          <w:tcPr>
            <w:tcW w:w="2268" w:type="dxa"/>
          </w:tcPr>
          <w:p w:rsidR="00E81E2B" w:rsidRDefault="00E81E2B" w:rsidP="00E81E2B">
            <w:pPr>
              <w:pStyle w:val="ConsPlusNormal"/>
              <w:jc w:val="center"/>
            </w:pPr>
            <w:r>
              <w:t>вторник</w:t>
            </w:r>
          </w:p>
        </w:tc>
        <w:tc>
          <w:tcPr>
            <w:tcW w:w="2268" w:type="dxa"/>
          </w:tcPr>
          <w:p w:rsidR="00E81E2B" w:rsidRDefault="00E81E2B" w:rsidP="00E81E2B">
            <w:pPr>
              <w:pStyle w:val="ConsPlusNormal"/>
              <w:jc w:val="center"/>
            </w:pPr>
            <w:r>
              <w:t>09.00 - 18.00</w:t>
            </w:r>
          </w:p>
        </w:tc>
        <w:tc>
          <w:tcPr>
            <w:tcW w:w="2268" w:type="dxa"/>
            <w:vMerge/>
          </w:tcPr>
          <w:p w:rsidR="00E81E2B" w:rsidRDefault="00E81E2B" w:rsidP="00E81E2B">
            <w:pPr>
              <w:spacing w:after="0" w:line="240" w:lineRule="auto"/>
            </w:pPr>
          </w:p>
        </w:tc>
        <w:tc>
          <w:tcPr>
            <w:tcW w:w="2268" w:type="dxa"/>
          </w:tcPr>
          <w:p w:rsidR="00E81E2B" w:rsidRDefault="00E81E2B" w:rsidP="00E81E2B">
            <w:pPr>
              <w:pStyle w:val="ConsPlusNormal"/>
              <w:jc w:val="center"/>
            </w:pPr>
            <w:r>
              <w:t>-</w:t>
            </w:r>
          </w:p>
        </w:tc>
      </w:tr>
      <w:tr w:rsidR="00E81E2B">
        <w:tc>
          <w:tcPr>
            <w:tcW w:w="2268" w:type="dxa"/>
          </w:tcPr>
          <w:p w:rsidR="00E81E2B" w:rsidRDefault="00E81E2B" w:rsidP="00E81E2B">
            <w:pPr>
              <w:pStyle w:val="ConsPlusNormal"/>
              <w:jc w:val="center"/>
            </w:pPr>
            <w:r>
              <w:t>среда</w:t>
            </w:r>
          </w:p>
        </w:tc>
        <w:tc>
          <w:tcPr>
            <w:tcW w:w="2268" w:type="dxa"/>
          </w:tcPr>
          <w:p w:rsidR="00E81E2B" w:rsidRDefault="00E81E2B" w:rsidP="00E81E2B">
            <w:pPr>
              <w:pStyle w:val="ConsPlusNormal"/>
              <w:jc w:val="center"/>
            </w:pPr>
            <w:r>
              <w:t>09.00 - 18.00</w:t>
            </w:r>
          </w:p>
        </w:tc>
        <w:tc>
          <w:tcPr>
            <w:tcW w:w="2268" w:type="dxa"/>
            <w:vMerge/>
          </w:tcPr>
          <w:p w:rsidR="00E81E2B" w:rsidRDefault="00E81E2B" w:rsidP="00E81E2B">
            <w:pPr>
              <w:spacing w:after="0" w:line="240" w:lineRule="auto"/>
            </w:pPr>
          </w:p>
        </w:tc>
        <w:tc>
          <w:tcPr>
            <w:tcW w:w="2268" w:type="dxa"/>
          </w:tcPr>
          <w:p w:rsidR="00E81E2B" w:rsidRDefault="00E81E2B" w:rsidP="00E81E2B">
            <w:pPr>
              <w:pStyle w:val="ConsPlusNormal"/>
              <w:jc w:val="center"/>
            </w:pPr>
            <w:r>
              <w:t>-</w:t>
            </w:r>
          </w:p>
        </w:tc>
      </w:tr>
      <w:tr w:rsidR="00E81E2B">
        <w:tc>
          <w:tcPr>
            <w:tcW w:w="2268" w:type="dxa"/>
          </w:tcPr>
          <w:p w:rsidR="00E81E2B" w:rsidRDefault="00E81E2B" w:rsidP="00E81E2B">
            <w:pPr>
              <w:pStyle w:val="ConsPlusNormal"/>
              <w:jc w:val="center"/>
            </w:pPr>
            <w:r>
              <w:t>четверг</w:t>
            </w:r>
          </w:p>
        </w:tc>
        <w:tc>
          <w:tcPr>
            <w:tcW w:w="2268" w:type="dxa"/>
          </w:tcPr>
          <w:p w:rsidR="00E81E2B" w:rsidRDefault="00E81E2B" w:rsidP="00E81E2B">
            <w:pPr>
              <w:pStyle w:val="ConsPlusNormal"/>
              <w:jc w:val="center"/>
            </w:pPr>
            <w:r>
              <w:t>09.00 - 18.00</w:t>
            </w:r>
          </w:p>
        </w:tc>
        <w:tc>
          <w:tcPr>
            <w:tcW w:w="2268" w:type="dxa"/>
            <w:vMerge/>
          </w:tcPr>
          <w:p w:rsidR="00E81E2B" w:rsidRDefault="00E81E2B" w:rsidP="00E81E2B">
            <w:pPr>
              <w:spacing w:after="0" w:line="240" w:lineRule="auto"/>
            </w:pPr>
          </w:p>
        </w:tc>
        <w:tc>
          <w:tcPr>
            <w:tcW w:w="2268" w:type="dxa"/>
          </w:tcPr>
          <w:p w:rsidR="00E81E2B" w:rsidRDefault="00E81E2B" w:rsidP="00E81E2B">
            <w:pPr>
              <w:pStyle w:val="ConsPlusNormal"/>
              <w:jc w:val="center"/>
            </w:pPr>
            <w:r>
              <w:t>09.30 - 13. 00</w:t>
            </w:r>
          </w:p>
        </w:tc>
      </w:tr>
      <w:tr w:rsidR="00E81E2B">
        <w:tc>
          <w:tcPr>
            <w:tcW w:w="2268" w:type="dxa"/>
          </w:tcPr>
          <w:p w:rsidR="00E81E2B" w:rsidRDefault="00E81E2B" w:rsidP="00E81E2B">
            <w:pPr>
              <w:pStyle w:val="ConsPlusNormal"/>
              <w:jc w:val="center"/>
            </w:pPr>
            <w:r>
              <w:t>пятница</w:t>
            </w:r>
          </w:p>
        </w:tc>
        <w:tc>
          <w:tcPr>
            <w:tcW w:w="2268" w:type="dxa"/>
          </w:tcPr>
          <w:p w:rsidR="00E81E2B" w:rsidRDefault="00E81E2B" w:rsidP="00E81E2B">
            <w:pPr>
              <w:pStyle w:val="ConsPlusNormal"/>
              <w:jc w:val="center"/>
            </w:pPr>
            <w:r>
              <w:t>09.00 - 16.45</w:t>
            </w:r>
          </w:p>
        </w:tc>
        <w:tc>
          <w:tcPr>
            <w:tcW w:w="2268" w:type="dxa"/>
            <w:vMerge/>
          </w:tcPr>
          <w:p w:rsidR="00E81E2B" w:rsidRDefault="00E81E2B" w:rsidP="00E81E2B">
            <w:pPr>
              <w:spacing w:after="0" w:line="240" w:lineRule="auto"/>
            </w:pPr>
          </w:p>
        </w:tc>
        <w:tc>
          <w:tcPr>
            <w:tcW w:w="2268" w:type="dxa"/>
          </w:tcPr>
          <w:p w:rsidR="00E81E2B" w:rsidRDefault="00E81E2B" w:rsidP="00E81E2B">
            <w:pPr>
              <w:pStyle w:val="ConsPlusNormal"/>
              <w:jc w:val="center"/>
            </w:pPr>
            <w:r>
              <w:t>-</w:t>
            </w:r>
          </w:p>
        </w:tc>
      </w:tr>
      <w:tr w:rsidR="00E81E2B">
        <w:tc>
          <w:tcPr>
            <w:tcW w:w="2268" w:type="dxa"/>
          </w:tcPr>
          <w:p w:rsidR="00E81E2B" w:rsidRDefault="00E81E2B" w:rsidP="00E81E2B">
            <w:pPr>
              <w:pStyle w:val="ConsPlusNormal"/>
              <w:jc w:val="center"/>
            </w:pPr>
            <w:r>
              <w:t>суббота</w:t>
            </w:r>
          </w:p>
        </w:tc>
        <w:tc>
          <w:tcPr>
            <w:tcW w:w="6804" w:type="dxa"/>
            <w:gridSpan w:val="3"/>
            <w:vMerge w:val="restart"/>
          </w:tcPr>
          <w:p w:rsidR="00E81E2B" w:rsidRDefault="00E81E2B" w:rsidP="00E81E2B">
            <w:pPr>
              <w:pStyle w:val="ConsPlusNormal"/>
              <w:jc w:val="center"/>
            </w:pPr>
            <w:r>
              <w:t>Выходной день</w:t>
            </w:r>
          </w:p>
        </w:tc>
      </w:tr>
      <w:tr w:rsidR="00E81E2B">
        <w:tc>
          <w:tcPr>
            <w:tcW w:w="2268" w:type="dxa"/>
          </w:tcPr>
          <w:p w:rsidR="00E81E2B" w:rsidRDefault="00E81E2B" w:rsidP="00E81E2B">
            <w:pPr>
              <w:pStyle w:val="ConsPlusNormal"/>
              <w:jc w:val="center"/>
            </w:pPr>
            <w:r>
              <w:t>воскресенье</w:t>
            </w:r>
          </w:p>
        </w:tc>
        <w:tc>
          <w:tcPr>
            <w:tcW w:w="6804" w:type="dxa"/>
            <w:gridSpan w:val="3"/>
            <w:vMerge/>
          </w:tcPr>
          <w:p w:rsidR="00E81E2B" w:rsidRDefault="00E81E2B" w:rsidP="00E81E2B">
            <w:pPr>
              <w:spacing w:after="0" w:line="240" w:lineRule="auto"/>
            </w:pPr>
          </w:p>
        </w:tc>
      </w:tr>
    </w:tbl>
    <w:p w:rsidR="00E81E2B" w:rsidRDefault="00E81E2B" w:rsidP="00E81E2B">
      <w:pPr>
        <w:pStyle w:val="ConsPlusNormal"/>
        <w:jc w:val="both"/>
      </w:pPr>
    </w:p>
    <w:p w:rsidR="00E81E2B" w:rsidRDefault="00E81E2B" w:rsidP="00E81E2B">
      <w:pPr>
        <w:pStyle w:val="ConsPlusNormal"/>
        <w:ind w:firstLine="540"/>
        <w:jc w:val="both"/>
      </w:pPr>
      <w:r>
        <w:t>В предпраздничные дни продолжительность времени работы Комитета сокращается на 1 час.</w:t>
      </w:r>
    </w:p>
    <w:p w:rsidR="00E81E2B" w:rsidRDefault="00E81E2B" w:rsidP="00E81E2B">
      <w:pPr>
        <w:pStyle w:val="ConsPlusNormal"/>
        <w:jc w:val="both"/>
      </w:pPr>
    </w:p>
    <w:p w:rsidR="00E81E2B" w:rsidRDefault="00E81E2B" w:rsidP="00E81E2B">
      <w:pPr>
        <w:pStyle w:val="ConsPlusNormal"/>
        <w:jc w:val="right"/>
      </w:pPr>
      <w:r>
        <w:t>Заместитель главы</w:t>
      </w:r>
    </w:p>
    <w:p w:rsidR="00E81E2B" w:rsidRDefault="00E81E2B" w:rsidP="00E81E2B">
      <w:pPr>
        <w:pStyle w:val="ConsPlusNormal"/>
        <w:jc w:val="right"/>
      </w:pPr>
      <w:r>
        <w:t>Администрации города</w:t>
      </w:r>
    </w:p>
    <w:p w:rsidR="00E81E2B" w:rsidRDefault="00E81E2B" w:rsidP="00E81E2B">
      <w:pPr>
        <w:pStyle w:val="ConsPlusNormal"/>
        <w:jc w:val="right"/>
      </w:pPr>
      <w:r>
        <w:t>по административно-</w:t>
      </w:r>
    </w:p>
    <w:p w:rsidR="00E81E2B" w:rsidRDefault="00E81E2B" w:rsidP="00E81E2B">
      <w:pPr>
        <w:pStyle w:val="ConsPlusNormal"/>
        <w:jc w:val="right"/>
      </w:pPr>
      <w:r>
        <w:t>правовым вопросам</w:t>
      </w:r>
    </w:p>
    <w:p w:rsidR="00E81E2B" w:rsidRDefault="00E81E2B" w:rsidP="00E81E2B">
      <w:pPr>
        <w:pStyle w:val="ConsPlusNormal"/>
        <w:jc w:val="right"/>
      </w:pPr>
      <w:r>
        <w:t>А.Г.ЛИХАНОВ</w:t>
      </w:r>
    </w:p>
    <w:p w:rsidR="00E81E2B" w:rsidRDefault="00E81E2B" w:rsidP="00E81E2B">
      <w:pPr>
        <w:pStyle w:val="ConsPlusNormal"/>
        <w:jc w:val="both"/>
      </w:pPr>
    </w:p>
    <w:p w:rsidR="00E81E2B" w:rsidRDefault="00E81E2B" w:rsidP="00E81E2B">
      <w:pPr>
        <w:pStyle w:val="ConsPlusNormal"/>
        <w:jc w:val="both"/>
      </w:pPr>
    </w:p>
    <w:p w:rsidR="00E81E2B" w:rsidRDefault="00E81E2B" w:rsidP="00E81E2B">
      <w:pPr>
        <w:pStyle w:val="ConsPlusNormal"/>
        <w:jc w:val="both"/>
      </w:pPr>
    </w:p>
    <w:p w:rsidR="00E81E2B" w:rsidRDefault="00E81E2B" w:rsidP="00E81E2B">
      <w:pPr>
        <w:pStyle w:val="ConsPlusNormal"/>
        <w:jc w:val="both"/>
      </w:pPr>
    </w:p>
    <w:p w:rsidR="00E81E2B" w:rsidRDefault="00E81E2B" w:rsidP="00E81E2B">
      <w:pPr>
        <w:pStyle w:val="ConsPlusNormal"/>
        <w:jc w:val="both"/>
      </w:pPr>
    </w:p>
    <w:p w:rsidR="00E81E2B" w:rsidRDefault="00E81E2B" w:rsidP="00E81E2B">
      <w:pPr>
        <w:pStyle w:val="ConsPlusNormal"/>
        <w:jc w:val="right"/>
        <w:outlineLvl w:val="1"/>
      </w:pPr>
      <w:r>
        <w:t>Приложение N 2</w:t>
      </w:r>
    </w:p>
    <w:p w:rsidR="00E81E2B" w:rsidRDefault="00E81E2B" w:rsidP="00E81E2B">
      <w:pPr>
        <w:pStyle w:val="ConsPlusNormal"/>
        <w:jc w:val="right"/>
      </w:pPr>
      <w:r>
        <w:t>к административному регламенту</w:t>
      </w:r>
    </w:p>
    <w:p w:rsidR="00E81E2B" w:rsidRDefault="00E81E2B" w:rsidP="00E81E2B">
      <w:pPr>
        <w:pStyle w:val="ConsPlusNormal"/>
        <w:jc w:val="right"/>
      </w:pPr>
      <w:r>
        <w:t>предоставления муниципальной услуги</w:t>
      </w:r>
    </w:p>
    <w:p w:rsidR="00E81E2B" w:rsidRDefault="00E81E2B" w:rsidP="00E81E2B">
      <w:pPr>
        <w:pStyle w:val="ConsPlusNormal"/>
        <w:jc w:val="right"/>
      </w:pPr>
      <w:r>
        <w:t>Комитетом по управлению имуществом</w:t>
      </w:r>
    </w:p>
    <w:p w:rsidR="00E81E2B" w:rsidRDefault="00E81E2B" w:rsidP="00E81E2B">
      <w:pPr>
        <w:pStyle w:val="ConsPlusNormal"/>
        <w:jc w:val="right"/>
      </w:pPr>
      <w:r>
        <w:t>Администрации города Новошахтинска</w:t>
      </w:r>
    </w:p>
    <w:p w:rsidR="00E81E2B" w:rsidRDefault="00E81E2B" w:rsidP="00E81E2B">
      <w:pPr>
        <w:pStyle w:val="ConsPlusNormal"/>
        <w:jc w:val="right"/>
      </w:pPr>
      <w:r>
        <w:t>"Расторжение договора аренды,</w:t>
      </w:r>
    </w:p>
    <w:p w:rsidR="00E81E2B" w:rsidRDefault="00E81E2B" w:rsidP="00E81E2B">
      <w:pPr>
        <w:pStyle w:val="ConsPlusNormal"/>
        <w:jc w:val="right"/>
      </w:pPr>
      <w:r>
        <w:t>безвозмездного пользования</w:t>
      </w:r>
    </w:p>
    <w:p w:rsidR="00E81E2B" w:rsidRDefault="00E81E2B" w:rsidP="00E81E2B">
      <w:pPr>
        <w:pStyle w:val="ConsPlusNormal"/>
        <w:jc w:val="right"/>
      </w:pPr>
      <w:r>
        <w:t>земельным участком"</w:t>
      </w:r>
    </w:p>
    <w:p w:rsidR="00E81E2B" w:rsidRDefault="00E81E2B" w:rsidP="00E81E2B">
      <w:pPr>
        <w:pStyle w:val="ConsPlusNormal"/>
        <w:jc w:val="both"/>
      </w:pPr>
    </w:p>
    <w:p w:rsidR="00E81E2B" w:rsidRDefault="00E81E2B" w:rsidP="00E81E2B">
      <w:pPr>
        <w:pStyle w:val="ConsPlusTitle"/>
        <w:jc w:val="center"/>
      </w:pPr>
      <w:bookmarkStart w:id="17" w:name="P813"/>
      <w:bookmarkEnd w:id="17"/>
      <w:r>
        <w:t>МУНИЦИПАЛЬНОЕ БЮДЖЕТНОЕ УЧРЕЖДЕНИЕ ГОРОДА НОВОШАХТИНСКА</w:t>
      </w:r>
    </w:p>
    <w:p w:rsidR="00E81E2B" w:rsidRDefault="00E81E2B" w:rsidP="00E81E2B">
      <w:pPr>
        <w:pStyle w:val="ConsPlusTitle"/>
        <w:jc w:val="center"/>
      </w:pPr>
      <w:r>
        <w:t xml:space="preserve">"МНОГОФУНКЦИОНАЛЬНЫЙ ЦЕНТР ПРЕДОСТАВЛЕНИЯ </w:t>
      </w:r>
      <w:proofErr w:type="gramStart"/>
      <w:r>
        <w:t>ГОСУДАРСТВЕННЫХ</w:t>
      </w:r>
      <w:proofErr w:type="gramEnd"/>
    </w:p>
    <w:p w:rsidR="00E81E2B" w:rsidRDefault="00E81E2B" w:rsidP="00E81E2B">
      <w:pPr>
        <w:pStyle w:val="ConsPlusTitle"/>
        <w:jc w:val="center"/>
      </w:pPr>
      <w:r>
        <w:t>И МУНИЦИПАЛЬНЫХ УСЛУГ"</w:t>
      </w:r>
    </w:p>
    <w:p w:rsidR="00E81E2B" w:rsidRDefault="00E81E2B" w:rsidP="00E81E2B">
      <w:pPr>
        <w:pStyle w:val="ConsPlusTitle"/>
        <w:jc w:val="center"/>
      </w:pPr>
      <w:r>
        <w:t>(далее - "МФЦ")</w:t>
      </w:r>
    </w:p>
    <w:p w:rsidR="00E81E2B" w:rsidRDefault="00E81E2B" w:rsidP="00E81E2B">
      <w:pPr>
        <w:pStyle w:val="ConsPlusNormal"/>
        <w:jc w:val="both"/>
      </w:pPr>
    </w:p>
    <w:p w:rsidR="00E81E2B" w:rsidRDefault="00E81E2B" w:rsidP="00E81E2B">
      <w:pPr>
        <w:pStyle w:val="ConsPlusNormal"/>
        <w:ind w:firstLine="540"/>
        <w:jc w:val="both"/>
      </w:pPr>
      <w:r>
        <w:t>Место нахождения здания "МФЦ": 346918, Ростовская область, город Новошахтинск, улица Садовая, 32.</w:t>
      </w:r>
    </w:p>
    <w:p w:rsidR="00E81E2B" w:rsidRDefault="00E81E2B" w:rsidP="00E81E2B">
      <w:pPr>
        <w:pStyle w:val="ConsPlusNormal"/>
        <w:jc w:val="both"/>
      </w:pPr>
    </w:p>
    <w:p w:rsidR="00E81E2B" w:rsidRDefault="00E81E2B" w:rsidP="00E81E2B">
      <w:pPr>
        <w:pStyle w:val="ConsPlusNormal"/>
        <w:ind w:firstLine="540"/>
        <w:jc w:val="both"/>
      </w:pPr>
      <w:r>
        <w:t>Справочные телефоны: 8 (86369) 2-01-12, 2-05-37</w:t>
      </w:r>
    </w:p>
    <w:p w:rsidR="00E81E2B" w:rsidRDefault="00E81E2B" w:rsidP="00E81E2B">
      <w:pPr>
        <w:pStyle w:val="ConsPlusNormal"/>
        <w:ind w:firstLine="540"/>
        <w:jc w:val="both"/>
      </w:pPr>
      <w:r>
        <w:lastRenderedPageBreak/>
        <w:t xml:space="preserve">Электронная почта: </w:t>
      </w:r>
      <w:proofErr w:type="spellStart"/>
      <w:r>
        <w:t>mfc-nov@mail.ru</w:t>
      </w:r>
      <w:proofErr w:type="spellEnd"/>
      <w:r>
        <w:t>.</w:t>
      </w:r>
    </w:p>
    <w:p w:rsidR="00E81E2B" w:rsidRDefault="00E81E2B" w:rsidP="00E81E2B">
      <w:pPr>
        <w:pStyle w:val="ConsPlusNormal"/>
        <w:ind w:firstLine="540"/>
        <w:jc w:val="both"/>
      </w:pPr>
      <w:r>
        <w:t>Официальный сайт: www.novoshahtinsk.mfc61.ru</w:t>
      </w:r>
    </w:p>
    <w:p w:rsidR="00E81E2B" w:rsidRDefault="00E81E2B" w:rsidP="00E81E2B">
      <w:pPr>
        <w:pStyle w:val="ConsPlusNormal"/>
        <w:jc w:val="both"/>
      </w:pPr>
    </w:p>
    <w:p w:rsidR="00E81E2B" w:rsidRDefault="00E81E2B" w:rsidP="00E81E2B">
      <w:pPr>
        <w:pStyle w:val="ConsPlusNormal"/>
        <w:jc w:val="center"/>
      </w:pPr>
      <w:r>
        <w:t>РЕЖИМ РАБОТЫ</w:t>
      </w:r>
    </w:p>
    <w:p w:rsidR="00E81E2B" w:rsidRDefault="00E81E2B" w:rsidP="00E81E2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67"/>
        <w:gridCol w:w="2267"/>
        <w:gridCol w:w="2267"/>
        <w:gridCol w:w="2267"/>
      </w:tblGrid>
      <w:tr w:rsidR="00E81E2B">
        <w:tc>
          <w:tcPr>
            <w:tcW w:w="2267" w:type="dxa"/>
          </w:tcPr>
          <w:p w:rsidR="00E81E2B" w:rsidRDefault="00E81E2B" w:rsidP="00E81E2B">
            <w:pPr>
              <w:pStyle w:val="ConsPlusNormal"/>
              <w:jc w:val="center"/>
            </w:pPr>
            <w:r>
              <w:t>Дни</w:t>
            </w:r>
          </w:p>
        </w:tc>
        <w:tc>
          <w:tcPr>
            <w:tcW w:w="4534" w:type="dxa"/>
            <w:gridSpan w:val="2"/>
          </w:tcPr>
          <w:p w:rsidR="00E81E2B" w:rsidRDefault="00E81E2B" w:rsidP="00E81E2B">
            <w:pPr>
              <w:pStyle w:val="ConsPlusNormal"/>
              <w:jc w:val="center"/>
            </w:pPr>
            <w:r>
              <w:t>Часы работы</w:t>
            </w:r>
          </w:p>
        </w:tc>
        <w:tc>
          <w:tcPr>
            <w:tcW w:w="2267" w:type="dxa"/>
          </w:tcPr>
          <w:p w:rsidR="00E81E2B" w:rsidRDefault="00E81E2B" w:rsidP="00E81E2B">
            <w:pPr>
              <w:pStyle w:val="ConsPlusNormal"/>
              <w:jc w:val="center"/>
            </w:pPr>
            <w:r>
              <w:t>Приемные часы</w:t>
            </w:r>
          </w:p>
        </w:tc>
      </w:tr>
      <w:tr w:rsidR="00E81E2B">
        <w:tc>
          <w:tcPr>
            <w:tcW w:w="2267" w:type="dxa"/>
          </w:tcPr>
          <w:p w:rsidR="00E81E2B" w:rsidRDefault="00E81E2B" w:rsidP="00E81E2B">
            <w:pPr>
              <w:pStyle w:val="ConsPlusNormal"/>
              <w:jc w:val="center"/>
            </w:pPr>
            <w:r>
              <w:t>понедельник</w:t>
            </w:r>
          </w:p>
        </w:tc>
        <w:tc>
          <w:tcPr>
            <w:tcW w:w="2267" w:type="dxa"/>
          </w:tcPr>
          <w:p w:rsidR="00E81E2B" w:rsidRDefault="00E81E2B" w:rsidP="00E81E2B">
            <w:pPr>
              <w:pStyle w:val="ConsPlusNormal"/>
              <w:jc w:val="center"/>
            </w:pPr>
            <w:r>
              <w:t>09.00 - 19.00</w:t>
            </w:r>
          </w:p>
        </w:tc>
        <w:tc>
          <w:tcPr>
            <w:tcW w:w="2267" w:type="dxa"/>
            <w:vMerge w:val="restart"/>
          </w:tcPr>
          <w:p w:rsidR="00E81E2B" w:rsidRDefault="00E81E2B" w:rsidP="00E81E2B">
            <w:pPr>
              <w:pStyle w:val="ConsPlusNormal"/>
              <w:jc w:val="center"/>
            </w:pPr>
            <w:r>
              <w:t>Без перерыва на обед</w:t>
            </w:r>
          </w:p>
        </w:tc>
        <w:tc>
          <w:tcPr>
            <w:tcW w:w="2267" w:type="dxa"/>
          </w:tcPr>
          <w:p w:rsidR="00E81E2B" w:rsidRDefault="00E81E2B" w:rsidP="00E81E2B">
            <w:pPr>
              <w:pStyle w:val="ConsPlusNormal"/>
              <w:jc w:val="center"/>
            </w:pPr>
            <w:r>
              <w:t>09.00 - 19.00</w:t>
            </w:r>
          </w:p>
        </w:tc>
      </w:tr>
      <w:tr w:rsidR="00E81E2B">
        <w:tc>
          <w:tcPr>
            <w:tcW w:w="2267" w:type="dxa"/>
          </w:tcPr>
          <w:p w:rsidR="00E81E2B" w:rsidRDefault="00E81E2B" w:rsidP="00E81E2B">
            <w:pPr>
              <w:pStyle w:val="ConsPlusNormal"/>
              <w:jc w:val="center"/>
            </w:pPr>
            <w:r>
              <w:t>вторник</w:t>
            </w:r>
          </w:p>
        </w:tc>
        <w:tc>
          <w:tcPr>
            <w:tcW w:w="2267" w:type="dxa"/>
          </w:tcPr>
          <w:p w:rsidR="00E81E2B" w:rsidRDefault="00E81E2B" w:rsidP="00E81E2B">
            <w:pPr>
              <w:pStyle w:val="ConsPlusNormal"/>
              <w:jc w:val="center"/>
            </w:pPr>
            <w:r>
              <w:t>09.00 - 19.00</w:t>
            </w:r>
          </w:p>
        </w:tc>
        <w:tc>
          <w:tcPr>
            <w:tcW w:w="2267" w:type="dxa"/>
            <w:vMerge/>
          </w:tcPr>
          <w:p w:rsidR="00E81E2B" w:rsidRDefault="00E81E2B" w:rsidP="00E81E2B">
            <w:pPr>
              <w:spacing w:after="0" w:line="240" w:lineRule="auto"/>
            </w:pPr>
          </w:p>
        </w:tc>
        <w:tc>
          <w:tcPr>
            <w:tcW w:w="2267" w:type="dxa"/>
          </w:tcPr>
          <w:p w:rsidR="00E81E2B" w:rsidRDefault="00E81E2B" w:rsidP="00E81E2B">
            <w:pPr>
              <w:pStyle w:val="ConsPlusNormal"/>
              <w:jc w:val="center"/>
            </w:pPr>
            <w:r>
              <w:t>09.00 - 19.00</w:t>
            </w:r>
          </w:p>
        </w:tc>
      </w:tr>
      <w:tr w:rsidR="00E81E2B">
        <w:tc>
          <w:tcPr>
            <w:tcW w:w="2267" w:type="dxa"/>
          </w:tcPr>
          <w:p w:rsidR="00E81E2B" w:rsidRDefault="00E81E2B" w:rsidP="00E81E2B">
            <w:pPr>
              <w:pStyle w:val="ConsPlusNormal"/>
              <w:jc w:val="center"/>
            </w:pPr>
            <w:r>
              <w:t>среда</w:t>
            </w:r>
          </w:p>
        </w:tc>
        <w:tc>
          <w:tcPr>
            <w:tcW w:w="2267" w:type="dxa"/>
          </w:tcPr>
          <w:p w:rsidR="00E81E2B" w:rsidRDefault="00E81E2B" w:rsidP="00E81E2B">
            <w:pPr>
              <w:pStyle w:val="ConsPlusNormal"/>
              <w:jc w:val="center"/>
            </w:pPr>
            <w:r>
              <w:t>09.00 - 20.00</w:t>
            </w:r>
          </w:p>
        </w:tc>
        <w:tc>
          <w:tcPr>
            <w:tcW w:w="2267" w:type="dxa"/>
            <w:vMerge/>
          </w:tcPr>
          <w:p w:rsidR="00E81E2B" w:rsidRDefault="00E81E2B" w:rsidP="00E81E2B">
            <w:pPr>
              <w:spacing w:after="0" w:line="240" w:lineRule="auto"/>
            </w:pPr>
          </w:p>
        </w:tc>
        <w:tc>
          <w:tcPr>
            <w:tcW w:w="2267" w:type="dxa"/>
          </w:tcPr>
          <w:p w:rsidR="00E81E2B" w:rsidRDefault="00E81E2B" w:rsidP="00E81E2B">
            <w:pPr>
              <w:pStyle w:val="ConsPlusNormal"/>
              <w:jc w:val="center"/>
            </w:pPr>
            <w:r>
              <w:t>09.00 - 20.00</w:t>
            </w:r>
          </w:p>
        </w:tc>
      </w:tr>
      <w:tr w:rsidR="00E81E2B">
        <w:tc>
          <w:tcPr>
            <w:tcW w:w="2267" w:type="dxa"/>
          </w:tcPr>
          <w:p w:rsidR="00E81E2B" w:rsidRDefault="00E81E2B" w:rsidP="00E81E2B">
            <w:pPr>
              <w:pStyle w:val="ConsPlusNormal"/>
              <w:jc w:val="center"/>
            </w:pPr>
            <w:r>
              <w:t>четверг</w:t>
            </w:r>
          </w:p>
        </w:tc>
        <w:tc>
          <w:tcPr>
            <w:tcW w:w="2267" w:type="dxa"/>
          </w:tcPr>
          <w:p w:rsidR="00E81E2B" w:rsidRDefault="00E81E2B" w:rsidP="00E81E2B">
            <w:pPr>
              <w:pStyle w:val="ConsPlusNormal"/>
              <w:jc w:val="center"/>
            </w:pPr>
            <w:r>
              <w:t>09.00 - 19.00</w:t>
            </w:r>
          </w:p>
        </w:tc>
        <w:tc>
          <w:tcPr>
            <w:tcW w:w="2267" w:type="dxa"/>
            <w:vMerge/>
          </w:tcPr>
          <w:p w:rsidR="00E81E2B" w:rsidRDefault="00E81E2B" w:rsidP="00E81E2B">
            <w:pPr>
              <w:spacing w:after="0" w:line="240" w:lineRule="auto"/>
            </w:pPr>
          </w:p>
        </w:tc>
        <w:tc>
          <w:tcPr>
            <w:tcW w:w="2267" w:type="dxa"/>
          </w:tcPr>
          <w:p w:rsidR="00E81E2B" w:rsidRDefault="00E81E2B" w:rsidP="00E81E2B">
            <w:pPr>
              <w:pStyle w:val="ConsPlusNormal"/>
              <w:jc w:val="center"/>
            </w:pPr>
            <w:r>
              <w:t>09.00 - 19.00</w:t>
            </w:r>
          </w:p>
        </w:tc>
      </w:tr>
      <w:tr w:rsidR="00E81E2B">
        <w:tc>
          <w:tcPr>
            <w:tcW w:w="2267" w:type="dxa"/>
          </w:tcPr>
          <w:p w:rsidR="00E81E2B" w:rsidRDefault="00E81E2B" w:rsidP="00E81E2B">
            <w:pPr>
              <w:pStyle w:val="ConsPlusNormal"/>
              <w:jc w:val="center"/>
            </w:pPr>
            <w:r>
              <w:t>пятница</w:t>
            </w:r>
          </w:p>
        </w:tc>
        <w:tc>
          <w:tcPr>
            <w:tcW w:w="2267" w:type="dxa"/>
          </w:tcPr>
          <w:p w:rsidR="00E81E2B" w:rsidRDefault="00E81E2B" w:rsidP="00E81E2B">
            <w:pPr>
              <w:pStyle w:val="ConsPlusNormal"/>
              <w:jc w:val="center"/>
            </w:pPr>
            <w:r>
              <w:t>09.00 - 19.00</w:t>
            </w:r>
          </w:p>
        </w:tc>
        <w:tc>
          <w:tcPr>
            <w:tcW w:w="2267" w:type="dxa"/>
            <w:vMerge/>
          </w:tcPr>
          <w:p w:rsidR="00E81E2B" w:rsidRDefault="00E81E2B" w:rsidP="00E81E2B">
            <w:pPr>
              <w:spacing w:after="0" w:line="240" w:lineRule="auto"/>
            </w:pPr>
          </w:p>
        </w:tc>
        <w:tc>
          <w:tcPr>
            <w:tcW w:w="2267" w:type="dxa"/>
          </w:tcPr>
          <w:p w:rsidR="00E81E2B" w:rsidRDefault="00E81E2B" w:rsidP="00E81E2B">
            <w:pPr>
              <w:pStyle w:val="ConsPlusNormal"/>
              <w:jc w:val="center"/>
            </w:pPr>
            <w:r>
              <w:t>09.00 - 19.00</w:t>
            </w:r>
          </w:p>
        </w:tc>
      </w:tr>
      <w:tr w:rsidR="00E81E2B">
        <w:tc>
          <w:tcPr>
            <w:tcW w:w="2267" w:type="dxa"/>
          </w:tcPr>
          <w:p w:rsidR="00E81E2B" w:rsidRDefault="00E81E2B" w:rsidP="00E81E2B">
            <w:pPr>
              <w:pStyle w:val="ConsPlusNormal"/>
              <w:jc w:val="center"/>
            </w:pPr>
            <w:r>
              <w:t>суббота</w:t>
            </w:r>
          </w:p>
        </w:tc>
        <w:tc>
          <w:tcPr>
            <w:tcW w:w="2267" w:type="dxa"/>
          </w:tcPr>
          <w:p w:rsidR="00E81E2B" w:rsidRDefault="00E81E2B" w:rsidP="00E81E2B">
            <w:pPr>
              <w:pStyle w:val="ConsPlusNormal"/>
              <w:jc w:val="center"/>
            </w:pPr>
            <w:r>
              <w:t>09.00 - 17.30</w:t>
            </w:r>
          </w:p>
        </w:tc>
        <w:tc>
          <w:tcPr>
            <w:tcW w:w="2267" w:type="dxa"/>
            <w:vMerge/>
          </w:tcPr>
          <w:p w:rsidR="00E81E2B" w:rsidRDefault="00E81E2B" w:rsidP="00E81E2B">
            <w:pPr>
              <w:spacing w:after="0" w:line="240" w:lineRule="auto"/>
            </w:pPr>
          </w:p>
        </w:tc>
        <w:tc>
          <w:tcPr>
            <w:tcW w:w="2267" w:type="dxa"/>
          </w:tcPr>
          <w:p w:rsidR="00E81E2B" w:rsidRDefault="00E81E2B" w:rsidP="00E81E2B">
            <w:pPr>
              <w:pStyle w:val="ConsPlusNormal"/>
              <w:jc w:val="center"/>
            </w:pPr>
            <w:r>
              <w:t>09.00 - 17.30</w:t>
            </w:r>
          </w:p>
        </w:tc>
      </w:tr>
      <w:tr w:rsidR="00E81E2B">
        <w:tc>
          <w:tcPr>
            <w:tcW w:w="2267" w:type="dxa"/>
          </w:tcPr>
          <w:p w:rsidR="00E81E2B" w:rsidRDefault="00E81E2B" w:rsidP="00E81E2B">
            <w:pPr>
              <w:pStyle w:val="ConsPlusNormal"/>
              <w:jc w:val="center"/>
            </w:pPr>
            <w:r>
              <w:t>воскресенье</w:t>
            </w:r>
          </w:p>
        </w:tc>
        <w:tc>
          <w:tcPr>
            <w:tcW w:w="6801" w:type="dxa"/>
            <w:gridSpan w:val="3"/>
          </w:tcPr>
          <w:p w:rsidR="00E81E2B" w:rsidRDefault="00E81E2B" w:rsidP="00E81E2B">
            <w:pPr>
              <w:pStyle w:val="ConsPlusNormal"/>
              <w:jc w:val="center"/>
            </w:pPr>
            <w:r>
              <w:t>Выходной день</w:t>
            </w:r>
          </w:p>
        </w:tc>
      </w:tr>
    </w:tbl>
    <w:p w:rsidR="00E81E2B" w:rsidRDefault="00E81E2B" w:rsidP="00E81E2B">
      <w:pPr>
        <w:pStyle w:val="ConsPlusNormal"/>
        <w:jc w:val="both"/>
      </w:pPr>
    </w:p>
    <w:p w:rsidR="00E81E2B" w:rsidRDefault="00E81E2B" w:rsidP="00E81E2B">
      <w:pPr>
        <w:pStyle w:val="ConsPlusNormal"/>
        <w:jc w:val="right"/>
      </w:pPr>
      <w:r>
        <w:t>Заместитель главы</w:t>
      </w:r>
    </w:p>
    <w:p w:rsidR="00E81E2B" w:rsidRDefault="00E81E2B" w:rsidP="00E81E2B">
      <w:pPr>
        <w:pStyle w:val="ConsPlusNormal"/>
        <w:jc w:val="right"/>
      </w:pPr>
      <w:r>
        <w:t>Администрации города</w:t>
      </w:r>
    </w:p>
    <w:p w:rsidR="00E81E2B" w:rsidRDefault="00E81E2B" w:rsidP="00E81E2B">
      <w:pPr>
        <w:pStyle w:val="ConsPlusNormal"/>
        <w:jc w:val="right"/>
      </w:pPr>
      <w:r>
        <w:t>по административно-</w:t>
      </w:r>
    </w:p>
    <w:p w:rsidR="00E81E2B" w:rsidRDefault="00E81E2B" w:rsidP="00E81E2B">
      <w:pPr>
        <w:pStyle w:val="ConsPlusNormal"/>
        <w:jc w:val="right"/>
      </w:pPr>
      <w:r>
        <w:t>правовым вопросам</w:t>
      </w:r>
    </w:p>
    <w:p w:rsidR="00E81E2B" w:rsidRDefault="00E81E2B" w:rsidP="00E81E2B">
      <w:pPr>
        <w:pStyle w:val="ConsPlusNormal"/>
        <w:jc w:val="right"/>
      </w:pPr>
      <w:r>
        <w:t>А.Г.ЛИХАНОВ</w:t>
      </w:r>
    </w:p>
    <w:p w:rsidR="00E81E2B" w:rsidRDefault="00E81E2B" w:rsidP="00E81E2B">
      <w:pPr>
        <w:pStyle w:val="ConsPlusNormal"/>
        <w:jc w:val="both"/>
      </w:pPr>
    </w:p>
    <w:p w:rsidR="00E81E2B" w:rsidRDefault="00E81E2B" w:rsidP="00E81E2B">
      <w:pPr>
        <w:pStyle w:val="ConsPlusNormal"/>
        <w:jc w:val="both"/>
      </w:pPr>
    </w:p>
    <w:p w:rsidR="00E81E2B" w:rsidRDefault="00E81E2B" w:rsidP="00E81E2B">
      <w:pPr>
        <w:pStyle w:val="ConsPlusNormal"/>
        <w:jc w:val="both"/>
      </w:pPr>
    </w:p>
    <w:p w:rsidR="00E81E2B" w:rsidRDefault="00E81E2B" w:rsidP="00E81E2B">
      <w:pPr>
        <w:pStyle w:val="ConsPlusNormal"/>
        <w:jc w:val="both"/>
      </w:pPr>
    </w:p>
    <w:p w:rsidR="00E81E2B" w:rsidRDefault="00E81E2B" w:rsidP="00E81E2B">
      <w:pPr>
        <w:pStyle w:val="ConsPlusNormal"/>
        <w:jc w:val="both"/>
      </w:pPr>
    </w:p>
    <w:p w:rsidR="00E81E2B" w:rsidRDefault="00E81E2B" w:rsidP="00E81E2B">
      <w:pPr>
        <w:pStyle w:val="ConsPlusNormal"/>
        <w:jc w:val="right"/>
        <w:outlineLvl w:val="1"/>
      </w:pPr>
      <w:r>
        <w:t>Приложение N 3</w:t>
      </w:r>
    </w:p>
    <w:p w:rsidR="00E81E2B" w:rsidRDefault="00E81E2B" w:rsidP="00E81E2B">
      <w:pPr>
        <w:pStyle w:val="ConsPlusNormal"/>
        <w:jc w:val="right"/>
      </w:pPr>
      <w:r>
        <w:t>к административному регламенту</w:t>
      </w:r>
    </w:p>
    <w:p w:rsidR="00E81E2B" w:rsidRDefault="00E81E2B" w:rsidP="00E81E2B">
      <w:pPr>
        <w:pStyle w:val="ConsPlusNormal"/>
        <w:jc w:val="right"/>
      </w:pPr>
      <w:r>
        <w:t>предоставления муниципальной услуги</w:t>
      </w:r>
    </w:p>
    <w:p w:rsidR="00E81E2B" w:rsidRDefault="00E81E2B" w:rsidP="00E81E2B">
      <w:pPr>
        <w:pStyle w:val="ConsPlusNormal"/>
        <w:jc w:val="right"/>
      </w:pPr>
      <w:r>
        <w:t>Комитетом по управлению имуществом</w:t>
      </w:r>
    </w:p>
    <w:p w:rsidR="00E81E2B" w:rsidRDefault="00E81E2B" w:rsidP="00E81E2B">
      <w:pPr>
        <w:pStyle w:val="ConsPlusNormal"/>
        <w:jc w:val="right"/>
      </w:pPr>
      <w:r>
        <w:t>Администрации города Новошахтинска</w:t>
      </w:r>
    </w:p>
    <w:p w:rsidR="00E81E2B" w:rsidRDefault="00E81E2B" w:rsidP="00E81E2B">
      <w:pPr>
        <w:pStyle w:val="ConsPlusNormal"/>
        <w:jc w:val="right"/>
      </w:pPr>
      <w:r>
        <w:t>"Расторжение договора аренды,</w:t>
      </w:r>
    </w:p>
    <w:p w:rsidR="00E81E2B" w:rsidRDefault="00E81E2B" w:rsidP="00E81E2B">
      <w:pPr>
        <w:pStyle w:val="ConsPlusNormal"/>
        <w:jc w:val="right"/>
      </w:pPr>
      <w:r>
        <w:t>безвозмездного пользования</w:t>
      </w:r>
    </w:p>
    <w:p w:rsidR="00E81E2B" w:rsidRDefault="00E81E2B" w:rsidP="00E81E2B">
      <w:pPr>
        <w:pStyle w:val="ConsPlusNormal"/>
        <w:jc w:val="right"/>
      </w:pPr>
      <w:r>
        <w:t>земельным участком"</w:t>
      </w:r>
    </w:p>
    <w:p w:rsidR="00E81E2B" w:rsidRDefault="00E81E2B" w:rsidP="00E81E2B">
      <w:pPr>
        <w:pStyle w:val="ConsPlusNormal"/>
        <w:jc w:val="both"/>
      </w:pPr>
    </w:p>
    <w:p w:rsidR="00E81E2B" w:rsidRDefault="00E81E2B" w:rsidP="00E81E2B">
      <w:pPr>
        <w:pStyle w:val="ConsPlusTitle"/>
        <w:jc w:val="center"/>
      </w:pPr>
      <w:bookmarkStart w:id="18" w:name="P870"/>
      <w:bookmarkEnd w:id="18"/>
      <w:r>
        <w:t>БЛОК-СХЕМА</w:t>
      </w:r>
    </w:p>
    <w:p w:rsidR="00E81E2B" w:rsidRDefault="00E81E2B" w:rsidP="00E81E2B">
      <w:pPr>
        <w:pStyle w:val="ConsPlusTitle"/>
        <w:jc w:val="center"/>
      </w:pPr>
      <w:r>
        <w:t>ПРЕДОСТАВЛЕНИЯ МУНИЦИПАЛЬНОЙ УСЛУГИ</w:t>
      </w:r>
    </w:p>
    <w:p w:rsidR="00E81E2B" w:rsidRDefault="00E81E2B" w:rsidP="00E81E2B">
      <w:pPr>
        <w:pStyle w:val="ConsPlusNormal"/>
        <w:jc w:val="center"/>
      </w:pPr>
      <w:proofErr w:type="gramStart"/>
      <w:r w:rsidRPr="00E81E2B">
        <w:t xml:space="preserve">(в ред. </w:t>
      </w:r>
      <w:hyperlink r:id="rId75" w:history="1">
        <w:r w:rsidRPr="00E81E2B">
          <w:t>постановления</w:t>
        </w:r>
      </w:hyperlink>
      <w:r w:rsidRPr="00E81E2B">
        <w:t xml:space="preserve"> Администрации г. Новошахтинска</w:t>
      </w:r>
      <w:proofErr w:type="gramEnd"/>
    </w:p>
    <w:p w:rsidR="00E81E2B" w:rsidRPr="00E81E2B" w:rsidRDefault="00E81E2B" w:rsidP="00E81E2B">
      <w:pPr>
        <w:pStyle w:val="ConsPlusTitle"/>
        <w:jc w:val="center"/>
        <w:rPr>
          <w:b w:val="0"/>
        </w:rPr>
      </w:pPr>
      <w:r w:rsidRPr="00E81E2B">
        <w:rPr>
          <w:b w:val="0"/>
        </w:rPr>
        <w:t>от 21.05.2018 N 449)</w:t>
      </w:r>
    </w:p>
    <w:p w:rsidR="00E81E2B" w:rsidRPr="00E81E2B" w:rsidRDefault="00E81E2B" w:rsidP="00E81E2B">
      <w:pPr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E81E2B" w:rsidRDefault="00E81E2B" w:rsidP="00E81E2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84"/>
        <w:gridCol w:w="340"/>
        <w:gridCol w:w="2040"/>
        <w:gridCol w:w="340"/>
        <w:gridCol w:w="2040"/>
        <w:gridCol w:w="340"/>
        <w:gridCol w:w="1984"/>
      </w:tblGrid>
      <w:tr w:rsidR="00E81E2B">
        <w:tc>
          <w:tcPr>
            <w:tcW w:w="9068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E81E2B" w:rsidRDefault="00E81E2B" w:rsidP="00E81E2B">
            <w:pPr>
              <w:pStyle w:val="ConsPlusNormal"/>
              <w:jc w:val="center"/>
            </w:pPr>
            <w:r>
              <w:t>Обращение заявителя за предоставлением муниципальной услуги</w:t>
            </w:r>
          </w:p>
        </w:tc>
      </w:tr>
      <w:tr w:rsidR="00E81E2B">
        <w:tblPrEx>
          <w:tblBorders>
            <w:left w:val="nil"/>
            <w:right w:val="nil"/>
          </w:tblBorders>
        </w:tblPrEx>
        <w:tc>
          <w:tcPr>
            <w:tcW w:w="1984" w:type="dxa"/>
            <w:tcBorders>
              <w:left w:val="nil"/>
              <w:right w:val="nil"/>
            </w:tcBorders>
          </w:tcPr>
          <w:p w:rsidR="00E81E2B" w:rsidRDefault="00E81E2B" w:rsidP="00E81E2B">
            <w:pPr>
              <w:pStyle w:val="ConsPlusNormal"/>
              <w:jc w:val="center"/>
            </w:pPr>
            <w:r w:rsidRPr="00CE6168">
              <w:rPr>
                <w:position w:val="-2"/>
              </w:rPr>
              <w:pict>
                <v:shape id="_x0000_i1025" style="width:15.75pt;height:13.5pt" coordsize="" o:spt="100" adj="0,,0" path="" filled="f" stroked="f">
                  <v:stroke joinstyle="miter"/>
                  <v:imagedata r:id="rId76" o:title="base_23738_90706_32768"/>
                  <v:formulas/>
                  <v:path o:connecttype="segments"/>
                </v:shape>
              </w:pict>
            </w: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E81E2B" w:rsidRDefault="00E81E2B" w:rsidP="00E81E2B">
            <w:pPr>
              <w:pStyle w:val="ConsPlusNormal"/>
            </w:pPr>
          </w:p>
        </w:tc>
        <w:tc>
          <w:tcPr>
            <w:tcW w:w="2040" w:type="dxa"/>
            <w:tcBorders>
              <w:left w:val="nil"/>
              <w:right w:val="nil"/>
            </w:tcBorders>
          </w:tcPr>
          <w:p w:rsidR="00E81E2B" w:rsidRDefault="00E81E2B" w:rsidP="00E81E2B">
            <w:pPr>
              <w:pStyle w:val="ConsPlusNormal"/>
              <w:jc w:val="center"/>
            </w:pPr>
            <w:r w:rsidRPr="00CE6168">
              <w:rPr>
                <w:position w:val="-2"/>
              </w:rPr>
              <w:pict>
                <v:shape id="_x0000_i1026" style="width:15.75pt;height:13.5pt" coordsize="" o:spt="100" adj="0,,0" path="" filled="f" stroked="f">
                  <v:stroke joinstyle="miter"/>
                  <v:imagedata r:id="rId76" o:title="base_23738_90706_32769"/>
                  <v:formulas/>
                  <v:path o:connecttype="segments"/>
                </v:shape>
              </w:pict>
            </w: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E81E2B" w:rsidRDefault="00E81E2B" w:rsidP="00E81E2B">
            <w:pPr>
              <w:pStyle w:val="ConsPlusNormal"/>
            </w:pPr>
          </w:p>
        </w:tc>
        <w:tc>
          <w:tcPr>
            <w:tcW w:w="2040" w:type="dxa"/>
            <w:tcBorders>
              <w:left w:val="nil"/>
              <w:right w:val="nil"/>
            </w:tcBorders>
          </w:tcPr>
          <w:p w:rsidR="00E81E2B" w:rsidRDefault="00E81E2B" w:rsidP="00E81E2B">
            <w:pPr>
              <w:pStyle w:val="ConsPlusNormal"/>
              <w:jc w:val="center"/>
            </w:pPr>
            <w:r w:rsidRPr="00CE6168">
              <w:rPr>
                <w:position w:val="-2"/>
              </w:rPr>
              <w:pict>
                <v:shape id="_x0000_i1027" style="width:15.75pt;height:13.5pt" coordsize="" o:spt="100" adj="0,,0" path="" filled="f" stroked="f">
                  <v:stroke joinstyle="miter"/>
                  <v:imagedata r:id="rId76" o:title="base_23738_90706_32770"/>
                  <v:formulas/>
                  <v:path o:connecttype="segments"/>
                </v:shape>
              </w:pict>
            </w: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E81E2B" w:rsidRDefault="00E81E2B" w:rsidP="00E81E2B">
            <w:pPr>
              <w:pStyle w:val="ConsPlusNormal"/>
            </w:pPr>
          </w:p>
        </w:tc>
        <w:tc>
          <w:tcPr>
            <w:tcW w:w="1984" w:type="dxa"/>
            <w:tcBorders>
              <w:left w:val="nil"/>
              <w:right w:val="nil"/>
            </w:tcBorders>
          </w:tcPr>
          <w:p w:rsidR="00E81E2B" w:rsidRDefault="00E81E2B" w:rsidP="00E81E2B">
            <w:pPr>
              <w:pStyle w:val="ConsPlusNormal"/>
              <w:jc w:val="center"/>
            </w:pPr>
            <w:r w:rsidRPr="00CE6168">
              <w:rPr>
                <w:position w:val="-2"/>
              </w:rPr>
              <w:pict>
                <v:shape id="_x0000_i1028" style="width:15.75pt;height:13.5pt" coordsize="" o:spt="100" adj="0,,0" path="" filled="f" stroked="f">
                  <v:stroke joinstyle="miter"/>
                  <v:imagedata r:id="rId76" o:title="base_23738_90706_32771"/>
                  <v:formulas/>
                  <v:path o:connecttype="segments"/>
                </v:shape>
              </w:pict>
            </w:r>
          </w:p>
        </w:tc>
      </w:tr>
      <w:tr w:rsidR="00E81E2B">
        <w:tblPrEx>
          <w:tblBorders>
            <w:insideV w:val="single" w:sz="4" w:space="0" w:color="auto"/>
          </w:tblBorders>
        </w:tblPrEx>
        <w:tc>
          <w:tcPr>
            <w:tcW w:w="1984" w:type="dxa"/>
          </w:tcPr>
          <w:p w:rsidR="00E81E2B" w:rsidRDefault="00E81E2B" w:rsidP="00E81E2B">
            <w:pPr>
              <w:pStyle w:val="ConsPlusNormal"/>
              <w:jc w:val="center"/>
            </w:pPr>
            <w:r>
              <w:t xml:space="preserve">Прием и регистрация заявления и пакета документов через </w:t>
            </w:r>
            <w:r>
              <w:lastRenderedPageBreak/>
              <w:t>"МФЦ"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E81E2B" w:rsidRDefault="00E81E2B" w:rsidP="00E81E2B">
            <w:pPr>
              <w:pStyle w:val="ConsPlusNormal"/>
            </w:pPr>
          </w:p>
        </w:tc>
        <w:tc>
          <w:tcPr>
            <w:tcW w:w="2040" w:type="dxa"/>
          </w:tcPr>
          <w:p w:rsidR="00E81E2B" w:rsidRDefault="00E81E2B" w:rsidP="00E81E2B">
            <w:pPr>
              <w:pStyle w:val="ConsPlusNormal"/>
              <w:jc w:val="center"/>
            </w:pPr>
            <w:r>
              <w:t xml:space="preserve">Прием и регистрация заявления и пакета документов в </w:t>
            </w:r>
            <w:r>
              <w:lastRenderedPageBreak/>
              <w:t>Комитете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E81E2B" w:rsidRDefault="00E81E2B" w:rsidP="00E81E2B">
            <w:pPr>
              <w:pStyle w:val="ConsPlusNormal"/>
            </w:pPr>
          </w:p>
        </w:tc>
        <w:tc>
          <w:tcPr>
            <w:tcW w:w="2040" w:type="dxa"/>
          </w:tcPr>
          <w:p w:rsidR="00E81E2B" w:rsidRDefault="00E81E2B" w:rsidP="00E81E2B">
            <w:pPr>
              <w:pStyle w:val="ConsPlusNormal"/>
              <w:jc w:val="center"/>
            </w:pPr>
            <w:r>
              <w:t xml:space="preserve">Прием и регистрация заявления и пакета документов в </w:t>
            </w:r>
            <w:r>
              <w:lastRenderedPageBreak/>
              <w:t>Комитете</w:t>
            </w:r>
          </w:p>
          <w:p w:rsidR="00E81E2B" w:rsidRDefault="00E81E2B" w:rsidP="00E81E2B">
            <w:pPr>
              <w:pStyle w:val="ConsPlusNormal"/>
              <w:jc w:val="center"/>
            </w:pPr>
            <w:r>
              <w:t>(с использованием Портала)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E81E2B" w:rsidRDefault="00E81E2B" w:rsidP="00E81E2B">
            <w:pPr>
              <w:pStyle w:val="ConsPlusNormal"/>
            </w:pPr>
          </w:p>
        </w:tc>
        <w:tc>
          <w:tcPr>
            <w:tcW w:w="1984" w:type="dxa"/>
          </w:tcPr>
          <w:p w:rsidR="00E81E2B" w:rsidRDefault="00E81E2B" w:rsidP="00E81E2B">
            <w:pPr>
              <w:pStyle w:val="ConsPlusNormal"/>
              <w:jc w:val="center"/>
            </w:pPr>
            <w:r>
              <w:t xml:space="preserve">Прием и регистрация заявления и пакета документов в </w:t>
            </w:r>
            <w:r>
              <w:lastRenderedPageBreak/>
              <w:t>Комитете</w:t>
            </w:r>
          </w:p>
          <w:p w:rsidR="00E81E2B" w:rsidRDefault="00E81E2B" w:rsidP="00E81E2B">
            <w:pPr>
              <w:pStyle w:val="ConsPlusNormal"/>
              <w:jc w:val="center"/>
            </w:pPr>
            <w:r>
              <w:t>(посредством электронной почты)</w:t>
            </w:r>
          </w:p>
        </w:tc>
      </w:tr>
      <w:tr w:rsidR="00E81E2B">
        <w:tblPrEx>
          <w:tblBorders>
            <w:left w:val="nil"/>
            <w:right w:val="nil"/>
          </w:tblBorders>
        </w:tblPrEx>
        <w:tc>
          <w:tcPr>
            <w:tcW w:w="1984" w:type="dxa"/>
            <w:tcBorders>
              <w:left w:val="nil"/>
              <w:right w:val="nil"/>
            </w:tcBorders>
          </w:tcPr>
          <w:p w:rsidR="00E81E2B" w:rsidRDefault="00E81E2B" w:rsidP="00E81E2B">
            <w:pPr>
              <w:pStyle w:val="ConsPlusNormal"/>
              <w:jc w:val="center"/>
            </w:pPr>
            <w:r w:rsidRPr="00CE6168">
              <w:rPr>
                <w:position w:val="-2"/>
              </w:rPr>
              <w:lastRenderedPageBreak/>
              <w:pict>
                <v:shape id="_x0000_i1029" style="width:15.75pt;height:13.5pt" coordsize="" o:spt="100" adj="0,,0" path="" filled="f" stroked="f">
                  <v:stroke joinstyle="miter"/>
                  <v:imagedata r:id="rId76" o:title="base_23738_90706_32772"/>
                  <v:formulas/>
                  <v:path o:connecttype="segments"/>
                </v:shape>
              </w:pic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E81E2B" w:rsidRDefault="00E81E2B" w:rsidP="00E81E2B">
            <w:pPr>
              <w:pStyle w:val="ConsPlusNormal"/>
            </w:pPr>
          </w:p>
        </w:tc>
        <w:tc>
          <w:tcPr>
            <w:tcW w:w="2040" w:type="dxa"/>
            <w:tcBorders>
              <w:left w:val="nil"/>
              <w:right w:val="nil"/>
            </w:tcBorders>
          </w:tcPr>
          <w:p w:rsidR="00E81E2B" w:rsidRDefault="00E81E2B" w:rsidP="00E81E2B">
            <w:pPr>
              <w:pStyle w:val="ConsPlusNormal"/>
              <w:jc w:val="center"/>
            </w:pPr>
            <w:r w:rsidRPr="00CE6168">
              <w:rPr>
                <w:position w:val="-2"/>
              </w:rPr>
              <w:pict>
                <v:shape id="_x0000_i1030" style="width:15.75pt;height:13.5pt" coordsize="" o:spt="100" adj="0,,0" path="" filled="f" stroked="f">
                  <v:stroke joinstyle="miter"/>
                  <v:imagedata r:id="rId76" o:title="base_23738_90706_32773"/>
                  <v:formulas/>
                  <v:path o:connecttype="segments"/>
                </v:shape>
              </w:pic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E81E2B" w:rsidRDefault="00E81E2B" w:rsidP="00E81E2B">
            <w:pPr>
              <w:pStyle w:val="ConsPlusNormal"/>
            </w:pPr>
          </w:p>
        </w:tc>
        <w:tc>
          <w:tcPr>
            <w:tcW w:w="2040" w:type="dxa"/>
            <w:tcBorders>
              <w:left w:val="nil"/>
              <w:right w:val="nil"/>
            </w:tcBorders>
          </w:tcPr>
          <w:p w:rsidR="00E81E2B" w:rsidRDefault="00E81E2B" w:rsidP="00E81E2B">
            <w:pPr>
              <w:pStyle w:val="ConsPlusNormal"/>
              <w:jc w:val="center"/>
            </w:pPr>
            <w:r w:rsidRPr="00CE6168">
              <w:rPr>
                <w:position w:val="-2"/>
              </w:rPr>
              <w:pict>
                <v:shape id="_x0000_i1031" style="width:15.75pt;height:13.5pt" coordsize="" o:spt="100" adj="0,,0" path="" filled="f" stroked="f">
                  <v:stroke joinstyle="miter"/>
                  <v:imagedata r:id="rId76" o:title="base_23738_90706_32774"/>
                  <v:formulas/>
                  <v:path o:connecttype="segments"/>
                </v:shape>
              </w:pic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E81E2B" w:rsidRDefault="00E81E2B" w:rsidP="00E81E2B">
            <w:pPr>
              <w:pStyle w:val="ConsPlusNormal"/>
            </w:pPr>
          </w:p>
        </w:tc>
        <w:tc>
          <w:tcPr>
            <w:tcW w:w="1984" w:type="dxa"/>
            <w:tcBorders>
              <w:left w:val="nil"/>
              <w:right w:val="nil"/>
            </w:tcBorders>
          </w:tcPr>
          <w:p w:rsidR="00E81E2B" w:rsidRDefault="00E81E2B" w:rsidP="00E81E2B">
            <w:pPr>
              <w:pStyle w:val="ConsPlusNormal"/>
              <w:jc w:val="center"/>
            </w:pPr>
            <w:r w:rsidRPr="00CE6168">
              <w:rPr>
                <w:position w:val="-2"/>
              </w:rPr>
              <w:pict>
                <v:shape id="_x0000_i1032" style="width:15.75pt;height:13.5pt" coordsize="" o:spt="100" adj="0,,0" path="" filled="f" stroked="f">
                  <v:stroke joinstyle="miter"/>
                  <v:imagedata r:id="rId76" o:title="base_23738_90706_32775"/>
                  <v:formulas/>
                  <v:path o:connecttype="segments"/>
                </v:shape>
              </w:pict>
            </w:r>
          </w:p>
        </w:tc>
      </w:tr>
      <w:tr w:rsidR="00E81E2B">
        <w:tc>
          <w:tcPr>
            <w:tcW w:w="9068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E81E2B" w:rsidRDefault="00E81E2B" w:rsidP="00E81E2B">
            <w:pPr>
              <w:pStyle w:val="ConsPlusNormal"/>
              <w:jc w:val="center"/>
            </w:pPr>
            <w:r>
              <w:t>Межведомственное информационное взаимодействие</w:t>
            </w:r>
          </w:p>
        </w:tc>
      </w:tr>
      <w:tr w:rsidR="00E81E2B">
        <w:tblPrEx>
          <w:tblBorders>
            <w:left w:val="nil"/>
            <w:right w:val="nil"/>
          </w:tblBorders>
        </w:tblPrEx>
        <w:tc>
          <w:tcPr>
            <w:tcW w:w="9068" w:type="dxa"/>
            <w:gridSpan w:val="7"/>
            <w:tcBorders>
              <w:left w:val="nil"/>
              <w:right w:val="nil"/>
            </w:tcBorders>
          </w:tcPr>
          <w:p w:rsidR="00E81E2B" w:rsidRDefault="00E81E2B" w:rsidP="00E81E2B">
            <w:pPr>
              <w:pStyle w:val="ConsPlusNormal"/>
              <w:jc w:val="center"/>
            </w:pPr>
            <w:r w:rsidRPr="00CE6168">
              <w:rPr>
                <w:position w:val="-2"/>
              </w:rPr>
              <w:pict>
                <v:shape id="_x0000_i1033" style="width:15.75pt;height:13.5pt" coordsize="" o:spt="100" adj="0,,0" path="" filled="f" stroked="f">
                  <v:stroke joinstyle="miter"/>
                  <v:imagedata r:id="rId76" o:title="base_23738_90706_32776"/>
                  <v:formulas/>
                  <v:path o:connecttype="segments"/>
                </v:shape>
              </w:pict>
            </w:r>
          </w:p>
        </w:tc>
      </w:tr>
      <w:tr w:rsidR="00E81E2B">
        <w:tc>
          <w:tcPr>
            <w:tcW w:w="9068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E81E2B" w:rsidRDefault="00E81E2B" w:rsidP="00E81E2B">
            <w:pPr>
              <w:pStyle w:val="ConsPlusNormal"/>
              <w:jc w:val="center"/>
            </w:pPr>
            <w:r>
              <w:t>Рассмотрение заявления и документов, необходимых для предоставления муниципальной услуги, и принятие решения</w:t>
            </w:r>
          </w:p>
        </w:tc>
      </w:tr>
      <w:tr w:rsidR="00E81E2B">
        <w:tblPrEx>
          <w:tblBorders>
            <w:left w:val="nil"/>
            <w:right w:val="nil"/>
          </w:tblBorders>
        </w:tblPrEx>
        <w:tc>
          <w:tcPr>
            <w:tcW w:w="9068" w:type="dxa"/>
            <w:gridSpan w:val="7"/>
            <w:tcBorders>
              <w:left w:val="nil"/>
              <w:right w:val="nil"/>
            </w:tcBorders>
          </w:tcPr>
          <w:p w:rsidR="00E81E2B" w:rsidRDefault="00E81E2B" w:rsidP="00E81E2B">
            <w:pPr>
              <w:pStyle w:val="ConsPlusNormal"/>
              <w:jc w:val="center"/>
            </w:pPr>
            <w:r w:rsidRPr="00CE6168">
              <w:rPr>
                <w:position w:val="-2"/>
              </w:rPr>
              <w:pict>
                <v:shape id="_x0000_i1034" style="width:15.75pt;height:13.5pt" coordsize="" o:spt="100" adj="0,,0" path="" filled="f" stroked="f">
                  <v:stroke joinstyle="miter"/>
                  <v:imagedata r:id="rId76" o:title="base_23738_90706_32777"/>
                  <v:formulas/>
                  <v:path o:connecttype="segments"/>
                </v:shape>
              </w:pict>
            </w:r>
          </w:p>
        </w:tc>
      </w:tr>
      <w:tr w:rsidR="00E81E2B">
        <w:tc>
          <w:tcPr>
            <w:tcW w:w="9068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E81E2B" w:rsidRDefault="00E81E2B" w:rsidP="00E81E2B">
            <w:pPr>
              <w:pStyle w:val="ConsPlusNormal"/>
              <w:jc w:val="center"/>
            </w:pPr>
            <w:r>
              <w:t>Подготовка результата муниципальной услуги</w:t>
            </w:r>
          </w:p>
        </w:tc>
      </w:tr>
      <w:tr w:rsidR="00E81E2B">
        <w:tblPrEx>
          <w:tblBorders>
            <w:left w:val="nil"/>
            <w:right w:val="nil"/>
          </w:tblBorders>
        </w:tblPrEx>
        <w:tc>
          <w:tcPr>
            <w:tcW w:w="9068" w:type="dxa"/>
            <w:gridSpan w:val="7"/>
            <w:tcBorders>
              <w:left w:val="nil"/>
              <w:right w:val="nil"/>
            </w:tcBorders>
          </w:tcPr>
          <w:p w:rsidR="00E81E2B" w:rsidRDefault="00E81E2B" w:rsidP="00E81E2B">
            <w:pPr>
              <w:pStyle w:val="ConsPlusNormal"/>
              <w:jc w:val="center"/>
            </w:pPr>
            <w:r w:rsidRPr="00CE6168">
              <w:rPr>
                <w:position w:val="-2"/>
              </w:rPr>
              <w:pict>
                <v:shape id="_x0000_i1035" style="width:15.75pt;height:13.5pt" coordsize="" o:spt="100" adj="0,,0" path="" filled="f" stroked="f">
                  <v:stroke joinstyle="miter"/>
                  <v:imagedata r:id="rId76" o:title="base_23738_90706_32778"/>
                  <v:formulas/>
                  <v:path o:connecttype="segments"/>
                </v:shape>
              </w:pict>
            </w:r>
          </w:p>
        </w:tc>
      </w:tr>
      <w:tr w:rsidR="00E81E2B">
        <w:tc>
          <w:tcPr>
            <w:tcW w:w="9068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E81E2B" w:rsidRDefault="00E81E2B" w:rsidP="00E81E2B">
            <w:pPr>
              <w:pStyle w:val="ConsPlusNormal"/>
              <w:jc w:val="center"/>
            </w:pPr>
            <w:r>
              <w:t>Выдача (направление) результата муниципальной услуги</w:t>
            </w:r>
          </w:p>
        </w:tc>
      </w:tr>
    </w:tbl>
    <w:p w:rsidR="00E81E2B" w:rsidRDefault="00E81E2B" w:rsidP="00E81E2B">
      <w:pPr>
        <w:pStyle w:val="ConsPlusNormal"/>
        <w:jc w:val="both"/>
      </w:pPr>
    </w:p>
    <w:p w:rsidR="00E81E2B" w:rsidRDefault="00E81E2B" w:rsidP="00E81E2B">
      <w:pPr>
        <w:pStyle w:val="ConsPlusNormal"/>
        <w:jc w:val="right"/>
      </w:pPr>
      <w:r>
        <w:t>Управляющий делами</w:t>
      </w:r>
    </w:p>
    <w:p w:rsidR="00E81E2B" w:rsidRDefault="00E81E2B" w:rsidP="00E81E2B">
      <w:pPr>
        <w:pStyle w:val="ConsPlusNormal"/>
        <w:jc w:val="right"/>
      </w:pPr>
      <w:r>
        <w:t>Администрации города</w:t>
      </w:r>
    </w:p>
    <w:p w:rsidR="00E81E2B" w:rsidRDefault="00E81E2B" w:rsidP="00E81E2B">
      <w:pPr>
        <w:pStyle w:val="ConsPlusNormal"/>
        <w:jc w:val="right"/>
      </w:pPr>
      <w:r>
        <w:t>Ю.А.ЛУБЕНЦОВ</w:t>
      </w:r>
    </w:p>
    <w:p w:rsidR="00E81E2B" w:rsidRDefault="00E81E2B" w:rsidP="00E81E2B">
      <w:pPr>
        <w:pStyle w:val="ConsPlusNormal"/>
        <w:jc w:val="both"/>
      </w:pPr>
    </w:p>
    <w:p w:rsidR="00E81E2B" w:rsidRDefault="00E81E2B" w:rsidP="00E81E2B">
      <w:pPr>
        <w:pStyle w:val="ConsPlusNormal"/>
        <w:jc w:val="both"/>
      </w:pPr>
    </w:p>
    <w:p w:rsidR="00E81E2B" w:rsidRDefault="00E81E2B" w:rsidP="00E81E2B">
      <w:pPr>
        <w:pStyle w:val="ConsPlusNormal"/>
        <w:jc w:val="both"/>
      </w:pPr>
    </w:p>
    <w:p w:rsidR="00E81E2B" w:rsidRDefault="00E81E2B" w:rsidP="00E81E2B">
      <w:pPr>
        <w:pStyle w:val="ConsPlusNormal"/>
        <w:jc w:val="both"/>
      </w:pPr>
    </w:p>
    <w:p w:rsidR="00E81E2B" w:rsidRDefault="00E81E2B" w:rsidP="00E81E2B">
      <w:pPr>
        <w:pStyle w:val="ConsPlusNormal"/>
        <w:jc w:val="both"/>
      </w:pPr>
    </w:p>
    <w:p w:rsidR="00E81E2B" w:rsidRDefault="00E81E2B" w:rsidP="00E81E2B">
      <w:pPr>
        <w:pStyle w:val="ConsPlusNormal"/>
        <w:jc w:val="right"/>
        <w:outlineLvl w:val="1"/>
      </w:pPr>
      <w:r>
        <w:t>Приложение N 4</w:t>
      </w:r>
    </w:p>
    <w:p w:rsidR="00E81E2B" w:rsidRDefault="00E81E2B" w:rsidP="00E81E2B">
      <w:pPr>
        <w:pStyle w:val="ConsPlusNormal"/>
        <w:jc w:val="right"/>
      </w:pPr>
      <w:r>
        <w:t>к административному регламенту</w:t>
      </w:r>
    </w:p>
    <w:p w:rsidR="00E81E2B" w:rsidRDefault="00E81E2B" w:rsidP="00E81E2B">
      <w:pPr>
        <w:pStyle w:val="ConsPlusNormal"/>
        <w:jc w:val="right"/>
      </w:pPr>
      <w:r>
        <w:t>предоставления муниципальной услуги</w:t>
      </w:r>
    </w:p>
    <w:p w:rsidR="00E81E2B" w:rsidRDefault="00E81E2B" w:rsidP="00E81E2B">
      <w:pPr>
        <w:pStyle w:val="ConsPlusNormal"/>
        <w:jc w:val="right"/>
      </w:pPr>
      <w:r>
        <w:t>Комитетом по управлению имуществом</w:t>
      </w:r>
    </w:p>
    <w:p w:rsidR="00E81E2B" w:rsidRDefault="00E81E2B" w:rsidP="00E81E2B">
      <w:pPr>
        <w:pStyle w:val="ConsPlusNormal"/>
        <w:jc w:val="right"/>
      </w:pPr>
      <w:r>
        <w:t>Администрации города Новошахтинска</w:t>
      </w:r>
    </w:p>
    <w:p w:rsidR="00E81E2B" w:rsidRDefault="00E81E2B" w:rsidP="00E81E2B">
      <w:pPr>
        <w:pStyle w:val="ConsPlusNormal"/>
        <w:jc w:val="right"/>
      </w:pPr>
      <w:r>
        <w:t>"Расторжение договора аренды,</w:t>
      </w:r>
    </w:p>
    <w:p w:rsidR="00E81E2B" w:rsidRDefault="00E81E2B" w:rsidP="00E81E2B">
      <w:pPr>
        <w:pStyle w:val="ConsPlusNormal"/>
        <w:jc w:val="right"/>
      </w:pPr>
      <w:r>
        <w:t>безвозмездного пользования</w:t>
      </w:r>
    </w:p>
    <w:p w:rsidR="00E81E2B" w:rsidRDefault="00E81E2B" w:rsidP="00E81E2B">
      <w:pPr>
        <w:pStyle w:val="ConsPlusNormal"/>
        <w:jc w:val="right"/>
      </w:pPr>
      <w:r>
        <w:t>земельным участком"</w:t>
      </w:r>
    </w:p>
    <w:p w:rsidR="00E81E2B" w:rsidRDefault="00E81E2B" w:rsidP="00E81E2B">
      <w:pPr>
        <w:spacing w:after="0" w:line="240" w:lineRule="auto"/>
      </w:pPr>
    </w:p>
    <w:p w:rsidR="00E81E2B" w:rsidRDefault="00E81E2B" w:rsidP="00E81E2B">
      <w:pPr>
        <w:pStyle w:val="ConsPlusNormal"/>
        <w:jc w:val="both"/>
      </w:pPr>
    </w:p>
    <w:p w:rsidR="00E81E2B" w:rsidRPr="00E81E2B" w:rsidRDefault="00E81E2B" w:rsidP="00E81E2B">
      <w:pPr>
        <w:pStyle w:val="ConsPlusNormal"/>
        <w:jc w:val="center"/>
        <w:rPr>
          <w:rFonts w:ascii="Courier New" w:hAnsi="Courier New" w:cs="Courier New"/>
          <w:sz w:val="20"/>
        </w:rPr>
      </w:pPr>
      <w:bookmarkStart w:id="19" w:name="P928"/>
      <w:bookmarkEnd w:id="19"/>
      <w:r w:rsidRPr="00E81E2B">
        <w:rPr>
          <w:rFonts w:ascii="Courier New" w:hAnsi="Courier New" w:cs="Courier New"/>
          <w:sz w:val="20"/>
        </w:rPr>
        <w:t>ОБРАЗЕЦ ЗАЯВЛЕНИЯ</w:t>
      </w:r>
    </w:p>
    <w:p w:rsidR="00E81E2B" w:rsidRPr="00E81E2B" w:rsidRDefault="00E81E2B" w:rsidP="00E81E2B">
      <w:pPr>
        <w:pStyle w:val="ConsPlusNormal"/>
        <w:jc w:val="center"/>
        <w:rPr>
          <w:rFonts w:ascii="Courier New" w:hAnsi="Courier New" w:cs="Courier New"/>
          <w:sz w:val="20"/>
        </w:rPr>
      </w:pPr>
      <w:proofErr w:type="gramStart"/>
      <w:r w:rsidRPr="00E81E2B">
        <w:rPr>
          <w:rFonts w:ascii="Courier New" w:hAnsi="Courier New" w:cs="Courier New"/>
          <w:sz w:val="20"/>
        </w:rPr>
        <w:t xml:space="preserve">(в ред. </w:t>
      </w:r>
      <w:hyperlink r:id="rId77" w:history="1">
        <w:r w:rsidRPr="00E81E2B">
          <w:rPr>
            <w:rFonts w:ascii="Courier New" w:hAnsi="Courier New" w:cs="Courier New"/>
            <w:sz w:val="20"/>
          </w:rPr>
          <w:t>постановления</w:t>
        </w:r>
      </w:hyperlink>
      <w:r w:rsidRPr="00E81E2B">
        <w:rPr>
          <w:rFonts w:ascii="Courier New" w:hAnsi="Courier New" w:cs="Courier New"/>
          <w:sz w:val="20"/>
        </w:rPr>
        <w:t xml:space="preserve"> Администрации г. Новошахтинска</w:t>
      </w:r>
      <w:proofErr w:type="gramEnd"/>
    </w:p>
    <w:p w:rsidR="00E81E2B" w:rsidRPr="00E81E2B" w:rsidRDefault="00E81E2B" w:rsidP="00E81E2B">
      <w:pPr>
        <w:pStyle w:val="ConsPlusNormal"/>
        <w:jc w:val="center"/>
        <w:rPr>
          <w:rFonts w:ascii="Courier New" w:hAnsi="Courier New" w:cs="Courier New"/>
          <w:sz w:val="20"/>
        </w:rPr>
      </w:pPr>
      <w:r w:rsidRPr="00E81E2B">
        <w:rPr>
          <w:rFonts w:ascii="Courier New" w:hAnsi="Courier New" w:cs="Courier New"/>
          <w:sz w:val="20"/>
        </w:rPr>
        <w:t>от 21.05.2018 N 449)</w:t>
      </w:r>
    </w:p>
    <w:p w:rsidR="00E81E2B" w:rsidRDefault="00E81E2B" w:rsidP="00E81E2B">
      <w:pPr>
        <w:pStyle w:val="ConsPlusNormal"/>
        <w:jc w:val="both"/>
      </w:pPr>
    </w:p>
    <w:p w:rsidR="00E81E2B" w:rsidRDefault="00E81E2B" w:rsidP="00E81E2B">
      <w:pPr>
        <w:pStyle w:val="ConsPlusNonformat"/>
        <w:jc w:val="both"/>
      </w:pPr>
      <w:r>
        <w:t xml:space="preserve">                             Председателю Комитета по управлению имуществом</w:t>
      </w:r>
    </w:p>
    <w:p w:rsidR="00E81E2B" w:rsidRDefault="00E81E2B" w:rsidP="00E81E2B">
      <w:pPr>
        <w:pStyle w:val="ConsPlusNonformat"/>
        <w:jc w:val="both"/>
      </w:pPr>
      <w:r>
        <w:t xml:space="preserve">                             Администрации города Новошахтинска</w:t>
      </w:r>
    </w:p>
    <w:p w:rsidR="00E81E2B" w:rsidRDefault="00E81E2B" w:rsidP="00E81E2B">
      <w:pPr>
        <w:pStyle w:val="ConsPlusNonformat"/>
        <w:jc w:val="both"/>
      </w:pPr>
    </w:p>
    <w:p w:rsidR="00E81E2B" w:rsidRDefault="00E81E2B" w:rsidP="00E81E2B">
      <w:pPr>
        <w:pStyle w:val="ConsPlusNonformat"/>
        <w:jc w:val="both"/>
      </w:pPr>
      <w:r>
        <w:t xml:space="preserve">                             от ___________________________________________</w:t>
      </w:r>
    </w:p>
    <w:p w:rsidR="00E81E2B" w:rsidRDefault="00E81E2B" w:rsidP="00E81E2B">
      <w:pPr>
        <w:pStyle w:val="ConsPlusNonformat"/>
        <w:jc w:val="both"/>
      </w:pPr>
      <w:r>
        <w:t xml:space="preserve">                                </w:t>
      </w:r>
      <w:proofErr w:type="gramStart"/>
      <w:r>
        <w:t>(для юридических лиц - полное наименование,</w:t>
      </w:r>
      <w:proofErr w:type="gramEnd"/>
    </w:p>
    <w:p w:rsidR="00E81E2B" w:rsidRDefault="00E81E2B" w:rsidP="00E81E2B">
      <w:pPr>
        <w:pStyle w:val="ConsPlusNonformat"/>
        <w:jc w:val="both"/>
      </w:pPr>
      <w:r>
        <w:t xml:space="preserve">                             организационно-правовая форма, </w:t>
      </w:r>
      <w:proofErr w:type="gramStart"/>
      <w:r>
        <w:t>государственный</w:t>
      </w:r>
      <w:proofErr w:type="gramEnd"/>
    </w:p>
    <w:p w:rsidR="00E81E2B" w:rsidRDefault="00E81E2B" w:rsidP="00E81E2B">
      <w:pPr>
        <w:pStyle w:val="ConsPlusNonformat"/>
        <w:jc w:val="both"/>
      </w:pPr>
      <w:r>
        <w:t xml:space="preserve">                             регистрационный номер записи </w:t>
      </w:r>
      <w:proofErr w:type="gramStart"/>
      <w:r>
        <w:t>о</w:t>
      </w:r>
      <w:proofErr w:type="gramEnd"/>
      <w:r>
        <w:t xml:space="preserve"> государственной</w:t>
      </w:r>
    </w:p>
    <w:p w:rsidR="00E81E2B" w:rsidRDefault="00E81E2B" w:rsidP="00E81E2B">
      <w:pPr>
        <w:pStyle w:val="ConsPlusNonformat"/>
        <w:jc w:val="both"/>
      </w:pPr>
      <w:r>
        <w:t xml:space="preserve">                                       регистрации в ЕГРЮЛ, ИНН;</w:t>
      </w:r>
    </w:p>
    <w:p w:rsidR="00E81E2B" w:rsidRDefault="00E81E2B" w:rsidP="00E81E2B">
      <w:pPr>
        <w:pStyle w:val="ConsPlusNonformat"/>
        <w:jc w:val="both"/>
      </w:pPr>
      <w:r>
        <w:t xml:space="preserve">                              для физических лиц - фамилия, имя, отчество</w:t>
      </w:r>
    </w:p>
    <w:p w:rsidR="00E81E2B" w:rsidRDefault="00E81E2B" w:rsidP="00E81E2B">
      <w:pPr>
        <w:pStyle w:val="ConsPlusNonformat"/>
        <w:jc w:val="both"/>
      </w:pPr>
      <w:r>
        <w:t xml:space="preserve">                            (последнее - при наличии), реквизиты документа,</w:t>
      </w:r>
    </w:p>
    <w:p w:rsidR="00E81E2B" w:rsidRDefault="00E81E2B" w:rsidP="00E81E2B">
      <w:pPr>
        <w:pStyle w:val="ConsPlusNonformat"/>
        <w:jc w:val="both"/>
      </w:pPr>
      <w:r>
        <w:t xml:space="preserve">                                    </w:t>
      </w:r>
      <w:proofErr w:type="gramStart"/>
      <w:r>
        <w:t>удостоверяющего</w:t>
      </w:r>
      <w:proofErr w:type="gramEnd"/>
      <w:r>
        <w:t xml:space="preserve"> личность, ИНН)</w:t>
      </w:r>
    </w:p>
    <w:p w:rsidR="00E81E2B" w:rsidRDefault="00E81E2B" w:rsidP="00E81E2B">
      <w:pPr>
        <w:pStyle w:val="ConsPlusNonformat"/>
        <w:jc w:val="both"/>
      </w:pPr>
    </w:p>
    <w:p w:rsidR="00E81E2B" w:rsidRDefault="00E81E2B" w:rsidP="00E81E2B">
      <w:pPr>
        <w:pStyle w:val="ConsPlusNonformat"/>
        <w:jc w:val="both"/>
      </w:pPr>
      <w:r>
        <w:t xml:space="preserve">                             Адрес заявителя: _____________________________</w:t>
      </w:r>
    </w:p>
    <w:p w:rsidR="00E81E2B" w:rsidRDefault="00E81E2B" w:rsidP="00E81E2B">
      <w:pPr>
        <w:pStyle w:val="ConsPlusNonformat"/>
        <w:jc w:val="both"/>
      </w:pPr>
      <w:r>
        <w:lastRenderedPageBreak/>
        <w:t xml:space="preserve">                             ______________________________________________</w:t>
      </w:r>
    </w:p>
    <w:p w:rsidR="00E81E2B" w:rsidRDefault="00E81E2B" w:rsidP="00E81E2B">
      <w:pPr>
        <w:pStyle w:val="ConsPlusNonformat"/>
        <w:jc w:val="both"/>
      </w:pPr>
      <w:r>
        <w:t xml:space="preserve">                                  (местонахождение юридического лица;</w:t>
      </w:r>
    </w:p>
    <w:p w:rsidR="00E81E2B" w:rsidRDefault="00E81E2B" w:rsidP="00E81E2B">
      <w:pPr>
        <w:pStyle w:val="ConsPlusNonformat"/>
        <w:jc w:val="both"/>
      </w:pPr>
      <w:r>
        <w:t xml:space="preserve">                                   место жительства физического лица)</w:t>
      </w:r>
    </w:p>
    <w:p w:rsidR="00E81E2B" w:rsidRDefault="00E81E2B" w:rsidP="00E81E2B">
      <w:pPr>
        <w:pStyle w:val="ConsPlusNonformat"/>
        <w:jc w:val="both"/>
      </w:pPr>
    </w:p>
    <w:p w:rsidR="00E81E2B" w:rsidRDefault="00E81E2B" w:rsidP="00E81E2B">
      <w:pPr>
        <w:pStyle w:val="ConsPlusNonformat"/>
        <w:jc w:val="both"/>
      </w:pPr>
      <w:r>
        <w:t xml:space="preserve">                             Телефон (факс), адрес электронной почты</w:t>
      </w:r>
    </w:p>
    <w:p w:rsidR="00E81E2B" w:rsidRDefault="00E81E2B" w:rsidP="00E81E2B">
      <w:pPr>
        <w:pStyle w:val="ConsPlusNonformat"/>
        <w:jc w:val="both"/>
      </w:pPr>
      <w:r>
        <w:t xml:space="preserve">                             заявителя ____________________________________</w:t>
      </w:r>
    </w:p>
    <w:p w:rsidR="00E81E2B" w:rsidRDefault="00E81E2B" w:rsidP="00E81E2B">
      <w:pPr>
        <w:pStyle w:val="ConsPlusNonformat"/>
        <w:jc w:val="both"/>
      </w:pPr>
    </w:p>
    <w:p w:rsidR="00E81E2B" w:rsidRDefault="00E81E2B" w:rsidP="00E81E2B">
      <w:pPr>
        <w:pStyle w:val="ConsPlusNonformat"/>
        <w:jc w:val="both"/>
      </w:pPr>
      <w:r>
        <w:t xml:space="preserve">                                 ЗАЯВЛЕНИЕ</w:t>
      </w:r>
    </w:p>
    <w:p w:rsidR="00E81E2B" w:rsidRDefault="00E81E2B" w:rsidP="00E81E2B">
      <w:pPr>
        <w:pStyle w:val="ConsPlusNonformat"/>
        <w:jc w:val="both"/>
      </w:pPr>
    </w:p>
    <w:p w:rsidR="00E81E2B" w:rsidRDefault="00E81E2B" w:rsidP="00E81E2B">
      <w:pPr>
        <w:pStyle w:val="ConsPlusNonformat"/>
        <w:jc w:val="both"/>
      </w:pPr>
      <w:r>
        <w:t xml:space="preserve">    Прошу   расторгнуть   договор   аренды   (безвозмездного   пользования)</w:t>
      </w:r>
    </w:p>
    <w:p w:rsidR="00E81E2B" w:rsidRDefault="00E81E2B" w:rsidP="00E81E2B">
      <w:pPr>
        <w:pStyle w:val="ConsPlusNonformat"/>
        <w:jc w:val="both"/>
      </w:pPr>
      <w:r>
        <w:t xml:space="preserve">земельного участка N ________ </w:t>
      </w:r>
      <w:proofErr w:type="gramStart"/>
      <w:r>
        <w:t>от</w:t>
      </w:r>
      <w:proofErr w:type="gramEnd"/>
      <w:r>
        <w:t xml:space="preserve"> _____________ общей площадью ______ кв. м,</w:t>
      </w:r>
    </w:p>
    <w:p w:rsidR="00E81E2B" w:rsidRDefault="00E81E2B" w:rsidP="00E81E2B">
      <w:pPr>
        <w:pStyle w:val="ConsPlusNonformat"/>
        <w:jc w:val="both"/>
      </w:pPr>
      <w:proofErr w:type="gramStart"/>
      <w:r>
        <w:t>расположенного</w:t>
      </w:r>
      <w:proofErr w:type="gramEnd"/>
      <w:r>
        <w:t xml:space="preserve"> по адресу ___________________, кадастровый номер __________,</w:t>
      </w:r>
    </w:p>
    <w:p w:rsidR="00E81E2B" w:rsidRDefault="00E81E2B" w:rsidP="00E81E2B">
      <w:pPr>
        <w:pStyle w:val="ConsPlusNonformat"/>
        <w:jc w:val="both"/>
      </w:pPr>
      <w:r>
        <w:t xml:space="preserve">с _______ года, в связи </w:t>
      </w:r>
      <w:proofErr w:type="gramStart"/>
      <w:r>
        <w:t>с</w:t>
      </w:r>
      <w:proofErr w:type="gramEnd"/>
      <w:r>
        <w:t xml:space="preserve"> ________________________________________________.</w:t>
      </w:r>
    </w:p>
    <w:p w:rsidR="00E81E2B" w:rsidRDefault="00E81E2B" w:rsidP="00E81E2B">
      <w:pPr>
        <w:pStyle w:val="ConsPlusNonformat"/>
        <w:jc w:val="both"/>
      </w:pPr>
      <w:r>
        <w:t xml:space="preserve">                                        (указать причину)</w:t>
      </w:r>
    </w:p>
    <w:p w:rsidR="00E81E2B" w:rsidRDefault="00E81E2B" w:rsidP="00E81E2B">
      <w:pPr>
        <w:pStyle w:val="ConsPlusNonformat"/>
        <w:jc w:val="both"/>
      </w:pPr>
    </w:p>
    <w:p w:rsidR="00E81E2B" w:rsidRDefault="00E81E2B" w:rsidP="00E81E2B">
      <w:pPr>
        <w:pStyle w:val="ConsPlusNonformat"/>
        <w:jc w:val="both"/>
      </w:pPr>
      <w:r>
        <w:t xml:space="preserve">    К заявлению прилагаются следующие документы:</w:t>
      </w:r>
    </w:p>
    <w:p w:rsidR="00E81E2B" w:rsidRDefault="00E81E2B" w:rsidP="00E81E2B">
      <w:pPr>
        <w:pStyle w:val="ConsPlusNonformat"/>
        <w:jc w:val="both"/>
      </w:pPr>
      <w:r>
        <w:t>Результат  предоставления  муниципальной  услуги  прошу  выдать   следующим</w:t>
      </w:r>
    </w:p>
    <w:p w:rsidR="00E81E2B" w:rsidRDefault="00E81E2B" w:rsidP="00E81E2B">
      <w:pPr>
        <w:pStyle w:val="ConsPlusNonformat"/>
        <w:jc w:val="both"/>
      </w:pPr>
      <w:r>
        <w:t>способом:</w:t>
      </w:r>
    </w:p>
    <w:p w:rsidR="00E81E2B" w:rsidRDefault="00E81E2B" w:rsidP="00E81E2B">
      <w:pPr>
        <w:pStyle w:val="ConsPlusNonformat"/>
        <w:jc w:val="both"/>
      </w:pPr>
      <w:r>
        <w:t xml:space="preserve">    ┌──────┐</w:t>
      </w:r>
    </w:p>
    <w:p w:rsidR="00E81E2B" w:rsidRDefault="00E81E2B" w:rsidP="00E81E2B">
      <w:pPr>
        <w:pStyle w:val="ConsPlusNonformat"/>
        <w:jc w:val="both"/>
      </w:pPr>
      <w:r>
        <w:t xml:space="preserve">    │      </w:t>
      </w:r>
      <w:proofErr w:type="spellStart"/>
      <w:r>
        <w:t>│</w:t>
      </w:r>
      <w:proofErr w:type="spellEnd"/>
      <w:r>
        <w:t xml:space="preserve"> в виде бумажного документа посредством почтового отправления;</w:t>
      </w:r>
    </w:p>
    <w:p w:rsidR="00E81E2B" w:rsidRDefault="00E81E2B" w:rsidP="00E81E2B">
      <w:pPr>
        <w:pStyle w:val="ConsPlusNonformat"/>
        <w:jc w:val="both"/>
      </w:pPr>
      <w:r>
        <w:t xml:space="preserve">    ├──────┤</w:t>
      </w:r>
    </w:p>
    <w:p w:rsidR="00E81E2B" w:rsidRDefault="00E81E2B" w:rsidP="00E81E2B">
      <w:pPr>
        <w:pStyle w:val="ConsPlusNonformat"/>
        <w:jc w:val="both"/>
      </w:pPr>
      <w:r>
        <w:t xml:space="preserve">    │      </w:t>
      </w:r>
      <w:proofErr w:type="spellStart"/>
      <w:r>
        <w:t>│</w:t>
      </w:r>
      <w:proofErr w:type="spellEnd"/>
      <w:r>
        <w:t xml:space="preserve"> в виде бумажного документа при личном обращении по месту сдачи</w:t>
      </w:r>
    </w:p>
    <w:p w:rsidR="00E81E2B" w:rsidRDefault="00E81E2B" w:rsidP="00E81E2B">
      <w:pPr>
        <w:pStyle w:val="ConsPlusNonformat"/>
        <w:jc w:val="both"/>
      </w:pPr>
      <w:r>
        <w:t xml:space="preserve">    └──────┘ документов.</w:t>
      </w:r>
    </w:p>
    <w:p w:rsidR="00E81E2B" w:rsidRDefault="00E81E2B" w:rsidP="00E81E2B">
      <w:pPr>
        <w:pStyle w:val="ConsPlusNonformat"/>
        <w:jc w:val="both"/>
      </w:pPr>
      <w:r>
        <w:t xml:space="preserve">    В случае отказа результат муниципальной услуги прошу предоставить:</w:t>
      </w:r>
    </w:p>
    <w:p w:rsidR="00E81E2B" w:rsidRDefault="00E81E2B" w:rsidP="00E81E2B">
      <w:pPr>
        <w:pStyle w:val="ConsPlusNonformat"/>
        <w:jc w:val="both"/>
      </w:pPr>
      <w:r>
        <w:t xml:space="preserve">    ┌──────┐</w:t>
      </w:r>
    </w:p>
    <w:p w:rsidR="00E81E2B" w:rsidRDefault="00E81E2B" w:rsidP="00E81E2B">
      <w:pPr>
        <w:pStyle w:val="ConsPlusNonformat"/>
        <w:jc w:val="both"/>
      </w:pPr>
      <w:r>
        <w:t xml:space="preserve">    │      </w:t>
      </w:r>
      <w:proofErr w:type="spellStart"/>
      <w:r>
        <w:t>│</w:t>
      </w:r>
      <w:proofErr w:type="spellEnd"/>
      <w:r>
        <w:t xml:space="preserve"> в виде бумажного документа посредством почтового отправления;</w:t>
      </w:r>
    </w:p>
    <w:p w:rsidR="00E81E2B" w:rsidRDefault="00E81E2B" w:rsidP="00E81E2B">
      <w:pPr>
        <w:pStyle w:val="ConsPlusNonformat"/>
        <w:jc w:val="both"/>
      </w:pPr>
      <w:r>
        <w:t xml:space="preserve">    ├──────┤</w:t>
      </w:r>
    </w:p>
    <w:p w:rsidR="00E81E2B" w:rsidRDefault="00E81E2B" w:rsidP="00E81E2B">
      <w:pPr>
        <w:pStyle w:val="ConsPlusNonformat"/>
        <w:jc w:val="both"/>
      </w:pPr>
      <w:r>
        <w:t xml:space="preserve">    │      </w:t>
      </w:r>
      <w:proofErr w:type="spellStart"/>
      <w:r>
        <w:t>│</w:t>
      </w:r>
      <w:proofErr w:type="spellEnd"/>
      <w:r>
        <w:t xml:space="preserve"> в виде бумажного документа при личном обращении по месту сдачи</w:t>
      </w:r>
    </w:p>
    <w:p w:rsidR="00E81E2B" w:rsidRDefault="00E81E2B" w:rsidP="00E81E2B">
      <w:pPr>
        <w:pStyle w:val="ConsPlusNonformat"/>
        <w:jc w:val="both"/>
      </w:pPr>
      <w:r>
        <w:t xml:space="preserve">    │      </w:t>
      </w:r>
      <w:proofErr w:type="spellStart"/>
      <w:r>
        <w:t>│</w:t>
      </w:r>
      <w:proofErr w:type="spellEnd"/>
      <w:r>
        <w:t xml:space="preserve"> документов;</w:t>
      </w:r>
    </w:p>
    <w:p w:rsidR="00E81E2B" w:rsidRDefault="00E81E2B" w:rsidP="00E81E2B">
      <w:pPr>
        <w:pStyle w:val="ConsPlusNonformat"/>
        <w:jc w:val="both"/>
      </w:pPr>
      <w:r>
        <w:t xml:space="preserve">    ├──────┤</w:t>
      </w:r>
    </w:p>
    <w:p w:rsidR="00E81E2B" w:rsidRDefault="00E81E2B" w:rsidP="00E81E2B">
      <w:pPr>
        <w:pStyle w:val="ConsPlusNonformat"/>
        <w:jc w:val="both"/>
      </w:pPr>
      <w:r>
        <w:t xml:space="preserve">    │      </w:t>
      </w:r>
      <w:proofErr w:type="spellStart"/>
      <w:r>
        <w:t>│</w:t>
      </w:r>
      <w:proofErr w:type="spellEnd"/>
      <w:r>
        <w:t xml:space="preserve"> в виде электронного документа посредством Портала;</w:t>
      </w:r>
    </w:p>
    <w:p w:rsidR="00E81E2B" w:rsidRDefault="00E81E2B" w:rsidP="00E81E2B">
      <w:pPr>
        <w:pStyle w:val="ConsPlusNonformat"/>
        <w:jc w:val="both"/>
      </w:pPr>
      <w:r>
        <w:t xml:space="preserve">    ├──────┤</w:t>
      </w:r>
    </w:p>
    <w:p w:rsidR="00E81E2B" w:rsidRDefault="00E81E2B" w:rsidP="00E81E2B">
      <w:pPr>
        <w:pStyle w:val="ConsPlusNonformat"/>
        <w:jc w:val="both"/>
      </w:pPr>
      <w:r>
        <w:t xml:space="preserve">    │      </w:t>
      </w:r>
      <w:proofErr w:type="spellStart"/>
      <w:r>
        <w:t>│</w:t>
      </w:r>
      <w:proofErr w:type="spellEnd"/>
      <w:r>
        <w:t xml:space="preserve"> в виде электронного документа посредством электронной почты.</w:t>
      </w:r>
    </w:p>
    <w:p w:rsidR="00E81E2B" w:rsidRDefault="00E81E2B" w:rsidP="00E81E2B">
      <w:pPr>
        <w:pStyle w:val="ConsPlusNonformat"/>
        <w:jc w:val="both"/>
      </w:pPr>
      <w:r>
        <w:t xml:space="preserve">    └──────┘</w:t>
      </w:r>
    </w:p>
    <w:p w:rsidR="00E81E2B" w:rsidRDefault="00E81E2B" w:rsidP="00E81E2B">
      <w:pPr>
        <w:pStyle w:val="ConsPlusNonformat"/>
        <w:jc w:val="both"/>
      </w:pPr>
    </w:p>
    <w:p w:rsidR="00E81E2B" w:rsidRDefault="00E81E2B" w:rsidP="00E81E2B">
      <w:pPr>
        <w:pStyle w:val="ConsPlusNonformat"/>
        <w:jc w:val="both"/>
      </w:pPr>
      <w:r>
        <w:t>Заявитель: ________________________________________   _____________________</w:t>
      </w:r>
    </w:p>
    <w:p w:rsidR="00E81E2B" w:rsidRDefault="00E81E2B" w:rsidP="00E81E2B">
      <w:pPr>
        <w:pStyle w:val="ConsPlusNonformat"/>
        <w:jc w:val="both"/>
      </w:pPr>
      <w:r>
        <w:t xml:space="preserve">                </w:t>
      </w:r>
      <w:proofErr w:type="gramStart"/>
      <w:r>
        <w:t>(ФИО, должность представителя              (подпись)</w:t>
      </w:r>
      <w:proofErr w:type="gramEnd"/>
    </w:p>
    <w:p w:rsidR="00E81E2B" w:rsidRDefault="00E81E2B" w:rsidP="00E81E2B">
      <w:pPr>
        <w:pStyle w:val="ConsPlusNonformat"/>
        <w:jc w:val="both"/>
      </w:pPr>
      <w:r>
        <w:t xml:space="preserve">           юридического лица; ФИО физического лица)</w:t>
      </w:r>
    </w:p>
    <w:p w:rsidR="00E81E2B" w:rsidRDefault="00E81E2B" w:rsidP="00E81E2B">
      <w:pPr>
        <w:pStyle w:val="ConsPlusNonformat"/>
        <w:jc w:val="both"/>
      </w:pPr>
    </w:p>
    <w:p w:rsidR="00E81E2B" w:rsidRDefault="00E81E2B" w:rsidP="00E81E2B">
      <w:pPr>
        <w:pStyle w:val="ConsPlusNonformat"/>
        <w:jc w:val="both"/>
      </w:pPr>
      <w:r>
        <w:t>Дата</w:t>
      </w:r>
    </w:p>
    <w:p w:rsidR="00E81E2B" w:rsidRDefault="00E81E2B" w:rsidP="00E81E2B">
      <w:pPr>
        <w:pStyle w:val="ConsPlusNonformat"/>
        <w:jc w:val="both"/>
      </w:pPr>
      <w:r>
        <w:t>М.П.</w:t>
      </w:r>
    </w:p>
    <w:p w:rsidR="00E81E2B" w:rsidRDefault="00E81E2B" w:rsidP="00E81E2B">
      <w:pPr>
        <w:pStyle w:val="ConsPlusNormal"/>
        <w:jc w:val="both"/>
      </w:pPr>
    </w:p>
    <w:p w:rsidR="00E81E2B" w:rsidRDefault="00E81E2B" w:rsidP="00E81E2B">
      <w:pPr>
        <w:pStyle w:val="ConsPlusNormal"/>
        <w:jc w:val="right"/>
      </w:pPr>
      <w:r>
        <w:t>Управляющий делами</w:t>
      </w:r>
    </w:p>
    <w:p w:rsidR="00E81E2B" w:rsidRDefault="00E81E2B" w:rsidP="00E81E2B">
      <w:pPr>
        <w:pStyle w:val="ConsPlusNormal"/>
        <w:jc w:val="right"/>
      </w:pPr>
      <w:r>
        <w:t>Администрации города</w:t>
      </w:r>
    </w:p>
    <w:p w:rsidR="00E81E2B" w:rsidRDefault="00E81E2B" w:rsidP="00E81E2B">
      <w:pPr>
        <w:pStyle w:val="ConsPlusNormal"/>
        <w:jc w:val="right"/>
      </w:pPr>
      <w:r>
        <w:t>Ю.А.ЛУБЕНЦОВ</w:t>
      </w:r>
    </w:p>
    <w:p w:rsidR="00E81E2B" w:rsidRDefault="00E81E2B" w:rsidP="00E81E2B">
      <w:pPr>
        <w:pStyle w:val="ConsPlusNormal"/>
        <w:jc w:val="both"/>
      </w:pPr>
    </w:p>
    <w:p w:rsidR="00E81E2B" w:rsidRDefault="00E81E2B" w:rsidP="00E81E2B">
      <w:pPr>
        <w:pStyle w:val="ConsPlusNormal"/>
        <w:jc w:val="both"/>
      </w:pPr>
    </w:p>
    <w:p w:rsidR="00E81E2B" w:rsidRDefault="00E81E2B" w:rsidP="00E81E2B">
      <w:pPr>
        <w:pStyle w:val="ConsPlusNormal"/>
        <w:pBdr>
          <w:top w:val="single" w:sz="6" w:space="0" w:color="auto"/>
        </w:pBdr>
        <w:jc w:val="both"/>
        <w:rPr>
          <w:sz w:val="2"/>
          <w:szCs w:val="2"/>
        </w:rPr>
      </w:pPr>
    </w:p>
    <w:p w:rsidR="00523597" w:rsidRDefault="00523597" w:rsidP="00E81E2B">
      <w:pPr>
        <w:spacing w:after="0" w:line="240" w:lineRule="auto"/>
      </w:pPr>
    </w:p>
    <w:sectPr w:rsidR="00523597" w:rsidSect="0010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1E2B"/>
    <w:rsid w:val="00523597"/>
    <w:rsid w:val="00E81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1E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81E2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81E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81E2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81E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E81E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81E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81E2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46AB5385C48B5C8A092E9C2C00649B1C7EB8FF981D278DAA37859A324A6A55C5F89394355A9DE4EB3821AF935F074D77A1BE1170FAE709A7B0A437M7FFO" TargetMode="External"/><Relationship Id="rId18" Type="http://schemas.openxmlformats.org/officeDocument/2006/relationships/hyperlink" Target="consultantplus://offline/ref=46AB5385C48B5C8A092E9C2C00649B1C7EB8FF981D278DAA37859A324A6A55C5F89394355A9DE4EB3821AC965F074D77A1BE1170FAE709A7B0A437M7FFO" TargetMode="External"/><Relationship Id="rId26" Type="http://schemas.openxmlformats.org/officeDocument/2006/relationships/hyperlink" Target="consultantplus://offline/ref=46AB5385C48B5C8A092E9C2C00649B1C7EB8FF981D278DAA37859A324A6A55C5F89394355A9DE4EB3821AD965F074D77A1BE1170FAE709A7B0A437M7FFO" TargetMode="External"/><Relationship Id="rId39" Type="http://schemas.openxmlformats.org/officeDocument/2006/relationships/hyperlink" Target="consultantplus://offline/ref=46AB5385C48B5C8A092E9C2C00649B1C7EB8FF981D278DAA37859A324A6A55C5F89394355A9DE4EB3821AD935F074D77A1BE1170FAE709A7B0A437M7FFO" TargetMode="External"/><Relationship Id="rId21" Type="http://schemas.openxmlformats.org/officeDocument/2006/relationships/hyperlink" Target="consultantplus://offline/ref=46AB5385C48B5C8A092E9C3A0308C4197BB7A390132186F46DDAC16F1D635F92BFDCCD75169BB1BA7C74A395574D1C34EAB11071MEF4O" TargetMode="External"/><Relationship Id="rId34" Type="http://schemas.openxmlformats.org/officeDocument/2006/relationships/hyperlink" Target="consultantplus://offline/ref=46AB5385C48B5C8A092E9C3A0308C4197BB7A390132186F46DDAC16F1D635F92ADDC957B1F93FBEB3F3FAC9456M5F3O" TargetMode="External"/><Relationship Id="rId42" Type="http://schemas.openxmlformats.org/officeDocument/2006/relationships/hyperlink" Target="consultantplus://offline/ref=46AB5385C48B5C8A092E9C2C00649B1C7EB8FF981D278DAA37859A324A6A55C5F89394355A9DE4EB3821AA955F074D77A1BE1170FAE709A7B0A437M7FFO" TargetMode="External"/><Relationship Id="rId47" Type="http://schemas.openxmlformats.org/officeDocument/2006/relationships/hyperlink" Target="consultantplus://offline/ref=46AB5385C48B5C8A092E9C2C00649B1C7EB8FF981D278DAA37859A324A6A55C5F89394355A9DE4EB3821AB965F074D77A1BE1170FAE709A7B0A437M7FFO" TargetMode="External"/><Relationship Id="rId50" Type="http://schemas.openxmlformats.org/officeDocument/2006/relationships/hyperlink" Target="consultantplus://offline/ref=46AB5385C48B5C8A092E82211608C41979BBA2911D2186F46DDAC16F1D635F92BFDCCD771E90E5E8302AFAC510061132F7AD1074FAE50EBBMBF2O" TargetMode="External"/><Relationship Id="rId55" Type="http://schemas.openxmlformats.org/officeDocument/2006/relationships/hyperlink" Target="consultantplus://offline/ref=46AB5385C48B5C8A092E9C2C00649B1C7EB8FF981D278DAA37859A324A6A55C5F89394355A9DE4EB3821A9975F074D77A1BE1170FAE709A7B0A437M7FFO" TargetMode="External"/><Relationship Id="rId63" Type="http://schemas.openxmlformats.org/officeDocument/2006/relationships/hyperlink" Target="consultantplus://offline/ref=46AB5385C48B5C8A092E9C2C00649B1C7EB8FF981D278DAA37859A324A6A55C5F89394355A9DE4EB3820AE955F074D77A1BE1170FAE709A7B0A437M7FFO" TargetMode="External"/><Relationship Id="rId68" Type="http://schemas.openxmlformats.org/officeDocument/2006/relationships/hyperlink" Target="consultantplus://offline/ref=46AB5385C48B5C8A092E9C3A0308C4197BB7A390132186F46DDAC16F1D635F92BFDCCD771E90E6EE3C2AFAC510061132F7AD1074FAE50EBBMBF2O" TargetMode="External"/><Relationship Id="rId76" Type="http://schemas.openxmlformats.org/officeDocument/2006/relationships/image" Target="media/image1.png"/><Relationship Id="rId7" Type="http://schemas.openxmlformats.org/officeDocument/2006/relationships/hyperlink" Target="consultantplus://offline/ref=46AB5385C48B5C8A092E9C2C00649B1C7EB8FF98112384A136859A324A6A55C5F89394355A9DE4EB3821AD975F074D77A1BE1170FAE709A7B0A437M7FFO" TargetMode="External"/><Relationship Id="rId71" Type="http://schemas.openxmlformats.org/officeDocument/2006/relationships/hyperlink" Target="consultantplus://offline/ref=46AB5385C48B5C8A092E9C3A0308C4197BB7A390132186F46DDAC16F1D635F92BFDCCD771E90E6EE3C2AFAC510061132F7AD1074FAE50EBBMBF2O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6AB5385C48B5C8A092E9C2C00649B1C7EB8FF981D278DAA37859A324A6A55C5F89394355A9DE4EB3821AC945F074D77A1BE1170FAE709A7B0A437M7FFO" TargetMode="External"/><Relationship Id="rId29" Type="http://schemas.openxmlformats.org/officeDocument/2006/relationships/hyperlink" Target="consultantplus://offline/ref=46AB5385C48B5C8A092E9C3A0308C4197BB7A196162286F46DDAC16F1D635F92ADDC957B1F93FBEB3F3FAC9456M5F3O" TargetMode="External"/><Relationship Id="rId11" Type="http://schemas.openxmlformats.org/officeDocument/2006/relationships/hyperlink" Target="consultantplus://offline/ref=46AB5385C48B5C8A092E9C2C00649B1C7EB8FF981D278DAA37859A324A6A55C5F89394355A9DE4EB3821AF915F074D77A1BE1170FAE709A7B0A437M7FFO" TargetMode="External"/><Relationship Id="rId24" Type="http://schemas.openxmlformats.org/officeDocument/2006/relationships/hyperlink" Target="consultantplus://offline/ref=46AB5385C48B5C8A092E9C2C00649B1C7EB8FF981D278DAA37859A324A6A55C5F89394355A9DE4EB3821AC9D5F074D77A1BE1170FAE709A7B0A437M7FFO" TargetMode="External"/><Relationship Id="rId32" Type="http://schemas.openxmlformats.org/officeDocument/2006/relationships/hyperlink" Target="consultantplus://offline/ref=46AB5385C48B5C8A092E9C3A0308C4197BB7A395162E86F46DDAC16F1D635F92ADDC957B1F93FBEB3F3FAC9456M5F3O" TargetMode="External"/><Relationship Id="rId37" Type="http://schemas.openxmlformats.org/officeDocument/2006/relationships/hyperlink" Target="consultantplus://offline/ref=46AB5385C48B5C8A092E9C2C00649B1C7EB8FF981D2085AB34859A324A6A55C5F89394275AC5E8EA3B3FAE934A511C31MFF4O" TargetMode="External"/><Relationship Id="rId40" Type="http://schemas.openxmlformats.org/officeDocument/2006/relationships/hyperlink" Target="consultantplus://offline/ref=46AB5385C48B5C8A092E9C3A0308C4197BB2A690112086F46DDAC16F1D635F92BFDCCD771E90E5E9302AFAC510061132F7AD1074FAE50EBBMBF2O" TargetMode="External"/><Relationship Id="rId45" Type="http://schemas.openxmlformats.org/officeDocument/2006/relationships/hyperlink" Target="consultantplus://offline/ref=46AB5385C48B5C8A092E9C2C00649B1C7EB8FF981D278DAA37859A324A6A55C5F89394355A9DE4EB3821AB945F074D77A1BE1170FAE709A7B0A437M7FFO" TargetMode="External"/><Relationship Id="rId53" Type="http://schemas.openxmlformats.org/officeDocument/2006/relationships/hyperlink" Target="consultantplus://offline/ref=46AB5385C48B5C8A092E9C2C00649B1C7EB8FF981D278DAA37859A324A6A55C5F89394355A9DE4EB3821A8925F074D77A1BE1170FAE709A7B0A437M7FFO" TargetMode="External"/><Relationship Id="rId58" Type="http://schemas.openxmlformats.org/officeDocument/2006/relationships/hyperlink" Target="consultantplus://offline/ref=46AB5385C48B5C8A092E9C2C00649B1C7EB8FF981D278DAA37859A324A6A55C5F89394355A9DE4EB3821A6975F074D77A1BE1170FAE709A7B0A437M7FFO" TargetMode="External"/><Relationship Id="rId66" Type="http://schemas.openxmlformats.org/officeDocument/2006/relationships/hyperlink" Target="consultantplus://offline/ref=46AB5385C48B5C8A092E9C2C00649B1C7EB8FF981D278DAA37859A324A6A55C5F89394355A9DE4EB3820AF945F074D77A1BE1170FAE709A7B0A437M7FFO" TargetMode="External"/><Relationship Id="rId74" Type="http://schemas.openxmlformats.org/officeDocument/2006/relationships/hyperlink" Target="consultantplus://offline/ref=46AB5385C48B5C8A092E9C2C00649B1C7EB8FF981D278DAA37859A324A6A55C5F89394355A9DE4EB3820A89C5F074D77A1BE1170FAE709A7B0A437M7FFO" TargetMode="External"/><Relationship Id="rId79" Type="http://schemas.openxmlformats.org/officeDocument/2006/relationships/theme" Target="theme/theme1.xml"/><Relationship Id="rId5" Type="http://schemas.openxmlformats.org/officeDocument/2006/relationships/hyperlink" Target="consultantplus://offline/ref=46AB5385C48B5C8A092E9C3A0308C4197BB6A297112686F46DDAC16F1D635F92ADDC957B1F93FBEB3F3FAC9456M5F3O" TargetMode="External"/><Relationship Id="rId61" Type="http://schemas.openxmlformats.org/officeDocument/2006/relationships/hyperlink" Target="consultantplus://offline/ref=46AB5385C48B5C8A092E9C2C00649B1C7EB8FF981D278DAA37859A324A6A55C5F89394355A9DE4EB3821A69C5F074D77A1BE1170FAE709A7B0A437M7FFO" TargetMode="External"/><Relationship Id="rId10" Type="http://schemas.openxmlformats.org/officeDocument/2006/relationships/hyperlink" Target="consultantplus://offline/ref=46AB5385C48B5C8A092E9C2C00649B1C7EB8FF981D278DAA37859A324A6A55C5F89394355A9DE4EB3821AF905F074D77A1BE1170FAE709A7B0A437M7FFO" TargetMode="External"/><Relationship Id="rId19" Type="http://schemas.openxmlformats.org/officeDocument/2006/relationships/hyperlink" Target="consultantplus://offline/ref=46AB5385C48B5C8A092E9C2C00649B1C7EB8FF981D278DAA37859A324A6A55C5F89394355A9DE4EB3821AC975F074D77A1BE1170FAE709A7B0A437M7FFO" TargetMode="External"/><Relationship Id="rId31" Type="http://schemas.openxmlformats.org/officeDocument/2006/relationships/hyperlink" Target="consultantplus://offline/ref=46AB5385C48B5C8A092E9C3A0308C4197BB7A390132086F46DDAC16F1D635F92ADDC957B1F93FBEB3F3FAC9456M5F3O" TargetMode="External"/><Relationship Id="rId44" Type="http://schemas.openxmlformats.org/officeDocument/2006/relationships/hyperlink" Target="consultantplus://offline/ref=46AB5385C48B5C8A092E9C3A0308C4197BB6A296112186F46DDAC16F1D635F92BFDCCD771E90E5E9392AFAC510061132F7AD1074FAE50EBBMBF2O" TargetMode="External"/><Relationship Id="rId52" Type="http://schemas.openxmlformats.org/officeDocument/2006/relationships/hyperlink" Target="consultantplus://offline/ref=46AB5385C48B5C8A092E9C2C00649B1C7EB8FF981D278DAA37859A324A6A55C5F89394355A9DE4EB3821A8965F074D77A1BE1170FAE709A7B0A437M7FFO" TargetMode="External"/><Relationship Id="rId60" Type="http://schemas.openxmlformats.org/officeDocument/2006/relationships/hyperlink" Target="consultantplus://offline/ref=46AB5385C48B5C8A092E9C2C00649B1C7EB8FF981D278DAA37859A324A6A55C5F89394355A9DE4EB3821A6935F074D77A1BE1170FAE709A7B0A437M7FFO" TargetMode="External"/><Relationship Id="rId65" Type="http://schemas.openxmlformats.org/officeDocument/2006/relationships/hyperlink" Target="consultantplus://offline/ref=46AB5385C48B5C8A092E9C2C00649B1C7EB8FF981D278DAA37859A324A6A55C5F89394355A9DE4EB3820AE9C5F074D77A1BE1170FAE709A7B0A437M7FFO" TargetMode="External"/><Relationship Id="rId73" Type="http://schemas.openxmlformats.org/officeDocument/2006/relationships/hyperlink" Target="consultantplus://offline/ref=46AB5385C48B5C8A092E9C2C00649B1C7EB8FF981D278DAA37859A324A6A55C5F89394355A9DE4EB3820A89C5F074D77A1BE1170FAE709A7B0A437M7FFO" TargetMode="External"/><Relationship Id="rId78" Type="http://schemas.openxmlformats.org/officeDocument/2006/relationships/fontTable" Target="fontTable.xml"/><Relationship Id="rId4" Type="http://schemas.openxmlformats.org/officeDocument/2006/relationships/hyperlink" Target="consultantplus://offline/ref=46AB5385C48B5C8A092E9C2C00649B1C7EB8FF981D278DAA37859A324A6A55C5F89394355A9DE4EB3821AE915F074D77A1BE1170FAE709A7B0A437M7FFO" TargetMode="External"/><Relationship Id="rId9" Type="http://schemas.openxmlformats.org/officeDocument/2006/relationships/hyperlink" Target="consultantplus://offline/ref=46AB5385C48B5C8A092E9C2C00649B1C7EB8FF981D278DAA37859A324A6A55C5F89394355A9DE4EB3821AF965F074D77A1BE1170FAE709A7B0A437M7FFO" TargetMode="External"/><Relationship Id="rId14" Type="http://schemas.openxmlformats.org/officeDocument/2006/relationships/hyperlink" Target="consultantplus://offline/ref=46AB5385C48B5C8A092E9C2C00649B1C7EB8FF981D278DAA37859A324A6A55C5F89394355A9DE4EB3821AF9C5F074D77A1BE1170FAE709A7B0A437M7FFO" TargetMode="External"/><Relationship Id="rId22" Type="http://schemas.openxmlformats.org/officeDocument/2006/relationships/hyperlink" Target="consultantplus://offline/ref=46AB5385C48B5C8A092E9C2C00649B1C7EB8FF981D278DAA37859A324A6A55C5F89394355A9DE4EB3821AC925F074D77A1BE1170FAE709A7B0A437M7FFO" TargetMode="External"/><Relationship Id="rId27" Type="http://schemas.openxmlformats.org/officeDocument/2006/relationships/hyperlink" Target="consultantplus://offline/ref=46AB5385C48B5C8A092E9C2C00649B1C7EB8FF981D278DAA37859A324A6A55C5F89394355A9DE4EB3821AD975F074D77A1BE1170FAE709A7B0A437M7FFO" TargetMode="External"/><Relationship Id="rId30" Type="http://schemas.openxmlformats.org/officeDocument/2006/relationships/hyperlink" Target="consultantplus://offline/ref=46AB5385C48B5C8A092E9C3A0308C4197BB7A397142786F46DDAC16F1D635F92ADDC957B1F93FBEB3F3FAC9456M5F3O" TargetMode="External"/><Relationship Id="rId35" Type="http://schemas.openxmlformats.org/officeDocument/2006/relationships/hyperlink" Target="consultantplus://offline/ref=46AB5385C48B5C8A092E9C3A0308C4197BB6A296112F86F46DDAC16F1D635F92ADDC957B1F93FBEB3F3FAC9456M5F3O" TargetMode="External"/><Relationship Id="rId43" Type="http://schemas.openxmlformats.org/officeDocument/2006/relationships/hyperlink" Target="consultantplus://offline/ref=46AB5385C48B5C8A092E9C2C00649B1C7EB8FF981D278DAA37859A324A6A55C5F89394355A9DE4EB3821AA975F074D77A1BE1170FAE709A7B0A437M7FFO" TargetMode="External"/><Relationship Id="rId48" Type="http://schemas.openxmlformats.org/officeDocument/2006/relationships/hyperlink" Target="consultantplus://offline/ref=46AB5385C48B5C8A092E9C3A0308C4197BB7A390132186F46DDAC16F1D635F92BFDCCD721D9BB1BA7C74A395574D1C34EAB11071MEF4O" TargetMode="External"/><Relationship Id="rId56" Type="http://schemas.openxmlformats.org/officeDocument/2006/relationships/hyperlink" Target="consultantplus://offline/ref=46AB5385C48B5C8A092E9C2C00649B1C7EB8FF981D278DAA37859A324A6A55C5F89394355A9DE4EB3821A9935F074D77A1BE1170FAE709A7B0A437M7FFO" TargetMode="External"/><Relationship Id="rId64" Type="http://schemas.openxmlformats.org/officeDocument/2006/relationships/hyperlink" Target="consultantplus://offline/ref=46AB5385C48B5C8A092E9C2C00649B1C7EB8FF981D278DAA37859A324A6A55C5F89394355A9DE4EB3820AE905F074D77A1BE1170FAE709A7B0A437M7FFO" TargetMode="External"/><Relationship Id="rId69" Type="http://schemas.openxmlformats.org/officeDocument/2006/relationships/hyperlink" Target="consultantplus://offline/ref=46AB5385C48B5C8A092E9C3A0308C4197BB7A390132186F46DDAC16F1D635F92BFDCCD771E90E6EE3C2AFAC510061132F7AD1074FAE50EBBMBF2O" TargetMode="External"/><Relationship Id="rId77" Type="http://schemas.openxmlformats.org/officeDocument/2006/relationships/hyperlink" Target="consultantplus://offline/ref=46AB5385C48B5C8A092E9C2C00649B1C7EB8FF981D278DAA37859A324A6A55C5F89394355A9DE4EB3820A7975F074D77A1BE1170FAE709A7B0A437M7FFO" TargetMode="External"/><Relationship Id="rId8" Type="http://schemas.openxmlformats.org/officeDocument/2006/relationships/hyperlink" Target="consultantplus://offline/ref=46AB5385C48B5C8A092E9C2C00649B1C7EB8FF981D278DAA37859A324A6A55C5F89394355A9DE4EB3821AE915F074D77A1BE1170FAE709A7B0A437M7FFO" TargetMode="External"/><Relationship Id="rId51" Type="http://schemas.openxmlformats.org/officeDocument/2006/relationships/hyperlink" Target="consultantplus://offline/ref=46AB5385C48B5C8A092E9C2C00649B1C7EB8FF981D278DAA37859A324A6A55C5F89394355A9DE4EB3821A8945F074D77A1BE1170FAE709A7B0A437M7FFO" TargetMode="External"/><Relationship Id="rId72" Type="http://schemas.openxmlformats.org/officeDocument/2006/relationships/hyperlink" Target="consultantplus://offline/ref=46AB5385C48B5C8A092E9C3A0308C4197BB7A09C152286F46DDAC16F1D635F92BFDCCD771E91E1EA3C2AFAC510061132F7AD1074FAE50EBBMBF2O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46AB5385C48B5C8A092E9C2C00649B1C7EB8FF981D278DAA37859A324A6A55C5F89394355A9DE4EB3821AF925F074D77A1BE1170FAE709A7B0A437M7FFO" TargetMode="External"/><Relationship Id="rId17" Type="http://schemas.openxmlformats.org/officeDocument/2006/relationships/hyperlink" Target="consultantplus://offline/ref=46AB5385C48B5C8A092E9C2C00649B1C7EB8FF981D278DAA37859A324A6A55C5F89394355A9DE4EB3821AC955F074D77A1BE1170FAE709A7B0A437M7FFO" TargetMode="External"/><Relationship Id="rId25" Type="http://schemas.openxmlformats.org/officeDocument/2006/relationships/hyperlink" Target="consultantplus://offline/ref=46AB5385C48B5C8A092E9C2C00649B1C7EB8FF981D278DAA37859A324A6A55C5F89394355A9DE4EB3821AD955F074D77A1BE1170FAE709A7B0A437M7FFO" TargetMode="External"/><Relationship Id="rId33" Type="http://schemas.openxmlformats.org/officeDocument/2006/relationships/hyperlink" Target="consultantplus://offline/ref=46AB5385C48B5C8A092E9C3A0308C4197BB6A297112686F46DDAC16F1D635F92ADDC957B1F93FBEB3F3FAC9456M5F3O" TargetMode="External"/><Relationship Id="rId38" Type="http://schemas.openxmlformats.org/officeDocument/2006/relationships/hyperlink" Target="consultantplus://offline/ref=46AB5385C48B5C8A092E9C3A0308C4197BB7A394142F86F46DDAC16F1D635F92ADDC957B1F93FBEB3F3FAC9456M5F3O" TargetMode="External"/><Relationship Id="rId46" Type="http://schemas.openxmlformats.org/officeDocument/2006/relationships/hyperlink" Target="consultantplus://offline/ref=46AB5385C48B5C8A092E9C3A0308C4197BB6A296112186F46DDAC16F1D635F92BFDCCD771E90E5E9392AFAC510061132F7AD1074FAE50EBBMBF2O" TargetMode="External"/><Relationship Id="rId59" Type="http://schemas.openxmlformats.org/officeDocument/2006/relationships/hyperlink" Target="consultantplus://offline/ref=46AB5385C48B5C8A092E9C2C00649B1C7EB8FF981D278DAA37859A324A6A55C5F89394355A9DE4EB3821A6915F074D77A1BE1170FAE709A7B0A437M7FFO" TargetMode="External"/><Relationship Id="rId67" Type="http://schemas.openxmlformats.org/officeDocument/2006/relationships/hyperlink" Target="consultantplus://offline/ref=46AB5385C48B5C8A092E9C2C00649B1C7EB8FF981D278DAA37859A324A6A55C5F89394355A9DE4EB3820AF975F074D77A1BE1170FAE709A7B0A437M7FFO" TargetMode="External"/><Relationship Id="rId20" Type="http://schemas.openxmlformats.org/officeDocument/2006/relationships/hyperlink" Target="consultantplus://offline/ref=46AB5385C48B5C8A092E9C2C00649B1C7EB8FF981D278DAA37859A324A6A55C5F89394355A9DE4EB3821AC905F074D77A1BE1170FAE709A7B0A437M7FFO" TargetMode="External"/><Relationship Id="rId41" Type="http://schemas.openxmlformats.org/officeDocument/2006/relationships/hyperlink" Target="consultantplus://offline/ref=46AB5385C48B5C8A092E9C2C00649B1C7EB8FF981D278DAA37859A324A6A55C5F89394355A9DE4EB3821AD9D5F074D77A1BE1170FAE709A7B0A437M7FFO" TargetMode="External"/><Relationship Id="rId54" Type="http://schemas.openxmlformats.org/officeDocument/2006/relationships/hyperlink" Target="consultantplus://offline/ref=46AB5385C48B5C8A092E9C2C00649B1C7EB8FF981D278DAA37859A324A6A55C5F89394355A9DE4EB3821A89C5F074D77A1BE1170FAE709A7B0A437M7FFO" TargetMode="External"/><Relationship Id="rId62" Type="http://schemas.openxmlformats.org/officeDocument/2006/relationships/hyperlink" Target="consultantplus://offline/ref=46AB5385C48B5C8A092E9C2C00649B1C7EB8FF981D278DAA37859A324A6A55C5F89394355A9DE4EB3821A69D5F074D77A1BE1170FAE709A7B0A437M7FFO" TargetMode="External"/><Relationship Id="rId70" Type="http://schemas.openxmlformats.org/officeDocument/2006/relationships/hyperlink" Target="consultantplus://offline/ref=46AB5385C48B5C8A092E9C3A0308C4197BB7A390132186F46DDAC16F1D635F92BFDCCD771E90E6EE3C2AFAC510061132F7AD1074FAE50EBBMBF2O" TargetMode="External"/><Relationship Id="rId75" Type="http://schemas.openxmlformats.org/officeDocument/2006/relationships/hyperlink" Target="consultantplus://offline/ref=46AB5385C48B5C8A092E9C2C00649B1C7EB8FF981D278DAA37859A324A6A55C5F89394355A9DE4EB3820A89D5F074D77A1BE1170FAE709A7B0A437M7FF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6AB5385C48B5C8A092E9C3A0308C4197BB7A390132186F46DDAC16F1D635F92BFDCCD771E90E5E23C2AFAC510061132F7AD1074FAE50EBBMBF2O" TargetMode="External"/><Relationship Id="rId15" Type="http://schemas.openxmlformats.org/officeDocument/2006/relationships/hyperlink" Target="consultantplus://offline/ref=46AB5385C48B5C8A092E9C2C00649B1C7EB8FF981D278DAA37859A324A6A55C5F89394355A9DE4EB3821AF9D5F074D77A1BE1170FAE709A7B0A437M7FFO" TargetMode="External"/><Relationship Id="rId23" Type="http://schemas.openxmlformats.org/officeDocument/2006/relationships/hyperlink" Target="consultantplus://offline/ref=46AB5385C48B5C8A092E9C2C00649B1C7EB8FF981D278DAA37859A324A6A55C5F89394355A9DE4EB3821AC9C5F074D77A1BE1170FAE709A7B0A437M7FFO" TargetMode="External"/><Relationship Id="rId28" Type="http://schemas.openxmlformats.org/officeDocument/2006/relationships/hyperlink" Target="consultantplus://offline/ref=46AB5385C48B5C8A092E9C2C00649B1C7EB8FF981D278DAA37859A324A6A55C5F89394355A9DE4EB3821AD915F074D77A1BE1170FAE709A7B0A437M7FFO" TargetMode="External"/><Relationship Id="rId36" Type="http://schemas.openxmlformats.org/officeDocument/2006/relationships/hyperlink" Target="consultantplus://offline/ref=46AB5385C48B5C8A092E9C3A0308C4197BB3A492112786F46DDAC16F1D635F92ADDC957B1F93FBEB3F3FAC9456M5F3O" TargetMode="External"/><Relationship Id="rId49" Type="http://schemas.openxmlformats.org/officeDocument/2006/relationships/hyperlink" Target="consultantplus://offline/ref=46AB5385C48B5C8A092E9C2C00649B1C7EB8FF981D278DAA37859A324A6A55C5F89394355A9DE4EB3821AB905F074D77A1BE1170FAE709A7B0A437M7FFO" TargetMode="External"/><Relationship Id="rId57" Type="http://schemas.openxmlformats.org/officeDocument/2006/relationships/hyperlink" Target="consultantplus://offline/ref=46AB5385C48B5C8A092E9C2C00649B1C7EB8FF981D278DAA37859A324A6A55C5F89394355A9DE4EB3821A6965F074D77A1BE1170FAE709A7B0A437M7F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33</Pages>
  <Words>14810</Words>
  <Characters>84421</Characters>
  <Application>Microsoft Office Word</Application>
  <DocSecurity>0</DocSecurity>
  <Lines>703</Lines>
  <Paragraphs>198</Paragraphs>
  <ScaleCrop>false</ScaleCrop>
  <Company/>
  <LinksUpToDate>false</LinksUpToDate>
  <CharactersWithSpaces>99033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</dc:creator>
  <cp:lastModifiedBy>Just</cp:lastModifiedBy>
  <cp:revision>1</cp:revision>
  <dcterms:created xsi:type="dcterms:W3CDTF">2020-07-13T14:05:00Z</dcterms:created>
  <dcterms:modified xsi:type="dcterms:W3CDTF">2020-07-13T14:10:00Z</dcterms:modified>
</cp:coreProperties>
</file>