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BB" w:rsidRPr="008114BB" w:rsidRDefault="008114BB" w:rsidP="008114BB">
      <w:pPr>
        <w:pStyle w:val="ConsPlusTitle"/>
        <w:jc w:val="center"/>
        <w:outlineLvl w:val="0"/>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АДМИНИСТРАЦИЯ ГОРОДА НОВОШАХТИНСКА</w:t>
      </w:r>
    </w:p>
    <w:p w:rsidR="008114BB" w:rsidRPr="008114BB" w:rsidRDefault="008114BB" w:rsidP="008114BB">
      <w:pPr>
        <w:pStyle w:val="ConsPlusTitle"/>
        <w:jc w:val="center"/>
        <w:rPr>
          <w:rFonts w:ascii="Times New Roman" w:hAnsi="Times New Roman" w:cs="Times New Roman"/>
          <w:color w:val="000000" w:themeColor="text1"/>
          <w:sz w:val="24"/>
          <w:szCs w:val="24"/>
        </w:rPr>
      </w:pP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ПОСТАНОВЛЕНИЕ</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от 2 декабря 2016 г. N 1172</w:t>
      </w:r>
    </w:p>
    <w:p w:rsidR="008114BB" w:rsidRPr="008114BB" w:rsidRDefault="008114BB" w:rsidP="008114BB">
      <w:pPr>
        <w:pStyle w:val="ConsPlusTitle"/>
        <w:jc w:val="center"/>
        <w:rPr>
          <w:rFonts w:ascii="Times New Roman" w:hAnsi="Times New Roman" w:cs="Times New Roman"/>
          <w:color w:val="000000" w:themeColor="text1"/>
          <w:sz w:val="24"/>
          <w:szCs w:val="24"/>
        </w:rPr>
      </w:pP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ОБ УТВЕРЖДЕНИИ АДМИНИСТРАТИВНОГО РЕГЛАМЕНТА ПРЕДОСТАВЛЕНИЯ</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МУНИЦИПАЛЬНОЙ УСЛУГИ КОМИТЕТОМ ПО УПРАВЛЕНИЮ ИМУЩЕСТВОМ</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АДМИНИСТРАЦИИ ГОРОДА НОВОШАХТИНСКА "УТВЕРЖДЕНИЕ СХЕМЫ</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РАСПОЛОЖЕНИЯ ЗЕМЕЛЬНОГО УЧАСТКА НА КАДАСТРОВОМ ПЛАНЕ</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ТЕРРИТОРИИ"</w:t>
      </w:r>
    </w:p>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Список изменяющих документов</w:t>
      </w:r>
    </w:p>
    <w:p w:rsidR="008114BB" w:rsidRPr="008114BB" w:rsidRDefault="008114BB" w:rsidP="008114BB">
      <w:pPr>
        <w:pStyle w:val="ConsPlusNormal"/>
        <w:jc w:val="center"/>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 xml:space="preserve">(в ред. </w:t>
      </w:r>
      <w:hyperlink r:id="rId4"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г. Новошахтинска</w:t>
      </w:r>
      <w:proofErr w:type="gramEnd"/>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от 01.06.2018 N 516)</w:t>
      </w:r>
    </w:p>
    <w:p w:rsidR="008114BB" w:rsidRPr="008114BB" w:rsidRDefault="008114BB" w:rsidP="008114BB">
      <w:pPr>
        <w:spacing w:after="0" w:line="240" w:lineRule="auto"/>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В соответствии с Земельным </w:t>
      </w:r>
      <w:hyperlink r:id="rId5" w:history="1">
        <w:r w:rsidRPr="008114BB">
          <w:rPr>
            <w:rFonts w:ascii="Times New Roman" w:hAnsi="Times New Roman" w:cs="Times New Roman"/>
            <w:color w:val="000000" w:themeColor="text1"/>
            <w:sz w:val="24"/>
            <w:szCs w:val="24"/>
          </w:rPr>
          <w:t>кодексом</w:t>
        </w:r>
      </w:hyperlink>
      <w:r w:rsidRPr="008114BB">
        <w:rPr>
          <w:rFonts w:ascii="Times New Roman" w:hAnsi="Times New Roman" w:cs="Times New Roman"/>
          <w:color w:val="000000" w:themeColor="text1"/>
          <w:sz w:val="24"/>
          <w:szCs w:val="24"/>
        </w:rPr>
        <w:t xml:space="preserve"> Российской Федерации, Федеральным </w:t>
      </w:r>
      <w:hyperlink r:id="rId6" w:history="1">
        <w:r w:rsidRPr="008114BB">
          <w:rPr>
            <w:rFonts w:ascii="Times New Roman" w:hAnsi="Times New Roman" w:cs="Times New Roman"/>
            <w:color w:val="000000" w:themeColor="text1"/>
            <w:sz w:val="24"/>
            <w:szCs w:val="24"/>
          </w:rPr>
          <w:t>законом</w:t>
        </w:r>
      </w:hyperlink>
      <w:r w:rsidRPr="008114BB">
        <w:rPr>
          <w:rFonts w:ascii="Times New Roman" w:hAnsi="Times New Roman" w:cs="Times New Roman"/>
          <w:color w:val="000000" w:themeColor="text1"/>
          <w:sz w:val="24"/>
          <w:szCs w:val="24"/>
        </w:rPr>
        <w:t xml:space="preserve"> от 27.07.2010 N 210-ФЗ "Об организации предоставления государственных и муниципальных услуг", руководствуясь </w:t>
      </w:r>
      <w:hyperlink r:id="rId7"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города от 14.03.2013 N 237 "О разработке и утверждении административных регламентов предоставления муниципальных услуг", постановляю:</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1. Утвердить административный </w:t>
      </w:r>
      <w:hyperlink w:anchor="P35" w:history="1">
        <w:r w:rsidRPr="008114BB">
          <w:rPr>
            <w:rFonts w:ascii="Times New Roman" w:hAnsi="Times New Roman" w:cs="Times New Roman"/>
            <w:color w:val="000000" w:themeColor="text1"/>
            <w:sz w:val="24"/>
            <w:szCs w:val="24"/>
          </w:rPr>
          <w:t>регламент</w:t>
        </w:r>
      </w:hyperlink>
      <w:r w:rsidRPr="008114BB">
        <w:rPr>
          <w:rFonts w:ascii="Times New Roman" w:hAnsi="Times New Roman" w:cs="Times New Roman"/>
          <w:color w:val="000000" w:themeColor="text1"/>
          <w:sz w:val="24"/>
          <w:szCs w:val="24"/>
        </w:rPr>
        <w:t xml:space="preserve"> предоставления муниципальной услуги Комитетом по управлению имуществом Администрации города Новошахтинска "Утверждение схемы расположения земельного участка на кадастровом плане территории" согласно приложению.</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3. </w:t>
      </w:r>
      <w:proofErr w:type="gramStart"/>
      <w:r w:rsidRPr="008114BB">
        <w:rPr>
          <w:rFonts w:ascii="Times New Roman" w:hAnsi="Times New Roman" w:cs="Times New Roman"/>
          <w:color w:val="000000" w:themeColor="text1"/>
          <w:sz w:val="24"/>
          <w:szCs w:val="24"/>
        </w:rPr>
        <w:t>Контроль за</w:t>
      </w:r>
      <w:proofErr w:type="gramEnd"/>
      <w:r w:rsidRPr="008114BB">
        <w:rPr>
          <w:rFonts w:ascii="Times New Roman" w:hAnsi="Times New Roman" w:cs="Times New Roman"/>
          <w:color w:val="000000" w:themeColor="text1"/>
          <w:sz w:val="24"/>
          <w:szCs w:val="24"/>
        </w:rPr>
        <w:t xml:space="preserve"> исполнением постановления возложить на первого заместителя главы Администрации города Бондаренко С.А.</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Мэр города</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И.Н.СОРОКИН</w:t>
      </w:r>
    </w:p>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Постановление вносит</w:t>
      </w:r>
    </w:p>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Комитет по управлению имуществом</w:t>
      </w:r>
    </w:p>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Администрации города</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right"/>
        <w:outlineLvl w:val="0"/>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lastRenderedPageBreak/>
        <w:t>Приложение</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 постановлению</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Администрации города</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от 02.12.2016 N 1172</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rPr>
          <w:rFonts w:ascii="Times New Roman" w:hAnsi="Times New Roman" w:cs="Times New Roman"/>
          <w:color w:val="000000" w:themeColor="text1"/>
          <w:sz w:val="24"/>
          <w:szCs w:val="24"/>
        </w:rPr>
      </w:pPr>
      <w:bookmarkStart w:id="0" w:name="P35"/>
      <w:bookmarkEnd w:id="0"/>
      <w:r w:rsidRPr="008114BB">
        <w:rPr>
          <w:rFonts w:ascii="Times New Roman" w:hAnsi="Times New Roman" w:cs="Times New Roman"/>
          <w:color w:val="000000" w:themeColor="text1"/>
          <w:sz w:val="24"/>
          <w:szCs w:val="24"/>
        </w:rPr>
        <w:t>АДМИНИСТРАТИВНЫЙ РЕГЛАМЕНТ</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ПРЕДОСТАВЛЕНИЯ МУНИЦИПАЛЬНОЙ УСЛУГИ КОМИТЕТОМ ПО УПРАВЛЕНИЮ</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ИМУЩЕСТВОМ АДМИНИСТРАЦИИ ГОРОДА НОВОШАХТИНСКА "УТВЕРЖДЕНИЕ</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СХЕМЫ РАСПОЛОЖЕНИЯ ЗЕМЕЛЬНОГО УЧАСТКА НА </w:t>
      </w:r>
      <w:proofErr w:type="gramStart"/>
      <w:r w:rsidRPr="008114BB">
        <w:rPr>
          <w:rFonts w:ascii="Times New Roman" w:hAnsi="Times New Roman" w:cs="Times New Roman"/>
          <w:color w:val="000000" w:themeColor="text1"/>
          <w:sz w:val="24"/>
          <w:szCs w:val="24"/>
        </w:rPr>
        <w:t>КАДАСТРОВОМ</w:t>
      </w:r>
      <w:proofErr w:type="gramEnd"/>
    </w:p>
    <w:p w:rsidR="008114BB" w:rsidRPr="008114BB" w:rsidRDefault="008114BB" w:rsidP="008114BB">
      <w:pPr>
        <w:pStyle w:val="ConsPlusTitle"/>
        <w:jc w:val="center"/>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ПЛАНЕ</w:t>
      </w:r>
      <w:proofErr w:type="gramEnd"/>
      <w:r w:rsidRPr="008114BB">
        <w:rPr>
          <w:rFonts w:ascii="Times New Roman" w:hAnsi="Times New Roman" w:cs="Times New Roman"/>
          <w:color w:val="000000" w:themeColor="text1"/>
          <w:sz w:val="24"/>
          <w:szCs w:val="24"/>
        </w:rPr>
        <w:t xml:space="preserve"> ТЕРРИТОРИИ"</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(далее - Регламент)</w:t>
      </w:r>
    </w:p>
    <w:p w:rsidR="008114BB" w:rsidRPr="008114BB" w:rsidRDefault="008114BB" w:rsidP="008114BB">
      <w:pPr>
        <w:spacing w:after="0" w:line="240" w:lineRule="auto"/>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1"/>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I. Общие положения</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 Предмет регулирования регламента</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1.1.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утверждению схемы расположения земельного участка на кадастровом плане территории (далее - муниципальная услуга) и стандарт ее предоставления.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Целью предоставления муниципальной услуги является утверждение схемы расположения земельного участка на кадастровом плане территории.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 Круг заявителей</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2.1. Получателями муниципальной услуги могут быть:</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физические и юридические лица при подготовке и утверждении схемы расположения земельного участка в целях его образования для продажи или предоставления в аренду путем проведения аукциона;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физические и юридические лица при утверждении схемы расположения земельного участка в целях раздела, объединения земельного участка, предоставленного на праве постоянного (бессрочного) пользования, аренды или безвозмездного пользования;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государственные и муниципальные учреждения (бюджетные, казенные, автономные), казенные предприятия при утверждении схемы расположения земельного участка в целях его последующего предоставления в постоянное (бессрочное) пользование (далее - заявители).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От имени заявителя могут выступать физические или юридические лица, имеющие такое право в силу наделения их соответствующими полномочиями в порядке, установленном законодательством Российской Федерации.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 Требования к порядку информирования</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 предоставлении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3.1. Информация о муниципальной услуге является открытой, общедоступной и предоставляется: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Комитетом по управлению имуществом Администрации города Новошахтинска (далее - Комитет);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муниципальным бюджетным учреждением города Новошахтинска "Многофункциональный центр предоставления государственных и муниципальных услуг" </w:t>
      </w:r>
      <w:r w:rsidRPr="008114BB">
        <w:rPr>
          <w:rFonts w:ascii="Times New Roman" w:hAnsi="Times New Roman" w:cs="Times New Roman"/>
          <w:color w:val="000000" w:themeColor="text1"/>
          <w:sz w:val="24"/>
          <w:szCs w:val="24"/>
        </w:rPr>
        <w:lastRenderedPageBreak/>
        <w:t>(далее - МФЦ).</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Сведения о месте нахождения, режиме работы, справочных телефонах, адрес электронной почты Комитета, "МФЦ" приведены в </w:t>
      </w:r>
      <w:hyperlink w:anchor="P827" w:history="1">
        <w:r w:rsidRPr="008114BB">
          <w:rPr>
            <w:rFonts w:ascii="Times New Roman" w:hAnsi="Times New Roman" w:cs="Times New Roman"/>
            <w:color w:val="000000" w:themeColor="text1"/>
            <w:sz w:val="24"/>
            <w:szCs w:val="24"/>
          </w:rPr>
          <w:t>приложениях N 1</w:t>
        </w:r>
      </w:hyperlink>
      <w:r w:rsidRPr="008114BB">
        <w:rPr>
          <w:rFonts w:ascii="Times New Roman" w:hAnsi="Times New Roman" w:cs="Times New Roman"/>
          <w:color w:val="000000" w:themeColor="text1"/>
          <w:sz w:val="24"/>
          <w:szCs w:val="24"/>
        </w:rPr>
        <w:t xml:space="preserve"> и </w:t>
      </w:r>
      <w:hyperlink w:anchor="P887" w:history="1">
        <w:r w:rsidRPr="008114BB">
          <w:rPr>
            <w:rFonts w:ascii="Times New Roman" w:hAnsi="Times New Roman" w:cs="Times New Roman"/>
            <w:color w:val="000000" w:themeColor="text1"/>
            <w:sz w:val="24"/>
            <w:szCs w:val="24"/>
          </w:rPr>
          <w:t>2</w:t>
        </w:r>
      </w:hyperlink>
      <w:r w:rsidRPr="008114BB">
        <w:rPr>
          <w:rFonts w:ascii="Times New Roman" w:hAnsi="Times New Roman" w:cs="Times New Roman"/>
          <w:color w:val="000000" w:themeColor="text1"/>
          <w:sz w:val="24"/>
          <w:szCs w:val="24"/>
        </w:rPr>
        <w:t xml:space="preserve"> к настоящему Регламенту.</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3.2. Информация о месте нахождения, режиме работы, порядке предоставления муниципальной услуги предоставляется следующими способами: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путем официального опубликования настоящего Регламента;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посредством размещения на официальном сайте Администрации города Новошахтинска в сети Интернет по адресу: www.novoshakhtinsk.org (далее - сайт города);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посредством региональной государственной информационной системы "Портал государственных и муниципальных услуг Ростовской области" (далее - Портал);</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 справочным телефонам;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ходе личного приема граждан;</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 электронной почте;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путем ее размещения на информационных стендах в помещении Комитета.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3.3. Информация о порядке предоставления муниципальной услуги размещается на информационных стендах, расположенных в помещении Комитета, а также на сайте города, официальном сайте "МФЦ", Портале и содержит следующие сведения: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место нахождения, график работы, почтовый адрес и адрес электронной почты Комитета;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номера кабинетов, в которых осуществляется прием заявлений, документов и устное информирование заявителей;</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фамилии, имена, отчества и должности лиц, осуществляющих прием заявителей и устное информирование;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место нахождения, режим работы иных органов и организаций, участвующих в предоставлении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справочные телефоны для консультаций (справок), номер факса;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перечень нормативных правовых актов, регулирующих предоставление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перечень документов, необходимых для предоставления муниципальной услуги (в том числе услуг, которые являются необходимыми и обязательными для предоставления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форму заявления и образец его заполнения;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срок предоставления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перечень оснований для отказа в предоставлении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порядок обжалования решений, действий (бездействия) должностных лиц, а также муниципальных служащих, ответственных за предоставление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hyperlink w:anchor="P942" w:history="1">
        <w:r w:rsidRPr="008114BB">
          <w:rPr>
            <w:rFonts w:ascii="Times New Roman" w:hAnsi="Times New Roman" w:cs="Times New Roman"/>
            <w:color w:val="000000" w:themeColor="text1"/>
            <w:sz w:val="24"/>
            <w:szCs w:val="24"/>
          </w:rPr>
          <w:t>блок-схему</w:t>
        </w:r>
      </w:hyperlink>
      <w:r w:rsidRPr="008114BB">
        <w:rPr>
          <w:rFonts w:ascii="Times New Roman" w:hAnsi="Times New Roman" w:cs="Times New Roman"/>
          <w:color w:val="000000" w:themeColor="text1"/>
          <w:sz w:val="24"/>
          <w:szCs w:val="24"/>
        </w:rPr>
        <w:t xml:space="preserve"> предоставления муниципальной услуги (приложение N 3 к настоящему Регламенту);</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иные сведения.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Информация по вопросам предоставления услуг, которые являются необходимыми и обязательными для предоставления муниципальной услуги, сведения о ходе предоставления муниципальной услуги доступны заявителю в средствах массовой информации, в сети Интернет.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Информация по вопросам предоставления муниципальной услуги, а также сведения о ходе ее предоставления могут быть получены заявителем с использованием Портала, сайта города.</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8"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На сайте города, а также на Портале размещается следующая информация:</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9"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круг заявителей;</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10"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lastRenderedPageBreak/>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11"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результаты предоставления муниципальной услуги, порядок выдачи документа, являющегося результатом предоставления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12"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срок предоставления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13"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14"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исчерпывающий перечень оснований для приостановления или отказа в предоставлении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15"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16"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формы заявлений (уведомлений, сообщений), используемые при предоставлении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17"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Информация на Портале, сайте города о порядке и сроках предоставления муниципальной услуги предоставляется заявителю бесплатно.</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18"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19"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3.4.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(или) электронной связи, личного посещения в приемные дни Комитета, а также в "МФЦ".</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3.5. Основными требованиями к информированию заявителя являются: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достоверность предоставляемой информации;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четкость в изложении информации;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полнота информирования;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наглядность форм предоставляемой информации;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удобство и доступность получения информации;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оперативность предоставления информации.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1"/>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II. Стандарт предоставления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4. Наименование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4.1. Утверждение схемы расположения земельного участка на кадастровом плане территории.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5. Наименование органа, предоставляющего</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муниципальную услугу</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lastRenderedPageBreak/>
        <w:t>5.1. Предоставление муниципальной услуги осуществляет Комитет.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5.2. Непосредственно обеспечивает предоставление муниципальной услуги отдел аренды объектов муниципальной собственности и земельных участков Комитета (далее - Отдел аренды).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 xml:space="preserve">В соответствии с требованиями </w:t>
      </w:r>
      <w:hyperlink r:id="rId20" w:history="1">
        <w:r w:rsidRPr="008114BB">
          <w:rPr>
            <w:rFonts w:ascii="Times New Roman" w:hAnsi="Times New Roman" w:cs="Times New Roman"/>
            <w:color w:val="000000" w:themeColor="text1"/>
            <w:sz w:val="24"/>
            <w:szCs w:val="24"/>
          </w:rPr>
          <w:t>пункта 3 части 1 статьи 7</w:t>
        </w:r>
      </w:hyperlink>
      <w:r w:rsidRPr="008114BB">
        <w:rPr>
          <w:rFonts w:ascii="Times New Roman" w:hAnsi="Times New Roman" w:cs="Times New Roman"/>
          <w:color w:val="000000" w:themeColor="text1"/>
          <w:sz w:val="24"/>
          <w:szCs w:val="24"/>
        </w:rPr>
        <w:t xml:space="preserve"> Федерального закона от 27.07.2010 N 210-ЗФ "Об организации предоставления государственных и муниципальных услуг" (далее - ФЗ N 210)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roofErr w:type="gramEnd"/>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w:t>
      </w:r>
      <w:proofErr w:type="gramStart"/>
      <w:r w:rsidRPr="008114BB">
        <w:rPr>
          <w:rFonts w:ascii="Times New Roman" w:hAnsi="Times New Roman" w:cs="Times New Roman"/>
          <w:color w:val="000000" w:themeColor="text1"/>
          <w:sz w:val="24"/>
          <w:szCs w:val="24"/>
        </w:rPr>
        <w:t>а</w:t>
      </w:r>
      <w:proofErr w:type="gramEnd"/>
      <w:r w:rsidRPr="008114BB">
        <w:rPr>
          <w:rFonts w:ascii="Times New Roman" w:hAnsi="Times New Roman" w:cs="Times New Roman"/>
          <w:color w:val="000000" w:themeColor="text1"/>
          <w:sz w:val="24"/>
          <w:szCs w:val="24"/>
        </w:rPr>
        <w:t xml:space="preserve">бзац введен </w:t>
      </w:r>
      <w:hyperlink r:id="rId21"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г.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Запрещено требовать от заявителя при осуществлении записи на прием в электронном виде совершения иных действий, кроме прохождения идентификац</w:t>
      </w:r>
      <w:proofErr w:type="gramStart"/>
      <w:r w:rsidRPr="008114BB">
        <w:rPr>
          <w:rFonts w:ascii="Times New Roman" w:hAnsi="Times New Roman" w:cs="Times New Roman"/>
          <w:color w:val="000000" w:themeColor="text1"/>
          <w:sz w:val="24"/>
          <w:szCs w:val="24"/>
        </w:rPr>
        <w:t>ии и ау</w:t>
      </w:r>
      <w:proofErr w:type="gramEnd"/>
      <w:r w:rsidRPr="008114BB">
        <w:rPr>
          <w:rFonts w:ascii="Times New Roman" w:hAnsi="Times New Roman" w:cs="Times New Roman"/>
          <w:color w:val="000000" w:themeColor="text1"/>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22"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6. Результат предоставления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6.1. Результатом предоставления муниципальной услуги является: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 решение об утверждении схемы расположения земельного участка на кадастровом плане территории в виде распоряжения Комитета;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б) решение об отказе в предоставлении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Решения об утверждении схемы расположения земельного участка на кадастровом плане территории либо об отказе в предоставлении муниципальной услуги оформляются в виде распоряжения Комитета.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Срок действия решения об утверждении схемы расположения земельного участка на кадастровом плане территории составляет два года.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Заявителю в качестве результата предоставления муниципальной услуги обеспечивается по его выбору возможность получения:</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23"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документа на бумажном носителе;</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24"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электронного документа.</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25"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7. Сроки предоставления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7.1. Муниципальная услуга предоставляется: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в течение 30 календарных дней со дня поступления заявления об утверждении схемы расположения земельного участка (за исключением </w:t>
      </w:r>
      <w:proofErr w:type="gramStart"/>
      <w:r w:rsidRPr="008114BB">
        <w:rPr>
          <w:rFonts w:ascii="Times New Roman" w:hAnsi="Times New Roman" w:cs="Times New Roman"/>
          <w:color w:val="000000" w:themeColor="text1"/>
          <w:sz w:val="24"/>
          <w:szCs w:val="24"/>
        </w:rPr>
        <w:t>случая утверждения схемы расположения земельного участка</w:t>
      </w:r>
      <w:proofErr w:type="gramEnd"/>
      <w:r w:rsidRPr="008114BB">
        <w:rPr>
          <w:rFonts w:ascii="Times New Roman" w:hAnsi="Times New Roman" w:cs="Times New Roman"/>
          <w:color w:val="000000" w:themeColor="text1"/>
          <w:sz w:val="24"/>
          <w:szCs w:val="24"/>
        </w:rPr>
        <w:t xml:space="preserve"> в целях его образования для проведения аукциона по продаже земельного участка или аукциона на право заключения договора аренды земельного участка);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не более шестидесяти календарных дней </w:t>
      </w:r>
      <w:proofErr w:type="gramStart"/>
      <w:r w:rsidRPr="008114BB">
        <w:rPr>
          <w:rFonts w:ascii="Times New Roman" w:hAnsi="Times New Roman" w:cs="Times New Roman"/>
          <w:color w:val="000000" w:themeColor="text1"/>
          <w:sz w:val="24"/>
          <w:szCs w:val="24"/>
        </w:rPr>
        <w:t>со дня поступления заявления об утверждении схемы расположения земельного участка в целях его образования для проведения аукциона по продаже</w:t>
      </w:r>
      <w:proofErr w:type="gramEnd"/>
      <w:r w:rsidRPr="008114BB">
        <w:rPr>
          <w:rFonts w:ascii="Times New Roman" w:hAnsi="Times New Roman" w:cs="Times New Roman"/>
          <w:color w:val="000000" w:themeColor="text1"/>
          <w:sz w:val="24"/>
          <w:szCs w:val="24"/>
        </w:rPr>
        <w:t xml:space="preserve"> земельного участка или аукциона на право заключения договора аренды земельного участка.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Срок принятия решения об отказе - не более 30 календарных дней со дня поступления заявления о предоставлении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lastRenderedPageBreak/>
        <w:t>Срок предоставления услуги в электронном виде начинается с момента приема и регистрации в Комитете электронных документов, необходимых для предоставления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26"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7.2. Срок выдачи (направления) документов, являющихся результатом предоставления муниципальной услуги, составляет: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 15 минут при личном обращении заявителя за их получением;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б) не более двух рабочих дней при направлении результата предоставления муниципальной услуги Комитетом посредством почтовой связи, либо на адрес электронной почты, указанный в заявлении, либо через Портал.</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w:t>
      </w:r>
      <w:proofErr w:type="spellStart"/>
      <w:r w:rsidRPr="008114BB">
        <w:rPr>
          <w:rFonts w:ascii="Times New Roman" w:hAnsi="Times New Roman" w:cs="Times New Roman"/>
          <w:color w:val="000000" w:themeColor="text1"/>
          <w:sz w:val="24"/>
          <w:szCs w:val="24"/>
        </w:rPr>
        <w:t>пп</w:t>
      </w:r>
      <w:proofErr w:type="spellEnd"/>
      <w:r w:rsidRPr="008114BB">
        <w:rPr>
          <w:rFonts w:ascii="Times New Roman" w:hAnsi="Times New Roman" w:cs="Times New Roman"/>
          <w:color w:val="000000" w:themeColor="text1"/>
          <w:sz w:val="24"/>
          <w:szCs w:val="24"/>
        </w:rPr>
        <w:t xml:space="preserve">. "б" в ред. </w:t>
      </w:r>
      <w:hyperlink r:id="rId27"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8. Перечень нормативных правовых актов, регулирующих</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отношения, возникающие в связи с предоставлением</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8.1. Муниципальная услуга оказывается в соответствии со следующими нормативными правовыми актами, непосредственно регулирующими ее предоставление: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Земельным </w:t>
      </w:r>
      <w:hyperlink r:id="rId28" w:history="1">
        <w:r w:rsidRPr="008114BB">
          <w:rPr>
            <w:rFonts w:ascii="Times New Roman" w:hAnsi="Times New Roman" w:cs="Times New Roman"/>
            <w:color w:val="000000" w:themeColor="text1"/>
            <w:sz w:val="24"/>
            <w:szCs w:val="24"/>
          </w:rPr>
          <w:t>кодексом</w:t>
        </w:r>
      </w:hyperlink>
      <w:r w:rsidRPr="008114BB">
        <w:rPr>
          <w:rFonts w:ascii="Times New Roman" w:hAnsi="Times New Roman" w:cs="Times New Roman"/>
          <w:color w:val="000000" w:themeColor="text1"/>
          <w:sz w:val="24"/>
          <w:szCs w:val="24"/>
        </w:rPr>
        <w:t xml:space="preserve"> Российской Федерации ("Российская газета" от 30.10.2001 N 211-212);</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Федеральным </w:t>
      </w:r>
      <w:hyperlink r:id="rId29" w:history="1">
        <w:r w:rsidRPr="008114BB">
          <w:rPr>
            <w:rFonts w:ascii="Times New Roman" w:hAnsi="Times New Roman" w:cs="Times New Roman"/>
            <w:color w:val="000000" w:themeColor="text1"/>
            <w:sz w:val="24"/>
            <w:szCs w:val="24"/>
          </w:rPr>
          <w:t>законом</w:t>
        </w:r>
      </w:hyperlink>
      <w:r w:rsidRPr="008114BB">
        <w:rPr>
          <w:rFonts w:ascii="Times New Roman" w:hAnsi="Times New Roman" w:cs="Times New Roman"/>
          <w:color w:val="000000" w:themeColor="text1"/>
          <w:sz w:val="24"/>
          <w:szCs w:val="24"/>
        </w:rPr>
        <w:t xml:space="preserve"> от 24.11.1995 N 181-ФЗ "О социальной защите инвалидов в Российской Федерации" ("Российская газета" от 02.12.1995 N 234);</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Федеральным </w:t>
      </w:r>
      <w:hyperlink r:id="rId30" w:history="1">
        <w:r w:rsidRPr="008114BB">
          <w:rPr>
            <w:rFonts w:ascii="Times New Roman" w:hAnsi="Times New Roman" w:cs="Times New Roman"/>
            <w:color w:val="000000" w:themeColor="text1"/>
            <w:sz w:val="24"/>
            <w:szCs w:val="24"/>
          </w:rPr>
          <w:t>законом</w:t>
        </w:r>
      </w:hyperlink>
      <w:r w:rsidRPr="008114BB">
        <w:rPr>
          <w:rFonts w:ascii="Times New Roman" w:hAnsi="Times New Roman" w:cs="Times New Roman"/>
          <w:color w:val="000000" w:themeColor="text1"/>
          <w:sz w:val="24"/>
          <w:szCs w:val="24"/>
        </w:rPr>
        <w:t xml:space="preserve"> от 06.10.2003 N 131-ФЗ "Об общих принципах организации местного самоуправления в Российской Федерации" ("Российская газета" от 08.10.2003 N 202);</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Федеральным </w:t>
      </w:r>
      <w:hyperlink r:id="rId31" w:history="1">
        <w:r w:rsidRPr="008114BB">
          <w:rPr>
            <w:rFonts w:ascii="Times New Roman" w:hAnsi="Times New Roman" w:cs="Times New Roman"/>
            <w:color w:val="000000" w:themeColor="text1"/>
            <w:sz w:val="24"/>
            <w:szCs w:val="24"/>
          </w:rPr>
          <w:t>законом</w:t>
        </w:r>
      </w:hyperlink>
      <w:r w:rsidRPr="008114BB">
        <w:rPr>
          <w:rFonts w:ascii="Times New Roman" w:hAnsi="Times New Roman" w:cs="Times New Roman"/>
          <w:color w:val="000000" w:themeColor="text1"/>
          <w:sz w:val="24"/>
          <w:szCs w:val="24"/>
        </w:rPr>
        <w:t xml:space="preserve"> от 27.07.2010 N 210-ФЗ "Об организации предоставления государственных и муниципальных услуг" ("Российская газета" от 30.07.2010 N 168);</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Федеральным </w:t>
      </w:r>
      <w:hyperlink r:id="rId32" w:history="1">
        <w:r w:rsidRPr="008114BB">
          <w:rPr>
            <w:rFonts w:ascii="Times New Roman" w:hAnsi="Times New Roman" w:cs="Times New Roman"/>
            <w:color w:val="000000" w:themeColor="text1"/>
            <w:sz w:val="24"/>
            <w:szCs w:val="24"/>
          </w:rPr>
          <w:t>законом</w:t>
        </w:r>
      </w:hyperlink>
      <w:r w:rsidRPr="008114BB">
        <w:rPr>
          <w:rFonts w:ascii="Times New Roman" w:hAnsi="Times New Roman" w:cs="Times New Roman"/>
          <w:color w:val="000000" w:themeColor="text1"/>
          <w:sz w:val="24"/>
          <w:szCs w:val="24"/>
        </w:rPr>
        <w:t xml:space="preserve"> от 25.10.2001 N 137-ФЗ "О введении в действие Земельного кодекса Российской Федерации" ("Российская газета" от 30.10.2001 N 211-212);</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hyperlink r:id="rId33"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02.07.2012 N 148);</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hyperlink r:id="rId34"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Правительства Российской Федерации от 30.04.2014 N 403 "Об исчерпывающем перечне процедур в сфере жилищного строительства" ("Собрание законодательства РФ" от 12.05.2014 N 19);</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hyperlink r:id="rId35" w:history="1">
        <w:proofErr w:type="gramStart"/>
        <w:r w:rsidRPr="008114BB">
          <w:rPr>
            <w:rFonts w:ascii="Times New Roman" w:hAnsi="Times New Roman" w:cs="Times New Roman"/>
            <w:color w:val="000000" w:themeColor="text1"/>
            <w:sz w:val="24"/>
            <w:szCs w:val="24"/>
          </w:rPr>
          <w:t>Приказом</w:t>
        </w:r>
      </w:hyperlink>
      <w:r w:rsidRPr="008114BB">
        <w:rPr>
          <w:rFonts w:ascii="Times New Roman" w:hAnsi="Times New Roman" w:cs="Times New Roman"/>
          <w:color w:val="000000" w:themeColor="text1"/>
          <w:sz w:val="24"/>
          <w:szCs w:val="24"/>
        </w:rPr>
        <w:t xml:space="preserve"> Министерства экономического развития Российской Федерации от 27.11.2014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w:t>
      </w:r>
      <w:proofErr w:type="gramEnd"/>
      <w:r w:rsidRPr="008114BB">
        <w:rPr>
          <w:rFonts w:ascii="Times New Roman" w:hAnsi="Times New Roman" w:cs="Times New Roman"/>
          <w:color w:val="000000" w:themeColor="text1"/>
          <w:sz w:val="24"/>
          <w:szCs w:val="24"/>
        </w:rPr>
        <w:t xml:space="preserve"> участка или земельных участков на кадастровом плане территории, подготовка которой осуществляется в форме документа на бумажном носителе" (официальный интернет-портал правовой информации </w:t>
      </w:r>
      <w:proofErr w:type="spellStart"/>
      <w:r w:rsidRPr="008114BB">
        <w:rPr>
          <w:rFonts w:ascii="Times New Roman" w:hAnsi="Times New Roman" w:cs="Times New Roman"/>
          <w:color w:val="000000" w:themeColor="text1"/>
          <w:sz w:val="24"/>
          <w:szCs w:val="24"/>
        </w:rPr>
        <w:t>pravo.gov.ru</w:t>
      </w:r>
      <w:proofErr w:type="spellEnd"/>
      <w:r w:rsidRPr="008114BB">
        <w:rPr>
          <w:rFonts w:ascii="Times New Roman" w:hAnsi="Times New Roman" w:cs="Times New Roman"/>
          <w:color w:val="000000" w:themeColor="text1"/>
          <w:sz w:val="24"/>
          <w:szCs w:val="24"/>
        </w:rPr>
        <w:t xml:space="preserve"> от 18.02.2015);</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hyperlink r:id="rId36" w:history="1">
        <w:proofErr w:type="gramStart"/>
        <w:r w:rsidRPr="008114BB">
          <w:rPr>
            <w:rFonts w:ascii="Times New Roman" w:hAnsi="Times New Roman" w:cs="Times New Roman"/>
            <w:color w:val="000000" w:themeColor="text1"/>
            <w:sz w:val="24"/>
            <w:szCs w:val="24"/>
          </w:rPr>
          <w:t>Приказом</w:t>
        </w:r>
      </w:hyperlink>
      <w:r w:rsidRPr="008114BB">
        <w:rPr>
          <w:rFonts w:ascii="Times New Roman" w:hAnsi="Times New Roman" w:cs="Times New Roman"/>
          <w:color w:val="000000" w:themeColor="text1"/>
          <w:sz w:val="24"/>
          <w:szCs w:val="24"/>
        </w:rPr>
        <w:t xml:space="preserve"> Министерства экономического 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rsidRPr="008114BB">
        <w:rPr>
          <w:rFonts w:ascii="Times New Roman" w:hAnsi="Times New Roman" w:cs="Times New Roman"/>
          <w:color w:val="000000" w:themeColor="text1"/>
          <w:sz w:val="24"/>
          <w:szCs w:val="24"/>
        </w:rPr>
        <w:t xml:space="preserve"> </w:t>
      </w:r>
      <w:proofErr w:type="gramStart"/>
      <w:r w:rsidRPr="008114BB">
        <w:rPr>
          <w:rFonts w:ascii="Times New Roman" w:hAnsi="Times New Roman" w:cs="Times New Roman"/>
          <w:color w:val="000000" w:themeColor="text1"/>
          <w:sz w:val="24"/>
          <w:szCs w:val="24"/>
        </w:rPr>
        <w:t xml:space="preserve">о предварительном согласовании </w:t>
      </w:r>
      <w:r w:rsidRPr="008114BB">
        <w:rPr>
          <w:rFonts w:ascii="Times New Roman" w:hAnsi="Times New Roman" w:cs="Times New Roman"/>
          <w:color w:val="000000" w:themeColor="text1"/>
          <w:sz w:val="24"/>
          <w:szCs w:val="24"/>
        </w:rPr>
        <w:lastRenderedPageBreak/>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r w:rsidRPr="008114BB">
        <w:rPr>
          <w:rFonts w:ascii="Times New Roman" w:hAnsi="Times New Roman" w:cs="Times New Roman"/>
          <w:color w:val="000000" w:themeColor="text1"/>
          <w:sz w:val="24"/>
          <w:szCs w:val="24"/>
        </w:rPr>
        <w:t xml:space="preserve">" (официальный интернет-портал правовой информации </w:t>
      </w:r>
      <w:proofErr w:type="spellStart"/>
      <w:r w:rsidRPr="008114BB">
        <w:rPr>
          <w:rFonts w:ascii="Times New Roman" w:hAnsi="Times New Roman" w:cs="Times New Roman"/>
          <w:color w:val="000000" w:themeColor="text1"/>
          <w:sz w:val="24"/>
          <w:szCs w:val="24"/>
        </w:rPr>
        <w:t>pravo.gov.ru</w:t>
      </w:r>
      <w:proofErr w:type="spellEnd"/>
      <w:r w:rsidRPr="008114BB">
        <w:rPr>
          <w:rFonts w:ascii="Times New Roman" w:hAnsi="Times New Roman" w:cs="Times New Roman"/>
          <w:color w:val="000000" w:themeColor="text1"/>
          <w:sz w:val="24"/>
          <w:szCs w:val="24"/>
        </w:rPr>
        <w:t xml:space="preserve"> от 27.02.2015);</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Областным </w:t>
      </w:r>
      <w:hyperlink r:id="rId37" w:history="1">
        <w:r w:rsidRPr="008114BB">
          <w:rPr>
            <w:rFonts w:ascii="Times New Roman" w:hAnsi="Times New Roman" w:cs="Times New Roman"/>
            <w:color w:val="000000" w:themeColor="text1"/>
            <w:sz w:val="24"/>
            <w:szCs w:val="24"/>
          </w:rPr>
          <w:t>законом</w:t>
        </w:r>
      </w:hyperlink>
      <w:r w:rsidRPr="008114BB">
        <w:rPr>
          <w:rFonts w:ascii="Times New Roman" w:hAnsi="Times New Roman" w:cs="Times New Roman"/>
          <w:color w:val="000000" w:themeColor="text1"/>
          <w:sz w:val="24"/>
          <w:szCs w:val="24"/>
        </w:rPr>
        <w:t xml:space="preserve"> Ростовской области от 22.07.2003 N 19-ЗС "О регулировании земельных отношений в Ростовской области" ("Наше время" от 30.07.2003 N 161);</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hyperlink r:id="rId38" w:history="1">
        <w:r w:rsidRPr="008114BB">
          <w:rPr>
            <w:rFonts w:ascii="Times New Roman" w:hAnsi="Times New Roman" w:cs="Times New Roman"/>
            <w:color w:val="000000" w:themeColor="text1"/>
            <w:sz w:val="24"/>
            <w:szCs w:val="24"/>
          </w:rPr>
          <w:t>решением</w:t>
        </w:r>
      </w:hyperlink>
      <w:r w:rsidRPr="008114BB">
        <w:rPr>
          <w:rFonts w:ascii="Times New Roman" w:hAnsi="Times New Roman" w:cs="Times New Roman"/>
          <w:color w:val="000000" w:themeColor="text1"/>
          <w:sz w:val="24"/>
          <w:szCs w:val="24"/>
        </w:rPr>
        <w:t xml:space="preserve"> Новошахтинской городской Думы от 29.11.2010 N 218 "Об утверждении Правил землепользования и застройки муниципального образования "Город Новошахтинск" ("Новошахтинский вестник" от 10.03.2011 N 3);</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hyperlink r:id="rId39" w:history="1">
        <w:r w:rsidRPr="008114BB">
          <w:rPr>
            <w:rFonts w:ascii="Times New Roman" w:hAnsi="Times New Roman" w:cs="Times New Roman"/>
            <w:color w:val="000000" w:themeColor="text1"/>
            <w:sz w:val="24"/>
            <w:szCs w:val="24"/>
          </w:rPr>
          <w:t>решением</w:t>
        </w:r>
      </w:hyperlink>
      <w:r w:rsidRPr="008114BB">
        <w:rPr>
          <w:rFonts w:ascii="Times New Roman" w:hAnsi="Times New Roman" w:cs="Times New Roman"/>
          <w:color w:val="000000" w:themeColor="text1"/>
          <w:sz w:val="24"/>
          <w:szCs w:val="24"/>
        </w:rPr>
        <w:t xml:space="preserve"> Новошахтинской городской Думы от 04.10.2010 N 202 "Об утверждении Положения "О Комитете по управлению имуществом Администрации города Новошахтинска" ("</w:t>
      </w:r>
      <w:proofErr w:type="spellStart"/>
      <w:r w:rsidRPr="008114BB">
        <w:rPr>
          <w:rFonts w:ascii="Times New Roman" w:hAnsi="Times New Roman" w:cs="Times New Roman"/>
          <w:color w:val="000000" w:themeColor="text1"/>
          <w:sz w:val="24"/>
          <w:szCs w:val="24"/>
        </w:rPr>
        <w:t>Несветай-ТВ</w:t>
      </w:r>
      <w:proofErr w:type="spellEnd"/>
      <w:r w:rsidRPr="008114BB">
        <w:rPr>
          <w:rFonts w:ascii="Times New Roman" w:hAnsi="Times New Roman" w:cs="Times New Roman"/>
          <w:color w:val="000000" w:themeColor="text1"/>
          <w:sz w:val="24"/>
          <w:szCs w:val="24"/>
        </w:rPr>
        <w:t xml:space="preserve"> Ориентир-10" от 07.10.2010 - 13.10.2010 N 41);</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Федеральным </w:t>
      </w:r>
      <w:hyperlink r:id="rId40" w:history="1">
        <w:r w:rsidRPr="008114BB">
          <w:rPr>
            <w:rFonts w:ascii="Times New Roman" w:hAnsi="Times New Roman" w:cs="Times New Roman"/>
            <w:color w:val="000000" w:themeColor="text1"/>
            <w:sz w:val="24"/>
            <w:szCs w:val="24"/>
          </w:rPr>
          <w:t>законом</w:t>
        </w:r>
      </w:hyperlink>
      <w:r w:rsidRPr="008114BB">
        <w:rPr>
          <w:rFonts w:ascii="Times New Roman" w:hAnsi="Times New Roman" w:cs="Times New Roman"/>
          <w:color w:val="000000" w:themeColor="text1"/>
          <w:sz w:val="24"/>
          <w:szCs w:val="24"/>
        </w:rPr>
        <w:t xml:space="preserve"> от 06.04.2011 N 63-ФЗ "Об электронной подписи" ("Российская газета" от 08.04.2011 N 75);</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41"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hyperlink r:id="rId42"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Правительства Российской Федерации от 26.03.2016 N 236 "О требованиях к предоставлению в электронной форме государственных и муниципальных услуг" ("Российская газета" от 08.04.2016 N 75);</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43"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hyperlink r:id="rId44" w:history="1">
        <w:r w:rsidRPr="008114BB">
          <w:rPr>
            <w:rFonts w:ascii="Times New Roman" w:hAnsi="Times New Roman" w:cs="Times New Roman"/>
            <w:color w:val="000000" w:themeColor="text1"/>
            <w:sz w:val="24"/>
            <w:szCs w:val="24"/>
          </w:rPr>
          <w:t>решением</w:t>
        </w:r>
      </w:hyperlink>
      <w:r w:rsidRPr="008114BB">
        <w:rPr>
          <w:rFonts w:ascii="Times New Roman" w:hAnsi="Times New Roman" w:cs="Times New Roman"/>
          <w:color w:val="000000" w:themeColor="text1"/>
          <w:sz w:val="24"/>
          <w:szCs w:val="24"/>
        </w:rPr>
        <w:t xml:space="preserve"> Новошахтинской городской Думы от 05.05.2016 N 243 "Об утверждении Порядка предоставления гражданам и юридическим лицам земельных участков, находящихся в муниципальной собственности, а также земельных участков, государственная собственность на которые не разграничена, и переоформления прав на них" ("Новошахтинский вестник" от 10.05.2016 N 166 часть I).</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45"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9. Исчерпывающий перечень документов, необходимых</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для предоставления муниципальной услуги, подлежащих</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представлению заявителем</w:t>
      </w:r>
    </w:p>
    <w:p w:rsidR="008114BB" w:rsidRPr="008114BB" w:rsidRDefault="008114BB" w:rsidP="008114BB">
      <w:pPr>
        <w:pStyle w:val="ConsPlusNormal"/>
        <w:jc w:val="center"/>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 xml:space="preserve">(в ред. </w:t>
      </w:r>
      <w:hyperlink r:id="rId46"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г. Новошахтинска</w:t>
      </w:r>
      <w:proofErr w:type="gramEnd"/>
    </w:p>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от 01.06.2018 N 516)</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bookmarkStart w:id="1" w:name="P196"/>
      <w:bookmarkEnd w:id="1"/>
      <w:r w:rsidRPr="008114BB">
        <w:rPr>
          <w:rFonts w:ascii="Times New Roman" w:hAnsi="Times New Roman" w:cs="Times New Roman"/>
          <w:color w:val="000000" w:themeColor="text1"/>
          <w:sz w:val="24"/>
          <w:szCs w:val="24"/>
        </w:rPr>
        <w:t>9.1. Для предоставления муниципальной услуги необходимы следующие документы: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bookmarkStart w:id="2" w:name="P197"/>
      <w:bookmarkEnd w:id="2"/>
      <w:r w:rsidRPr="008114BB">
        <w:rPr>
          <w:rFonts w:ascii="Times New Roman" w:hAnsi="Times New Roman" w:cs="Times New Roman"/>
          <w:color w:val="000000" w:themeColor="text1"/>
          <w:sz w:val="24"/>
          <w:szCs w:val="24"/>
        </w:rPr>
        <w:t xml:space="preserve">1) </w:t>
      </w:r>
      <w:hyperlink w:anchor="P1026" w:history="1">
        <w:r w:rsidRPr="008114BB">
          <w:rPr>
            <w:rFonts w:ascii="Times New Roman" w:hAnsi="Times New Roman" w:cs="Times New Roman"/>
            <w:color w:val="000000" w:themeColor="text1"/>
            <w:sz w:val="24"/>
            <w:szCs w:val="24"/>
          </w:rPr>
          <w:t>заявление</w:t>
        </w:r>
      </w:hyperlink>
      <w:r w:rsidRPr="008114BB">
        <w:rPr>
          <w:rFonts w:ascii="Times New Roman" w:hAnsi="Times New Roman" w:cs="Times New Roman"/>
          <w:color w:val="000000" w:themeColor="text1"/>
          <w:sz w:val="24"/>
          <w:szCs w:val="24"/>
        </w:rPr>
        <w:t xml:space="preserve"> о предоставлении муниципальной услуги по форме согласно приложению N 4 к настоящему Регламенту (далее - заявление) - 1 экз. (оригинал);</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 документ, удостоверяющий личность заявителя или представителя заявителя - 1 экз. (копия при предъявлении оригинала):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документом, удостоверяющим личность заявителя, является 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 временное удостоверение личности (для граждан Российской Федерации); паспорт гражданина иностранного государства, легализованный на территории Российской Федерации (для иностранных граждан); разрешение на временное проживание (для лиц без гражданства); вид на жительство (для лиц без гражданства);</w:t>
      </w:r>
      <w:proofErr w:type="gramEnd"/>
      <w:r w:rsidRPr="008114BB">
        <w:rPr>
          <w:rFonts w:ascii="Times New Roman" w:hAnsi="Times New Roman" w:cs="Times New Roman"/>
          <w:color w:val="000000" w:themeColor="text1"/>
          <w:sz w:val="24"/>
          <w:szCs w:val="24"/>
        </w:rPr>
        <w:t xml:space="preserve"> удостоверение беженца в Российской Федерации (для беженцев); свидетельство о рассмотрении ходатайства о признании беженцем на территории Российской Федерации (для беженцев); свидетельство о представлении временного убежища на территории Российской Федерации.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При направлении заявления в форме электронного документа к заявлению </w:t>
      </w:r>
      <w:r w:rsidRPr="008114BB">
        <w:rPr>
          <w:rFonts w:ascii="Times New Roman" w:hAnsi="Times New Roman" w:cs="Times New Roman"/>
          <w:color w:val="000000" w:themeColor="text1"/>
          <w:sz w:val="24"/>
          <w:szCs w:val="24"/>
        </w:rPr>
        <w:lastRenderedPageBreak/>
        <w:t xml:space="preserve">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w:t>
      </w:r>
      <w:proofErr w:type="gramStart"/>
      <w:r w:rsidRPr="008114BB">
        <w:rPr>
          <w:rFonts w:ascii="Times New Roman" w:hAnsi="Times New Roman" w:cs="Times New Roman"/>
          <w:color w:val="000000" w:themeColor="text1"/>
          <w:sz w:val="24"/>
          <w:szCs w:val="24"/>
        </w:rPr>
        <w:t>Представление документа, удостоверяющего личность заявителя либо личность представителя заявителя, не требуется в случае представления заявления посредством отправки через личный кабинет Портала, а также если заявление подписано усиленной квалифицированной электронной подписью;</w:t>
      </w:r>
      <w:proofErr w:type="gramEnd"/>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 документ, удостоверяющий права (полномочия) представителя заявителя, в случае, если с заявлением о предоставлении земельного участка обращается представитель заявителя (копия при предъявлении оригинала).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Для представителей физического лица: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доверенность, оформленная в соответствии с законодательством Российской Федерации, на представление интересов заявителя;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свидетельство о рождении (на представление интересов несовершеннолетнего ребенка до 14 лет), а при наличии: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акт органа опеки и попечительства о назначении опекуна (на представление интересов несовершеннолетнего ребенка до 14 лет);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акт органа опеки и попечительства о назначении попечителя (на представление интересов несовершеннолетнего ребенка от 14 лет до 18 лет).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Для представителей юридического лица: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доверенность, оформленная в соответствии с законодательством Российской Федерации на предоставление интересов заявителя (заявителей);</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внешнего управления).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случае представления заявления в форме электронного документа представителем заявителя, действующим на основании доверенности, к заявлению прилагается доверенность в виде электронного образа такого документа;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4)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 - 1 экз. (оригинал).</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 xml:space="preserve">Схема расположения земельного участка должна соответствовать </w:t>
      </w:r>
      <w:hyperlink r:id="rId47" w:history="1">
        <w:r w:rsidRPr="008114BB">
          <w:rPr>
            <w:rFonts w:ascii="Times New Roman" w:hAnsi="Times New Roman" w:cs="Times New Roman"/>
            <w:color w:val="000000" w:themeColor="text1"/>
            <w:sz w:val="24"/>
            <w:szCs w:val="24"/>
          </w:rPr>
          <w:t>требованиям</w:t>
        </w:r>
      </w:hyperlink>
      <w:r w:rsidRPr="008114BB">
        <w:rPr>
          <w:rFonts w:ascii="Times New Roman" w:hAnsi="Times New Roman" w:cs="Times New Roman"/>
          <w:color w:val="000000" w:themeColor="text1"/>
          <w:sz w:val="24"/>
          <w:szCs w:val="24"/>
        </w:rPr>
        <w:t xml:space="preserve"> Приказа Министерства экономического развития Российской Федерации от 27.11.2014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w:t>
      </w:r>
      <w:proofErr w:type="gramEnd"/>
      <w:r w:rsidRPr="008114BB">
        <w:rPr>
          <w:rFonts w:ascii="Times New Roman" w:hAnsi="Times New Roman" w:cs="Times New Roman"/>
          <w:color w:val="000000" w:themeColor="text1"/>
          <w:sz w:val="24"/>
          <w:szCs w:val="24"/>
        </w:rPr>
        <w:t xml:space="preserve">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Подготовка схемы расположения земельного участка гражданином или юридическим лицом, </w:t>
      </w:r>
      <w:proofErr w:type="gramStart"/>
      <w:r w:rsidRPr="008114BB">
        <w:rPr>
          <w:rFonts w:ascii="Times New Roman" w:hAnsi="Times New Roman" w:cs="Times New Roman"/>
          <w:color w:val="000000" w:themeColor="text1"/>
          <w:sz w:val="24"/>
          <w:szCs w:val="24"/>
        </w:rPr>
        <w:t>заинтересованными</w:t>
      </w:r>
      <w:proofErr w:type="gramEnd"/>
      <w:r w:rsidRPr="008114BB">
        <w:rPr>
          <w:rFonts w:ascii="Times New Roman" w:hAnsi="Times New Roman" w:cs="Times New Roman"/>
          <w:color w:val="000000" w:themeColor="text1"/>
          <w:sz w:val="24"/>
          <w:szCs w:val="24"/>
        </w:rPr>
        <w:t xml:space="preserve"> в предоставлении земельного участка путем проведения аукциона, не допускается;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5) правоустанавливающие и (или) </w:t>
      </w:r>
      <w:proofErr w:type="spellStart"/>
      <w:r w:rsidRPr="008114BB">
        <w:rPr>
          <w:rFonts w:ascii="Times New Roman" w:hAnsi="Times New Roman" w:cs="Times New Roman"/>
          <w:color w:val="000000" w:themeColor="text1"/>
          <w:sz w:val="24"/>
          <w:szCs w:val="24"/>
        </w:rPr>
        <w:t>правоудостоверяющие</w:t>
      </w:r>
      <w:proofErr w:type="spellEnd"/>
      <w:r w:rsidRPr="008114BB">
        <w:rPr>
          <w:rFonts w:ascii="Times New Roman" w:hAnsi="Times New Roman" w:cs="Times New Roman"/>
          <w:color w:val="000000" w:themeColor="text1"/>
          <w:sz w:val="24"/>
          <w:szCs w:val="24"/>
        </w:rPr>
        <w:t xml:space="preserve"> документы на исходный земельный участок, если права на него не зарегистрированы в Едином государственном реестре недвижимости (ЕГРН) (в случае образования земельного участка путем раздела, объединения), - 1 экз. (копия при предъявлении оригинала).</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(в ред. </w:t>
      </w:r>
      <w:hyperlink r:id="rId48"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Такими документами могут быть:</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свидетельство о праве собственности на землю (выданное земельным комитетом, исполнительным комитетом Совета народных депутатов);</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lastRenderedPageBreak/>
        <w:t>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договор (решение) на передачу земельного участка в постоянное (бессрочное) пользование (выданный исполнительным комитетом Совета народных депутатов);</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свидетельство о пожизненном наследуемом владении земельным участком (выданное исполнительным комитетом Совета народных депутатов);</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свидетельство о праве постоянного (бессрочного) пользования земельным участком;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свидетельство о праве бессрочного (постоянного) пользования землей (выданное земельным комитетом, исполнительным комитетом Совета народных депутатов);</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договор аренды земельного участка (выданный органом местного самоуправления или заключенный между гражданами и (или) организациями);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договор купли-продажи (выданный органом местного самоуправления или заключенный между гражданами и (или) организациями);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договор мены (заключенный между гражданами и (или) юридическими лицами);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договор дарения (заключенный между гражданами и (или) юридическими лицами);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договор о переуступки прав (заключенный между гражданами и (или) юридическими лицами);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типовой договор о предоставлении в бессрочное пользование земельного участка под строительство индивидуального жилого дома (выданное органом местного самоуправления, исполнительным комитетом Совета народных депутатов);</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решение (определение, постановление) суда;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6) согласие землепользователей, землевладельцев, арендаторов, залогодержателей исходных земельных участков - 1 экз. (оригинал).</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Такое согласие не требуется в следующих случаях:</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образование земельных участков в связи с их изъятием для государственных или муниципальных нужд;</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bookmarkStart w:id="3" w:name="P235"/>
      <w:bookmarkEnd w:id="3"/>
      <w:r w:rsidRPr="008114BB">
        <w:rPr>
          <w:rFonts w:ascii="Times New Roman" w:hAnsi="Times New Roman" w:cs="Times New Roman"/>
          <w:color w:val="000000" w:themeColor="text1"/>
          <w:sz w:val="24"/>
          <w:szCs w:val="24"/>
        </w:rPr>
        <w:t>7) по собственной инициативе заявитель дополнительно может представить документы, которые, по его мнению, имеют значение для предоставления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8) документы представляются в подлиннике, копии заверенной в соответствии с законодательством Российской Федерации (в копии, если документы являются общедоступными) либо в копиях, заверяемых лицом, принимающим заявление.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9.2. При обращении за предоставлением муниципальной услуги заявитель представляет документы в одном экземпляре.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Заявитель представляет заявление и пакет документов одним из следующих способов:</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на бумажном носителе - при личном обращении в "МФЦ", почтовым отправлением в адрес Комитета;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форме электронного документа - с использованием Портала, посредством электронной почты.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случае если подача документов происходит посредством Портала, электронной почты, дополнительная подача таких документов в какой-либо иной форме не требуется.</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(п. 9.2 в ред. </w:t>
      </w:r>
      <w:hyperlink r:id="rId49"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lastRenderedPageBreak/>
        <w:t>10. Исчерпывающий перечень документов, необходимых</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соответствии с нормативными правовыми актами</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для предоставления муниципальной услуги, которые находятся</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распоряжении государственных органов, органов местного</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самоуправления и иных органов, участвующих в предоставлении</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муниципальной услуги, и которые заявитель</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вправе предоставить</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10.1. Заявление и документы, указанные в </w:t>
      </w:r>
      <w:hyperlink w:anchor="P197" w:history="1">
        <w:r w:rsidRPr="008114BB">
          <w:rPr>
            <w:rFonts w:ascii="Times New Roman" w:hAnsi="Times New Roman" w:cs="Times New Roman"/>
            <w:color w:val="000000" w:themeColor="text1"/>
            <w:sz w:val="24"/>
            <w:szCs w:val="24"/>
          </w:rPr>
          <w:t>подпунктах 1</w:t>
        </w:r>
      </w:hyperlink>
      <w:r w:rsidRPr="008114BB">
        <w:rPr>
          <w:rFonts w:ascii="Times New Roman" w:hAnsi="Times New Roman" w:cs="Times New Roman"/>
          <w:color w:val="000000" w:themeColor="text1"/>
          <w:sz w:val="24"/>
          <w:szCs w:val="24"/>
        </w:rPr>
        <w:t xml:space="preserve"> - </w:t>
      </w:r>
      <w:hyperlink w:anchor="P235" w:history="1">
        <w:r w:rsidRPr="008114BB">
          <w:rPr>
            <w:rFonts w:ascii="Times New Roman" w:hAnsi="Times New Roman" w:cs="Times New Roman"/>
            <w:color w:val="000000" w:themeColor="text1"/>
            <w:sz w:val="24"/>
            <w:szCs w:val="24"/>
          </w:rPr>
          <w:t>7 пункта 9.1</w:t>
        </w:r>
      </w:hyperlink>
      <w:r w:rsidRPr="008114BB">
        <w:rPr>
          <w:rFonts w:ascii="Times New Roman" w:hAnsi="Times New Roman" w:cs="Times New Roman"/>
          <w:color w:val="000000" w:themeColor="text1"/>
          <w:sz w:val="24"/>
          <w:szCs w:val="24"/>
        </w:rPr>
        <w:t xml:space="preserve"> настоящего Регламента, направляются заявителем самостоятельно.</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bookmarkStart w:id="4" w:name="P253"/>
      <w:bookmarkEnd w:id="4"/>
      <w:r w:rsidRPr="008114BB">
        <w:rPr>
          <w:rFonts w:ascii="Times New Roman" w:hAnsi="Times New Roman" w:cs="Times New Roman"/>
          <w:color w:val="000000" w:themeColor="text1"/>
          <w:sz w:val="24"/>
          <w:szCs w:val="24"/>
        </w:rPr>
        <w:t>10.2. В рамках межведомственного взаимодействия запрашиваются следующие документы (сведения), которые также заявитель вправе приложить по собственной инициативе:</w:t>
      </w:r>
    </w:p>
    <w:p w:rsidR="008114BB" w:rsidRPr="008114BB" w:rsidRDefault="008114BB" w:rsidP="008114BB">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3344"/>
        <w:gridCol w:w="3344"/>
        <w:gridCol w:w="1814"/>
      </w:tblGrid>
      <w:tr w:rsidR="008114BB" w:rsidRPr="008114BB">
        <w:tc>
          <w:tcPr>
            <w:tcW w:w="566"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N</w:t>
            </w:r>
          </w:p>
          <w:p w:rsidR="008114BB" w:rsidRPr="008114BB" w:rsidRDefault="008114BB" w:rsidP="008114BB">
            <w:pPr>
              <w:pStyle w:val="ConsPlusNormal"/>
              <w:jc w:val="center"/>
              <w:rPr>
                <w:rFonts w:ascii="Times New Roman" w:hAnsi="Times New Roman" w:cs="Times New Roman"/>
                <w:color w:val="000000" w:themeColor="text1"/>
                <w:sz w:val="24"/>
                <w:szCs w:val="24"/>
              </w:rPr>
            </w:pPr>
            <w:proofErr w:type="spellStart"/>
            <w:proofErr w:type="gramStart"/>
            <w:r w:rsidRPr="008114BB">
              <w:rPr>
                <w:rFonts w:ascii="Times New Roman" w:hAnsi="Times New Roman" w:cs="Times New Roman"/>
                <w:color w:val="000000" w:themeColor="text1"/>
                <w:sz w:val="24"/>
                <w:szCs w:val="24"/>
              </w:rPr>
              <w:t>п</w:t>
            </w:r>
            <w:proofErr w:type="spellEnd"/>
            <w:proofErr w:type="gramEnd"/>
            <w:r w:rsidRPr="008114BB">
              <w:rPr>
                <w:rFonts w:ascii="Times New Roman" w:hAnsi="Times New Roman" w:cs="Times New Roman"/>
                <w:color w:val="000000" w:themeColor="text1"/>
                <w:sz w:val="24"/>
                <w:szCs w:val="24"/>
              </w:rPr>
              <w:t>/</w:t>
            </w:r>
            <w:proofErr w:type="spellStart"/>
            <w:r w:rsidRPr="008114BB">
              <w:rPr>
                <w:rFonts w:ascii="Times New Roman" w:hAnsi="Times New Roman" w:cs="Times New Roman"/>
                <w:color w:val="000000" w:themeColor="text1"/>
                <w:sz w:val="24"/>
                <w:szCs w:val="24"/>
              </w:rPr>
              <w:t>п</w:t>
            </w:r>
            <w:proofErr w:type="spellEnd"/>
          </w:p>
        </w:tc>
        <w:tc>
          <w:tcPr>
            <w:tcW w:w="3344"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Наименование документов, представляемых заявителем по собственной инициативе</w:t>
            </w:r>
          </w:p>
        </w:tc>
        <w:tc>
          <w:tcPr>
            <w:tcW w:w="3344"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Орган, в распоряжении которого находятся необходимые документы для предоставления муниципальной услуги</w:t>
            </w:r>
          </w:p>
        </w:tc>
        <w:tc>
          <w:tcPr>
            <w:tcW w:w="1814"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Способы получения заявителями документов</w:t>
            </w:r>
          </w:p>
        </w:tc>
      </w:tr>
      <w:tr w:rsidR="008114BB" w:rsidRPr="008114BB">
        <w:tc>
          <w:tcPr>
            <w:tcW w:w="566"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w:t>
            </w:r>
          </w:p>
        </w:tc>
        <w:tc>
          <w:tcPr>
            <w:tcW w:w="3344"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Выписка из Единого государственного реестра недвижимости (ЕГРН) об объекте недвижимости (об испрашиваемом земельном участке) (в случае, если права на земельный участок зарегистрированы в ЕГРН)</w:t>
            </w:r>
          </w:p>
        </w:tc>
        <w:tc>
          <w:tcPr>
            <w:tcW w:w="3344"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Федеральный орган исполнительной власти (его территориальные органы), а также иные органы (организации), наделенные отдельными полномочиями органа регистрации прав, согласно </w:t>
            </w:r>
            <w:hyperlink r:id="rId50" w:history="1">
              <w:r w:rsidRPr="008114BB">
                <w:rPr>
                  <w:rFonts w:ascii="Times New Roman" w:hAnsi="Times New Roman" w:cs="Times New Roman"/>
                  <w:color w:val="000000" w:themeColor="text1"/>
                  <w:sz w:val="24"/>
                  <w:szCs w:val="24"/>
                </w:rPr>
                <w:t>статье 3</w:t>
              </w:r>
            </w:hyperlink>
            <w:r w:rsidRPr="008114BB">
              <w:rPr>
                <w:rFonts w:ascii="Times New Roman" w:hAnsi="Times New Roman" w:cs="Times New Roman"/>
                <w:color w:val="000000" w:themeColor="text1"/>
                <w:sz w:val="24"/>
                <w:szCs w:val="24"/>
              </w:rPr>
              <w:t xml:space="preserve"> Федерального закона от 13.07.2015 N 218-ФЗ "О государственной регистрации недвижимости"</w:t>
            </w:r>
          </w:p>
        </w:tc>
        <w:tc>
          <w:tcPr>
            <w:tcW w:w="1814"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Согласно соответствующему регламенту</w:t>
            </w:r>
          </w:p>
        </w:tc>
      </w:tr>
      <w:tr w:rsidR="008114BB" w:rsidRPr="008114BB">
        <w:tc>
          <w:tcPr>
            <w:tcW w:w="566"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w:t>
            </w:r>
          </w:p>
        </w:tc>
        <w:tc>
          <w:tcPr>
            <w:tcW w:w="3344"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Кадастровый план территории (в случае образования земельного участка для проведения аукциона)</w:t>
            </w:r>
          </w:p>
        </w:tc>
        <w:tc>
          <w:tcPr>
            <w:tcW w:w="3344"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Федеральный орган исполнительной власти (его территориальные органы), а также иные органы (организации), наделенные отдельными полномочиями органа регистрации прав, согласно </w:t>
            </w:r>
            <w:hyperlink r:id="rId51" w:history="1">
              <w:r w:rsidRPr="008114BB">
                <w:rPr>
                  <w:rFonts w:ascii="Times New Roman" w:hAnsi="Times New Roman" w:cs="Times New Roman"/>
                  <w:color w:val="000000" w:themeColor="text1"/>
                  <w:sz w:val="24"/>
                  <w:szCs w:val="24"/>
                </w:rPr>
                <w:t>статье 3</w:t>
              </w:r>
            </w:hyperlink>
            <w:r w:rsidRPr="008114BB">
              <w:rPr>
                <w:rFonts w:ascii="Times New Roman" w:hAnsi="Times New Roman" w:cs="Times New Roman"/>
                <w:color w:val="000000" w:themeColor="text1"/>
                <w:sz w:val="24"/>
                <w:szCs w:val="24"/>
              </w:rPr>
              <w:t xml:space="preserve"> Федерального закона от 13.07.2015 N 218-ФЗ "О государственной регистрации недвижимости"</w:t>
            </w:r>
          </w:p>
        </w:tc>
        <w:tc>
          <w:tcPr>
            <w:tcW w:w="1814"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Согласно соответствующему регламенту</w:t>
            </w:r>
          </w:p>
        </w:tc>
      </w:tr>
    </w:tbl>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(п. 10.2 в ред. </w:t>
      </w:r>
      <w:hyperlink r:id="rId52"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10.3. В случае если заявитель решит представить документы, предусмотренные </w:t>
      </w:r>
      <w:hyperlink w:anchor="P253" w:history="1">
        <w:r w:rsidRPr="008114BB">
          <w:rPr>
            <w:rFonts w:ascii="Times New Roman" w:hAnsi="Times New Roman" w:cs="Times New Roman"/>
            <w:color w:val="000000" w:themeColor="text1"/>
            <w:sz w:val="24"/>
            <w:szCs w:val="24"/>
          </w:rPr>
          <w:t>пунктом 10.2</w:t>
        </w:r>
      </w:hyperlink>
      <w:r w:rsidRPr="008114BB">
        <w:rPr>
          <w:rFonts w:ascii="Times New Roman" w:hAnsi="Times New Roman" w:cs="Times New Roman"/>
          <w:color w:val="000000" w:themeColor="text1"/>
          <w:sz w:val="24"/>
          <w:szCs w:val="24"/>
        </w:rPr>
        <w:t xml:space="preserve"> настоящего Регламента, самостоятельно, ему необходимо приложить указанные документы к заявлению.</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10.4. </w:t>
      </w:r>
      <w:proofErr w:type="spellStart"/>
      <w:r w:rsidRPr="008114BB">
        <w:rPr>
          <w:rFonts w:ascii="Times New Roman" w:hAnsi="Times New Roman" w:cs="Times New Roman"/>
          <w:color w:val="000000" w:themeColor="text1"/>
          <w:sz w:val="24"/>
          <w:szCs w:val="24"/>
        </w:rPr>
        <w:t>Непредоставление</w:t>
      </w:r>
      <w:proofErr w:type="spellEnd"/>
      <w:r w:rsidRPr="008114BB">
        <w:rPr>
          <w:rFonts w:ascii="Times New Roman" w:hAnsi="Times New Roman" w:cs="Times New Roman"/>
          <w:color w:val="000000" w:themeColor="text1"/>
          <w:sz w:val="24"/>
          <w:szCs w:val="24"/>
        </w:rPr>
        <w:t xml:space="preserve"> заявителем указанных в </w:t>
      </w:r>
      <w:hyperlink w:anchor="P253" w:history="1">
        <w:r w:rsidRPr="008114BB">
          <w:rPr>
            <w:rFonts w:ascii="Times New Roman" w:hAnsi="Times New Roman" w:cs="Times New Roman"/>
            <w:color w:val="000000" w:themeColor="text1"/>
            <w:sz w:val="24"/>
            <w:szCs w:val="24"/>
          </w:rPr>
          <w:t>пункте 10.2</w:t>
        </w:r>
      </w:hyperlink>
      <w:r w:rsidRPr="008114BB">
        <w:rPr>
          <w:rFonts w:ascii="Times New Roman" w:hAnsi="Times New Roman" w:cs="Times New Roman"/>
          <w:color w:val="000000" w:themeColor="text1"/>
          <w:sz w:val="24"/>
          <w:szCs w:val="24"/>
        </w:rPr>
        <w:t xml:space="preserve"> настоящего Регламента документов не является основанием для отказа заявителю в предоставлении </w:t>
      </w:r>
      <w:r w:rsidRPr="008114BB">
        <w:rPr>
          <w:rFonts w:ascii="Times New Roman" w:hAnsi="Times New Roman" w:cs="Times New Roman"/>
          <w:color w:val="000000" w:themeColor="text1"/>
          <w:sz w:val="24"/>
          <w:szCs w:val="24"/>
        </w:rPr>
        <w:lastRenderedPageBreak/>
        <w:t>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10.5. Запрещается требовать от заявителя предоставления: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 xml:space="preserve">документов и информации,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53" w:history="1">
        <w:r w:rsidRPr="008114BB">
          <w:rPr>
            <w:rFonts w:ascii="Times New Roman" w:hAnsi="Times New Roman" w:cs="Times New Roman"/>
            <w:color w:val="000000" w:themeColor="text1"/>
            <w:sz w:val="24"/>
            <w:szCs w:val="24"/>
          </w:rPr>
          <w:t>части 6 статьи 7</w:t>
        </w:r>
      </w:hyperlink>
      <w:r w:rsidRPr="008114BB">
        <w:rPr>
          <w:rFonts w:ascii="Times New Roman" w:hAnsi="Times New Roman" w:cs="Times New Roman"/>
          <w:color w:val="000000" w:themeColor="text1"/>
          <w:sz w:val="24"/>
          <w:szCs w:val="24"/>
        </w:rPr>
        <w:t xml:space="preserve"> Федерального закона от 27.07.2010 N 210-ФЗ "Об организации предоставления государственных и муниципальных</w:t>
      </w:r>
      <w:proofErr w:type="gramEnd"/>
      <w:r w:rsidRPr="008114BB">
        <w:rPr>
          <w:rFonts w:ascii="Times New Roman" w:hAnsi="Times New Roman" w:cs="Times New Roman"/>
          <w:color w:val="000000" w:themeColor="text1"/>
          <w:sz w:val="24"/>
          <w:szCs w:val="24"/>
        </w:rPr>
        <w:t xml:space="preserve"> услуг".</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11. Исчерпывающий перечень оснований для отказа в приеме</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документов, необходимых для предоставления </w:t>
      </w:r>
      <w:proofErr w:type="gramStart"/>
      <w:r w:rsidRPr="008114BB">
        <w:rPr>
          <w:rFonts w:ascii="Times New Roman" w:hAnsi="Times New Roman" w:cs="Times New Roman"/>
          <w:color w:val="000000" w:themeColor="text1"/>
          <w:sz w:val="24"/>
          <w:szCs w:val="24"/>
        </w:rPr>
        <w:t>муниципальной</w:t>
      </w:r>
      <w:proofErr w:type="gramEnd"/>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bookmarkStart w:id="5" w:name="P280"/>
      <w:bookmarkEnd w:id="5"/>
      <w:r w:rsidRPr="008114BB">
        <w:rPr>
          <w:rFonts w:ascii="Times New Roman" w:hAnsi="Times New Roman" w:cs="Times New Roman"/>
          <w:color w:val="000000" w:themeColor="text1"/>
          <w:sz w:val="24"/>
          <w:szCs w:val="24"/>
        </w:rPr>
        <w:t>11.1. Основаниями для отказа в приеме документов являются: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обращение с заявлением о предоставлении муниципальной услуги неуполномоченного лица;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фамилия, имя, отчество (последнее - при наличии), адрес места жительства заявителя (представителя заявителя), наименование заявителя (юридического лица), место его нахождения или адрес для направления почтовой корреспонденции в заявлении не написаны или написаны не полностью;</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содержание в документе неоговоренных приписок и исправлений;</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заявление и (или) иные поданные документы исполнены карандашом или текст их невозможно прочесть;</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документы имеют серьезные повреждения, наличие которых не позволяет однозначно истолковать их содержание.</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12. Исчерпывающий перечень оснований для приостановления</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или отказа в предоставлении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12.1. Основания для приостановления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случае</w:t>
      </w:r>
      <w:proofErr w:type="gramStart"/>
      <w:r w:rsidRPr="008114BB">
        <w:rPr>
          <w:rFonts w:ascii="Times New Roman" w:hAnsi="Times New Roman" w:cs="Times New Roman"/>
          <w:color w:val="000000" w:themeColor="text1"/>
          <w:sz w:val="24"/>
          <w:szCs w:val="24"/>
        </w:rPr>
        <w:t>,</w:t>
      </w:r>
      <w:proofErr w:type="gramEnd"/>
      <w:r w:rsidRPr="008114BB">
        <w:rPr>
          <w:rFonts w:ascii="Times New Roman" w:hAnsi="Times New Roman" w:cs="Times New Roman"/>
          <w:color w:val="000000" w:themeColor="text1"/>
          <w:sz w:val="24"/>
          <w:szCs w:val="24"/>
        </w:rPr>
        <w:t xml:space="preserve"> если на дату поступления в Комитет заявления об утверждении схемы расположения земельного участка, образование которого предусмотрено приложенной к этому заявлению схемой расположения земельного участка, на рассмотрении в Комитете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Комитет принимает решение о приостановлении срока рассмотрения поданного позднее заявления об утверждении схемы расположения земельного участка и направляет принятое решение (в форме письма) заявителю.</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Срок рассмотрения поданного позднее заявления об утверждении схемы расположения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bookmarkStart w:id="6" w:name="P293"/>
      <w:bookmarkEnd w:id="6"/>
      <w:r w:rsidRPr="008114BB">
        <w:rPr>
          <w:rFonts w:ascii="Times New Roman" w:hAnsi="Times New Roman" w:cs="Times New Roman"/>
          <w:color w:val="000000" w:themeColor="text1"/>
          <w:sz w:val="24"/>
          <w:szCs w:val="24"/>
        </w:rPr>
        <w:t>12.2. В предоставлении муниципальной услуги отказывается при наличии одного из следующих оснований:</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bookmarkStart w:id="7" w:name="P294"/>
      <w:bookmarkEnd w:id="7"/>
      <w:r w:rsidRPr="008114BB">
        <w:rPr>
          <w:rFonts w:ascii="Times New Roman" w:hAnsi="Times New Roman" w:cs="Times New Roman"/>
          <w:color w:val="000000" w:themeColor="text1"/>
          <w:sz w:val="24"/>
          <w:szCs w:val="24"/>
        </w:rPr>
        <w:t xml:space="preserve">1) для отказа в утверждении схемы расположения земельного участка (за исключением </w:t>
      </w:r>
      <w:proofErr w:type="gramStart"/>
      <w:r w:rsidRPr="008114BB">
        <w:rPr>
          <w:rFonts w:ascii="Times New Roman" w:hAnsi="Times New Roman" w:cs="Times New Roman"/>
          <w:color w:val="000000" w:themeColor="text1"/>
          <w:sz w:val="24"/>
          <w:szCs w:val="24"/>
        </w:rPr>
        <w:t>случая утверждения схемы расположения земельного участка</w:t>
      </w:r>
      <w:proofErr w:type="gramEnd"/>
      <w:r w:rsidRPr="008114BB">
        <w:rPr>
          <w:rFonts w:ascii="Times New Roman" w:hAnsi="Times New Roman" w:cs="Times New Roman"/>
          <w:color w:val="000000" w:themeColor="text1"/>
          <w:sz w:val="24"/>
          <w:szCs w:val="24"/>
        </w:rPr>
        <w:t xml:space="preserve"> в целях его </w:t>
      </w:r>
      <w:r w:rsidRPr="008114BB">
        <w:rPr>
          <w:rFonts w:ascii="Times New Roman" w:hAnsi="Times New Roman" w:cs="Times New Roman"/>
          <w:color w:val="000000" w:themeColor="text1"/>
          <w:sz w:val="24"/>
          <w:szCs w:val="24"/>
        </w:rPr>
        <w:lastRenderedPageBreak/>
        <w:t>образования для проведения аукциона по продаже земельного участка или аукциона на право заключения договора аренды земельного участка):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 xml:space="preserve">а) несоответствие схемы расположения земельного участка ее форме, формату или требованиям к ее подготовке, которые установлены </w:t>
      </w:r>
      <w:hyperlink r:id="rId54" w:history="1">
        <w:r w:rsidRPr="008114BB">
          <w:rPr>
            <w:rFonts w:ascii="Times New Roman" w:hAnsi="Times New Roman" w:cs="Times New Roman"/>
            <w:color w:val="000000" w:themeColor="text1"/>
            <w:sz w:val="24"/>
            <w:szCs w:val="24"/>
          </w:rPr>
          <w:t>Приказом</w:t>
        </w:r>
      </w:hyperlink>
      <w:r w:rsidRPr="008114BB">
        <w:rPr>
          <w:rFonts w:ascii="Times New Roman" w:hAnsi="Times New Roman" w:cs="Times New Roman"/>
          <w:color w:val="000000" w:themeColor="text1"/>
          <w:sz w:val="24"/>
          <w:szCs w:val="24"/>
        </w:rPr>
        <w:t xml:space="preserve"> Министерства экономического развития Российской Федерации от 27.11.2014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w:t>
      </w:r>
      <w:proofErr w:type="gramEnd"/>
      <w:r w:rsidRPr="008114BB">
        <w:rPr>
          <w:rFonts w:ascii="Times New Roman" w:hAnsi="Times New Roman" w:cs="Times New Roman"/>
          <w:color w:val="000000" w:themeColor="text1"/>
          <w:sz w:val="24"/>
          <w:szCs w:val="24"/>
        </w:rPr>
        <w:t xml:space="preserve">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б)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в) разработка схемы расположения земельного участка с нарушением предусмотренных </w:t>
      </w:r>
      <w:hyperlink r:id="rId55" w:history="1">
        <w:r w:rsidRPr="008114BB">
          <w:rPr>
            <w:rFonts w:ascii="Times New Roman" w:hAnsi="Times New Roman" w:cs="Times New Roman"/>
            <w:color w:val="000000" w:themeColor="text1"/>
            <w:sz w:val="24"/>
            <w:szCs w:val="24"/>
          </w:rPr>
          <w:t>статьей 11.9</w:t>
        </w:r>
      </w:hyperlink>
      <w:r w:rsidRPr="008114BB">
        <w:rPr>
          <w:rFonts w:ascii="Times New Roman" w:hAnsi="Times New Roman" w:cs="Times New Roman"/>
          <w:color w:val="000000" w:themeColor="text1"/>
          <w:sz w:val="24"/>
          <w:szCs w:val="24"/>
        </w:rPr>
        <w:t xml:space="preserve"> Земельного кодекса Российской Федерации требований к образуемым земельным участкам;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spellStart"/>
      <w:r w:rsidRPr="008114BB">
        <w:rPr>
          <w:rFonts w:ascii="Times New Roman" w:hAnsi="Times New Roman" w:cs="Times New Roman"/>
          <w:color w:val="000000" w:themeColor="text1"/>
          <w:sz w:val="24"/>
          <w:szCs w:val="24"/>
        </w:rPr>
        <w:t>д</w:t>
      </w:r>
      <w:proofErr w:type="spellEnd"/>
      <w:r w:rsidRPr="008114BB">
        <w:rPr>
          <w:rFonts w:ascii="Times New Roman" w:hAnsi="Times New Roman" w:cs="Times New Roman"/>
          <w:color w:val="000000" w:themeColor="text1"/>
          <w:sz w:val="24"/>
          <w:szCs w:val="24"/>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bookmarkStart w:id="8" w:name="P300"/>
      <w:bookmarkEnd w:id="8"/>
      <w:r w:rsidRPr="008114BB">
        <w:rPr>
          <w:rFonts w:ascii="Times New Roman" w:hAnsi="Times New Roman" w:cs="Times New Roman"/>
          <w:color w:val="000000" w:themeColor="text1"/>
          <w:sz w:val="24"/>
          <w:szCs w:val="24"/>
        </w:rPr>
        <w:t>2) для отказа в утверждении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 xml:space="preserve">а) несоответствие схемы расположения земельного участка ее форме, формату или требованиям к ее подготовке, которые установлены </w:t>
      </w:r>
      <w:hyperlink r:id="rId56" w:history="1">
        <w:r w:rsidRPr="008114BB">
          <w:rPr>
            <w:rFonts w:ascii="Times New Roman" w:hAnsi="Times New Roman" w:cs="Times New Roman"/>
            <w:color w:val="000000" w:themeColor="text1"/>
            <w:sz w:val="24"/>
            <w:szCs w:val="24"/>
          </w:rPr>
          <w:t>Приказом</w:t>
        </w:r>
      </w:hyperlink>
      <w:r w:rsidRPr="008114BB">
        <w:rPr>
          <w:rFonts w:ascii="Times New Roman" w:hAnsi="Times New Roman" w:cs="Times New Roman"/>
          <w:color w:val="000000" w:themeColor="text1"/>
          <w:sz w:val="24"/>
          <w:szCs w:val="24"/>
        </w:rPr>
        <w:t xml:space="preserve"> Министерства экономического развития Российской Федерации от 27.11.2014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w:t>
      </w:r>
      <w:proofErr w:type="gramEnd"/>
      <w:r w:rsidRPr="008114BB">
        <w:rPr>
          <w:rFonts w:ascii="Times New Roman" w:hAnsi="Times New Roman" w:cs="Times New Roman"/>
          <w:color w:val="000000" w:themeColor="text1"/>
          <w:sz w:val="24"/>
          <w:szCs w:val="24"/>
        </w:rPr>
        <w:t xml:space="preserve">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б)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в) разработка схемы расположения земельного участка с нарушением предусмотренных </w:t>
      </w:r>
      <w:hyperlink r:id="rId57" w:history="1">
        <w:r w:rsidRPr="008114BB">
          <w:rPr>
            <w:rFonts w:ascii="Times New Roman" w:hAnsi="Times New Roman" w:cs="Times New Roman"/>
            <w:color w:val="000000" w:themeColor="text1"/>
            <w:sz w:val="24"/>
            <w:szCs w:val="24"/>
          </w:rPr>
          <w:t>статьей 11.9</w:t>
        </w:r>
      </w:hyperlink>
      <w:r w:rsidRPr="008114BB">
        <w:rPr>
          <w:rFonts w:ascii="Times New Roman" w:hAnsi="Times New Roman" w:cs="Times New Roman"/>
          <w:color w:val="000000" w:themeColor="text1"/>
          <w:sz w:val="24"/>
          <w:szCs w:val="24"/>
        </w:rPr>
        <w:t xml:space="preserve"> Земельного кодекса Российской Федерации требований к образуемым земельным участкам;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spellStart"/>
      <w:r w:rsidRPr="008114BB">
        <w:rPr>
          <w:rFonts w:ascii="Times New Roman" w:hAnsi="Times New Roman" w:cs="Times New Roman"/>
          <w:color w:val="000000" w:themeColor="text1"/>
          <w:sz w:val="24"/>
          <w:szCs w:val="24"/>
        </w:rPr>
        <w:t>д</w:t>
      </w:r>
      <w:proofErr w:type="spellEnd"/>
      <w:r w:rsidRPr="008114BB">
        <w:rPr>
          <w:rFonts w:ascii="Times New Roman" w:hAnsi="Times New Roman" w:cs="Times New Roman"/>
          <w:color w:val="000000" w:themeColor="text1"/>
          <w:sz w:val="24"/>
          <w:szCs w:val="24"/>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е) в отношении земельного участка не установлено разрешенное использование или </w:t>
      </w:r>
      <w:r w:rsidRPr="008114BB">
        <w:rPr>
          <w:rFonts w:ascii="Times New Roman" w:hAnsi="Times New Roman" w:cs="Times New Roman"/>
          <w:color w:val="000000" w:themeColor="text1"/>
          <w:sz w:val="24"/>
          <w:szCs w:val="24"/>
        </w:rPr>
        <w:lastRenderedPageBreak/>
        <w:t>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8114BB">
        <w:rPr>
          <w:rFonts w:ascii="Times New Roman" w:hAnsi="Times New Roman" w:cs="Times New Roman"/>
          <w:color w:val="000000" w:themeColor="text1"/>
          <w:sz w:val="24"/>
          <w:szCs w:val="24"/>
        </w:rPr>
        <w:t>ии ау</w:t>
      </w:r>
      <w:proofErr w:type="gramEnd"/>
      <w:r w:rsidRPr="008114BB">
        <w:rPr>
          <w:rFonts w:ascii="Times New Roman" w:hAnsi="Times New Roman" w:cs="Times New Roman"/>
          <w:color w:val="000000" w:themeColor="text1"/>
          <w:sz w:val="24"/>
          <w:szCs w:val="24"/>
        </w:rPr>
        <w:t>кциона;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ж) земельный участок не отнесен к определенной категории земель;</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spellStart"/>
      <w:r w:rsidRPr="008114BB">
        <w:rPr>
          <w:rFonts w:ascii="Times New Roman" w:hAnsi="Times New Roman" w:cs="Times New Roman"/>
          <w:color w:val="000000" w:themeColor="text1"/>
          <w:sz w:val="24"/>
          <w:szCs w:val="24"/>
        </w:rPr>
        <w:t>з</w:t>
      </w:r>
      <w:proofErr w:type="spellEnd"/>
      <w:r w:rsidRPr="008114BB">
        <w:rPr>
          <w:rFonts w:ascii="Times New Roman" w:hAnsi="Times New Roman" w:cs="Times New Roman"/>
          <w:color w:val="000000" w:themeColor="text1"/>
          <w:sz w:val="24"/>
          <w:szCs w:val="24"/>
        </w:rP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и)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58" w:history="1">
        <w:r w:rsidRPr="008114BB">
          <w:rPr>
            <w:rFonts w:ascii="Times New Roman" w:hAnsi="Times New Roman" w:cs="Times New Roman"/>
            <w:color w:val="000000" w:themeColor="text1"/>
            <w:sz w:val="24"/>
            <w:szCs w:val="24"/>
          </w:rPr>
          <w:t>пунктом 3 статьи 39.36</w:t>
        </w:r>
      </w:hyperlink>
      <w:r w:rsidRPr="008114BB">
        <w:rPr>
          <w:rFonts w:ascii="Times New Roman" w:hAnsi="Times New Roman" w:cs="Times New Roman"/>
          <w:color w:val="000000" w:themeColor="text1"/>
          <w:sz w:val="24"/>
          <w:szCs w:val="24"/>
        </w:rPr>
        <w:t xml:space="preserve"> Земельного кодекса Российской Федерации и размещение которого не препятствует использованию такого земельного участка в соответствии </w:t>
      </w:r>
      <w:proofErr w:type="gramStart"/>
      <w:r w:rsidRPr="008114BB">
        <w:rPr>
          <w:rFonts w:ascii="Times New Roman" w:hAnsi="Times New Roman" w:cs="Times New Roman"/>
          <w:color w:val="000000" w:themeColor="text1"/>
          <w:sz w:val="24"/>
          <w:szCs w:val="24"/>
        </w:rPr>
        <w:t>с</w:t>
      </w:r>
      <w:proofErr w:type="gramEnd"/>
      <w:r w:rsidRPr="008114BB">
        <w:rPr>
          <w:rFonts w:ascii="Times New Roman" w:hAnsi="Times New Roman" w:cs="Times New Roman"/>
          <w:color w:val="000000" w:themeColor="text1"/>
          <w:sz w:val="24"/>
          <w:szCs w:val="24"/>
        </w:rPr>
        <w:t xml:space="preserve"> </w:t>
      </w:r>
      <w:proofErr w:type="gramStart"/>
      <w:r w:rsidRPr="008114BB">
        <w:rPr>
          <w:rFonts w:ascii="Times New Roman" w:hAnsi="Times New Roman" w:cs="Times New Roman"/>
          <w:color w:val="000000" w:themeColor="text1"/>
          <w:sz w:val="24"/>
          <w:szCs w:val="24"/>
        </w:rPr>
        <w:t>его</w:t>
      </w:r>
      <w:proofErr w:type="gramEnd"/>
      <w:r w:rsidRPr="008114BB">
        <w:rPr>
          <w:rFonts w:ascii="Times New Roman" w:hAnsi="Times New Roman" w:cs="Times New Roman"/>
          <w:color w:val="000000" w:themeColor="text1"/>
          <w:sz w:val="24"/>
          <w:szCs w:val="24"/>
        </w:rPr>
        <w:t xml:space="preserve"> разрешенным использованием;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к)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л)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м)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spellStart"/>
      <w:r w:rsidRPr="008114BB">
        <w:rPr>
          <w:rFonts w:ascii="Times New Roman" w:hAnsi="Times New Roman" w:cs="Times New Roman"/>
          <w:color w:val="000000" w:themeColor="text1"/>
          <w:sz w:val="24"/>
          <w:szCs w:val="24"/>
        </w:rPr>
        <w:t>н</w:t>
      </w:r>
      <w:proofErr w:type="spellEnd"/>
      <w:r w:rsidRPr="008114BB">
        <w:rPr>
          <w:rFonts w:ascii="Times New Roman" w:hAnsi="Times New Roman" w:cs="Times New Roman"/>
          <w:color w:val="000000" w:themeColor="text1"/>
          <w:sz w:val="24"/>
          <w:szCs w:val="24"/>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 в отношении земельного участка принято решение о предварительном согласовании его предоставления;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spellStart"/>
      <w:r w:rsidRPr="008114BB">
        <w:rPr>
          <w:rFonts w:ascii="Times New Roman" w:hAnsi="Times New Roman" w:cs="Times New Roman"/>
          <w:color w:val="000000" w:themeColor="text1"/>
          <w:sz w:val="24"/>
          <w:szCs w:val="24"/>
        </w:rPr>
        <w:t>п</w:t>
      </w:r>
      <w:proofErr w:type="spellEnd"/>
      <w:r w:rsidRPr="008114BB">
        <w:rPr>
          <w:rFonts w:ascii="Times New Roman" w:hAnsi="Times New Roman" w:cs="Times New Roman"/>
          <w:color w:val="000000" w:themeColor="text1"/>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spellStart"/>
      <w:r w:rsidRPr="008114BB">
        <w:rPr>
          <w:rFonts w:ascii="Times New Roman" w:hAnsi="Times New Roman" w:cs="Times New Roman"/>
          <w:color w:val="000000" w:themeColor="text1"/>
          <w:sz w:val="24"/>
          <w:szCs w:val="24"/>
        </w:rPr>
        <w:t>р</w:t>
      </w:r>
      <w:proofErr w:type="spellEnd"/>
      <w:r w:rsidRPr="008114BB">
        <w:rPr>
          <w:rFonts w:ascii="Times New Roman" w:hAnsi="Times New Roman" w:cs="Times New Roman"/>
          <w:color w:val="000000" w:themeColor="text1"/>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8114BB">
        <w:rPr>
          <w:rFonts w:ascii="Times New Roman" w:hAnsi="Times New Roman" w:cs="Times New Roman"/>
          <w:color w:val="000000" w:themeColor="text1"/>
          <w:sz w:val="24"/>
          <w:szCs w:val="24"/>
        </w:rPr>
        <w:t>жд в св</w:t>
      </w:r>
      <w:proofErr w:type="gramEnd"/>
      <w:r w:rsidRPr="008114BB">
        <w:rPr>
          <w:rFonts w:ascii="Times New Roman" w:hAnsi="Times New Roman" w:cs="Times New Roman"/>
          <w:color w:val="000000" w:themeColor="text1"/>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3) до 1 января 2020 года основаниями для принятия решения об отказе наряду с основаниями для отказа, предусмотренными </w:t>
      </w:r>
      <w:hyperlink w:anchor="P294" w:history="1">
        <w:r w:rsidRPr="008114BB">
          <w:rPr>
            <w:rFonts w:ascii="Times New Roman" w:hAnsi="Times New Roman" w:cs="Times New Roman"/>
            <w:color w:val="000000" w:themeColor="text1"/>
            <w:sz w:val="24"/>
            <w:szCs w:val="24"/>
          </w:rPr>
          <w:t>подпунктами 1</w:t>
        </w:r>
      </w:hyperlink>
      <w:r w:rsidRPr="008114BB">
        <w:rPr>
          <w:rFonts w:ascii="Times New Roman" w:hAnsi="Times New Roman" w:cs="Times New Roman"/>
          <w:color w:val="000000" w:themeColor="text1"/>
          <w:sz w:val="24"/>
          <w:szCs w:val="24"/>
        </w:rPr>
        <w:t xml:space="preserve">, </w:t>
      </w:r>
      <w:hyperlink w:anchor="P300" w:history="1">
        <w:r w:rsidRPr="008114BB">
          <w:rPr>
            <w:rFonts w:ascii="Times New Roman" w:hAnsi="Times New Roman" w:cs="Times New Roman"/>
            <w:color w:val="000000" w:themeColor="text1"/>
            <w:sz w:val="24"/>
            <w:szCs w:val="24"/>
          </w:rPr>
          <w:t>2 пункта 12.2</w:t>
        </w:r>
      </w:hyperlink>
      <w:r w:rsidRPr="008114BB">
        <w:rPr>
          <w:rFonts w:ascii="Times New Roman" w:hAnsi="Times New Roman" w:cs="Times New Roman"/>
          <w:color w:val="000000" w:themeColor="text1"/>
          <w:sz w:val="24"/>
          <w:szCs w:val="24"/>
        </w:rPr>
        <w:t xml:space="preserve"> настоящего Регламента, являются: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 пересечение границами земельного участка, образование которого предусмотрено схемой расположения земельного участка, объектов капитального строительства;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б) пересечение границами земельного участка, образование которого предусмотрено схемой расположения земельного участка, одной из границ другого земельного участка, сведения о котором содержатся в государственном кадастре недвижимости (за исключением случая, если другой земельный участок является преобразуемым объектом недвижимости);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в) образование земельного участка, указанного в заявлении об утверждении схемы расположения земельного участка, из земельных участков, относящихся к различным </w:t>
      </w:r>
      <w:r w:rsidRPr="008114BB">
        <w:rPr>
          <w:rFonts w:ascii="Times New Roman" w:hAnsi="Times New Roman" w:cs="Times New Roman"/>
          <w:color w:val="000000" w:themeColor="text1"/>
          <w:sz w:val="24"/>
          <w:szCs w:val="24"/>
        </w:rPr>
        <w:lastRenderedPageBreak/>
        <w:t>категориям земель, за исключением случаев, установленных федеральными законами;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г) образование земельного участка, указанного в заявлении об утверждении схемы расположения земельного участка, из земельных участков, сведения в государственном кадастре недвижимости о которых носят временный характер;</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spellStart"/>
      <w:proofErr w:type="gramStart"/>
      <w:r w:rsidRPr="008114BB">
        <w:rPr>
          <w:rFonts w:ascii="Times New Roman" w:hAnsi="Times New Roman" w:cs="Times New Roman"/>
          <w:color w:val="000000" w:themeColor="text1"/>
          <w:sz w:val="24"/>
          <w:szCs w:val="24"/>
        </w:rPr>
        <w:t>д</w:t>
      </w:r>
      <w:proofErr w:type="spellEnd"/>
      <w:r w:rsidRPr="008114BB">
        <w:rPr>
          <w:rFonts w:ascii="Times New Roman" w:hAnsi="Times New Roman" w:cs="Times New Roman"/>
          <w:color w:val="000000" w:themeColor="text1"/>
          <w:sz w:val="24"/>
          <w:szCs w:val="24"/>
        </w:rPr>
        <w:t xml:space="preserve">) образование земельного участка, указанного в заявлении об утверждении схемы расположения земельного участка, из земельного участка, предоставление которого в аренду без проведения торгов предусмотрено распоряжением Губернатора Ростовской области о соответствии объекта социально-культурного назначения, объекта коммунально-бытового назначения, масштабного инвестиционного проекта критериям, установленным Областным </w:t>
      </w:r>
      <w:hyperlink r:id="rId59" w:history="1">
        <w:r w:rsidRPr="008114BB">
          <w:rPr>
            <w:rFonts w:ascii="Times New Roman" w:hAnsi="Times New Roman" w:cs="Times New Roman"/>
            <w:color w:val="000000" w:themeColor="text1"/>
            <w:sz w:val="24"/>
            <w:szCs w:val="24"/>
          </w:rPr>
          <w:t>законом</w:t>
        </w:r>
      </w:hyperlink>
      <w:r w:rsidRPr="008114BB">
        <w:rPr>
          <w:rFonts w:ascii="Times New Roman" w:hAnsi="Times New Roman" w:cs="Times New Roman"/>
          <w:color w:val="000000" w:themeColor="text1"/>
          <w:sz w:val="24"/>
          <w:szCs w:val="24"/>
        </w:rPr>
        <w:t xml:space="preserve"> от 25.02.2015 N 312-ЗС "О критериях, которым должны соответствовать объекты социально-культурного и коммунально-бытового назначения, масштабные инвестиционные проекты</w:t>
      </w:r>
      <w:proofErr w:type="gramEnd"/>
      <w:r w:rsidRPr="008114BB">
        <w:rPr>
          <w:rFonts w:ascii="Times New Roman" w:hAnsi="Times New Roman" w:cs="Times New Roman"/>
          <w:color w:val="000000" w:themeColor="text1"/>
          <w:sz w:val="24"/>
          <w:szCs w:val="24"/>
        </w:rPr>
        <w:t>, в целях предоставления земельных участков в аренду без проведения торгов" и о предоставлении юридическому лицу земельного участка в аренду без проведения торгов;</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4) отсутствие документов, указанных в </w:t>
      </w:r>
      <w:hyperlink w:anchor="P196" w:history="1">
        <w:r w:rsidRPr="008114BB">
          <w:rPr>
            <w:rFonts w:ascii="Times New Roman" w:hAnsi="Times New Roman" w:cs="Times New Roman"/>
            <w:color w:val="000000" w:themeColor="text1"/>
            <w:sz w:val="24"/>
            <w:szCs w:val="24"/>
          </w:rPr>
          <w:t>пункте 9.1</w:t>
        </w:r>
      </w:hyperlink>
      <w:r w:rsidRPr="008114BB">
        <w:rPr>
          <w:rFonts w:ascii="Times New Roman" w:hAnsi="Times New Roman" w:cs="Times New Roman"/>
          <w:color w:val="000000" w:themeColor="text1"/>
          <w:sz w:val="24"/>
          <w:szCs w:val="24"/>
        </w:rPr>
        <w:t xml:space="preserve"> настоящего Регламента, за исключением документов, согласно </w:t>
      </w:r>
      <w:hyperlink w:anchor="P253" w:history="1">
        <w:r w:rsidRPr="008114BB">
          <w:rPr>
            <w:rFonts w:ascii="Times New Roman" w:hAnsi="Times New Roman" w:cs="Times New Roman"/>
            <w:color w:val="000000" w:themeColor="text1"/>
            <w:sz w:val="24"/>
            <w:szCs w:val="24"/>
          </w:rPr>
          <w:t>пункту 10.2</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13. Перечень услуг, которые являются необходимыми</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и </w:t>
      </w:r>
      <w:proofErr w:type="gramStart"/>
      <w:r w:rsidRPr="008114BB">
        <w:rPr>
          <w:rFonts w:ascii="Times New Roman" w:hAnsi="Times New Roman" w:cs="Times New Roman"/>
          <w:color w:val="000000" w:themeColor="text1"/>
          <w:sz w:val="24"/>
          <w:szCs w:val="24"/>
        </w:rPr>
        <w:t>обязательными</w:t>
      </w:r>
      <w:proofErr w:type="gramEnd"/>
      <w:r w:rsidRPr="008114BB">
        <w:rPr>
          <w:rFonts w:ascii="Times New Roman" w:hAnsi="Times New Roman" w:cs="Times New Roman"/>
          <w:color w:val="000000" w:themeColor="text1"/>
          <w:sz w:val="24"/>
          <w:szCs w:val="24"/>
        </w:rPr>
        <w:t xml:space="preserve"> для предоставления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13.1. При предоставлении муниципальной услуги отсутствует необходимость получения заявителем иных необходимых и обязательных услуг.</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14. Порядок, размер и основания взимания платы</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 предоставление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14.1. Муниципальная услуга предоставляется бесплатно.</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15. Максимальный срок ожидания в очереди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15.1. Время ожидания в очереди для получения консультации, при подаче заявления о предоставлении муниципальной услуги, при получении результата муниципальной услуги в Комитете ("МФЦ") не должно превышать 15 минут.</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16. Срок и порядок регистрации заявления о предоставлении</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муниципальной услуги и услуги предоставляемой организацией,</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участвующей в предоставлении муниципальной услуги,</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том числе в электронной форме</w:t>
      </w:r>
    </w:p>
    <w:p w:rsidR="008114BB" w:rsidRPr="008114BB" w:rsidRDefault="008114BB" w:rsidP="008114BB">
      <w:pPr>
        <w:pStyle w:val="ConsPlusNormal"/>
        <w:jc w:val="center"/>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 xml:space="preserve">(в ред. </w:t>
      </w:r>
      <w:hyperlink r:id="rId60"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г. Новошахтинска</w:t>
      </w:r>
      <w:proofErr w:type="gramEnd"/>
    </w:p>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от 01.06.2018 N 516)</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16.1. При предоставлении документов в Комитет или в "МФЦ" либо отправке документов по почте в Комитет заявление о предоставлении муниципальной услуги подлежит обязательной регистрации в день его поступления.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16.2.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следующий за выходным или нерабочим праздничным днем.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16.3. При направлении документов в форме электронного документа посредством электронной почты регистрация осуществляется в день их поступления либо на </w:t>
      </w:r>
      <w:r w:rsidRPr="008114BB">
        <w:rPr>
          <w:rFonts w:ascii="Times New Roman" w:hAnsi="Times New Roman" w:cs="Times New Roman"/>
          <w:color w:val="000000" w:themeColor="text1"/>
          <w:sz w:val="24"/>
          <w:szCs w:val="24"/>
        </w:rPr>
        <w:lastRenderedPageBreak/>
        <w:t>следующий рабочий день в случае поступления документов по окончании рабочего времени.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следующий за выходным или нерабочим праздничным днем.</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17. Требования к помещениям, в которых предоставляется</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муниципальная услуга, к месту ожидания и приема заявителей,</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размещению и оформлению </w:t>
      </w:r>
      <w:proofErr w:type="gramStart"/>
      <w:r w:rsidRPr="008114BB">
        <w:rPr>
          <w:rFonts w:ascii="Times New Roman" w:hAnsi="Times New Roman" w:cs="Times New Roman"/>
          <w:color w:val="000000" w:themeColor="text1"/>
          <w:sz w:val="24"/>
          <w:szCs w:val="24"/>
        </w:rPr>
        <w:t>визуальной</w:t>
      </w:r>
      <w:proofErr w:type="gramEnd"/>
      <w:r w:rsidRPr="008114BB">
        <w:rPr>
          <w:rFonts w:ascii="Times New Roman" w:hAnsi="Times New Roman" w:cs="Times New Roman"/>
          <w:color w:val="000000" w:themeColor="text1"/>
          <w:sz w:val="24"/>
          <w:szCs w:val="24"/>
        </w:rPr>
        <w:t xml:space="preserve"> и </w:t>
      </w:r>
      <w:proofErr w:type="spellStart"/>
      <w:r w:rsidRPr="008114BB">
        <w:rPr>
          <w:rFonts w:ascii="Times New Roman" w:hAnsi="Times New Roman" w:cs="Times New Roman"/>
          <w:color w:val="000000" w:themeColor="text1"/>
          <w:sz w:val="24"/>
          <w:szCs w:val="24"/>
        </w:rPr>
        <w:t>мультимедийной</w:t>
      </w:r>
      <w:proofErr w:type="spellEnd"/>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информации о порядке предоставления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17.1. Вход в здание Комитета должен быть оборудован информационной табличкой с наименованием организации и режимом работы.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Территория, прилегающая к зданию Комитета, должна быть оснащена местами для парковки автотранспортных средств, в том числе и для парковки специальных автотранспортных средств лиц с ограниченными возможностями. Доступ заявителей к парковочным местам является бесплатным.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17.2. Помещение для предоставления муниципальной услуги обозначается табличками с указанием номера кабинета, названия соответствующего отдела Комитета, фамилий, имен, отчеств, должностей специалистов, предоставляющих муниципальную услугу.</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17.3. В помещении должны быть размещены функциональные информационные стенды, содержащие визуальную, текстовую информацию.</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 информационным стендам должна быть обеспечена возможность свободного доступа граждан.</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spellStart"/>
      <w:r w:rsidRPr="008114BB">
        <w:rPr>
          <w:rFonts w:ascii="Times New Roman" w:hAnsi="Times New Roman" w:cs="Times New Roman"/>
          <w:color w:val="000000" w:themeColor="text1"/>
          <w:sz w:val="24"/>
          <w:szCs w:val="24"/>
        </w:rPr>
        <w:t>Мультимедийная</w:t>
      </w:r>
      <w:proofErr w:type="spellEnd"/>
      <w:r w:rsidRPr="008114BB">
        <w:rPr>
          <w:rFonts w:ascii="Times New Roman" w:hAnsi="Times New Roman" w:cs="Times New Roman"/>
          <w:color w:val="000000" w:themeColor="text1"/>
          <w:sz w:val="24"/>
          <w:szCs w:val="24"/>
        </w:rPr>
        <w:t xml:space="preserve"> информация в настоящее время в Комитете отсутствует.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17.4. В помещении должны быть оборудованы места для заявителей, ожидающих приема, оснащенные лавками (кресельными секциями).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Помещения для приема заявителей, рабочие места специалистов, предоставляющих муниципальную услугу, должны соответствовать санитарно-эпидемиологическим правилам и нормативам, правилам пожарной безопасности, нормам охраны труда.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Рабочие места специалистов должны быть оборудованы оргтехникой, позволяющей своевременно и в полном объеме организовать предоставление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Вход и выход из помещений должны быть оборудованы соответствующими указателями.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17.5. Дополнительные требования к обеспечению условий доступности для инвалидов в помещениях:</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условия для беспрепятственного доступа в помещения и предоставляемой в них муниципальной услуге;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возможность самостоятельного или с помощью сотрудников, предоставляющих муниципальную услугу, передвижения по территории, на которой расположены помещения, входа в такие помещения и выхода из них;</w:t>
      </w:r>
      <w:proofErr w:type="gramEnd"/>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возможность посадки в транспортное средство и высадки из него перед входом в здание Комитета, в том числе с использованием кресла-коляски и при необходимости с помощью сотрудников, предоставляющих муниципальную услугу;</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надлежащее размещение оборудования и носителей информации, необходимых для обеспечения беспрепятственного доступа инвалидов к помещениям и услугам с учетом ограничений их жизнедеятельности;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18. Показатели доступности и качества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18.1.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18.2. Оценка доступности и качества муниципальной услуги осуществляется по следующим показателям: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количество взаимодействий заявителя с должностными лицами непосредственно при предоставлении муниципальной услуги не должно превышать двух раз;</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средняя продолжительность взаимодействия заявителя с должностными лицами при предоставлении муниципальной услуги составляет 15 минут;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возможность получения заявителем муниципальной услуги в "МФЦ";</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размещение информации о порядке предоставления муниципальной услуги на сайте города;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размещение информации о порядке предоставления муниципальной услуги на Портале;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степень информированности граждан о порядке предоставления муниципальной услуги (доступность, актуальность, достоверность, простота и ясность изложения информации о муниципальной услуге);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возможность выбора заявителем формы обращения за предоставлением муниципальной услуги (лично, посредством почтовой связи);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своевременность предоставления муниципальной услуги в соответствии со стандартом ее предоставления, установленным настоящим Регламентом;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удовлетворенность заявителей качеством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транспортная доступность к местам предоставления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количество обоснованных жалоб от заявителей о нарушениях сроков предоставления муниципальной услуги, предусмотренных настоящим Регламентом;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наличие приоритетного порядка подачи заявления для ветеранов Великой Отечественной войны и инвалидов I и II групп, а также людей с ограниченными возможностями;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сопровождение инвалидов, имеющих стойкие расстройства функции зрения и самостоятельного передвижения, и оказание им помощи в здании Комитета;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допу</w:t>
      </w:r>
      <w:proofErr w:type="gramStart"/>
      <w:r w:rsidRPr="008114BB">
        <w:rPr>
          <w:rFonts w:ascii="Times New Roman" w:hAnsi="Times New Roman" w:cs="Times New Roman"/>
          <w:color w:val="000000" w:themeColor="text1"/>
          <w:sz w:val="24"/>
          <w:szCs w:val="24"/>
        </w:rPr>
        <w:t>ск в зд</w:t>
      </w:r>
      <w:proofErr w:type="gramEnd"/>
      <w:r w:rsidRPr="008114BB">
        <w:rPr>
          <w:rFonts w:ascii="Times New Roman" w:hAnsi="Times New Roman" w:cs="Times New Roman"/>
          <w:color w:val="000000" w:themeColor="text1"/>
          <w:sz w:val="24"/>
          <w:szCs w:val="24"/>
        </w:rPr>
        <w:t xml:space="preserve">ание Комитета </w:t>
      </w:r>
      <w:proofErr w:type="spellStart"/>
      <w:r w:rsidRPr="008114BB">
        <w:rPr>
          <w:rFonts w:ascii="Times New Roman" w:hAnsi="Times New Roman" w:cs="Times New Roman"/>
          <w:color w:val="000000" w:themeColor="text1"/>
          <w:sz w:val="24"/>
          <w:szCs w:val="24"/>
        </w:rPr>
        <w:t>сурдопереводчика</w:t>
      </w:r>
      <w:proofErr w:type="spellEnd"/>
      <w:r w:rsidRPr="008114BB">
        <w:rPr>
          <w:rFonts w:ascii="Times New Roman" w:hAnsi="Times New Roman" w:cs="Times New Roman"/>
          <w:color w:val="000000" w:themeColor="text1"/>
          <w:sz w:val="24"/>
          <w:szCs w:val="24"/>
        </w:rPr>
        <w:t xml:space="preserve"> и </w:t>
      </w:r>
      <w:proofErr w:type="spellStart"/>
      <w:r w:rsidRPr="008114BB">
        <w:rPr>
          <w:rFonts w:ascii="Times New Roman" w:hAnsi="Times New Roman" w:cs="Times New Roman"/>
          <w:color w:val="000000" w:themeColor="text1"/>
          <w:sz w:val="24"/>
          <w:szCs w:val="24"/>
        </w:rPr>
        <w:t>тифлосурдопереводчика</w:t>
      </w:r>
      <w:proofErr w:type="spellEnd"/>
      <w:r w:rsidRPr="008114BB">
        <w:rPr>
          <w:rFonts w:ascii="Times New Roman" w:hAnsi="Times New Roman" w:cs="Times New Roman"/>
          <w:color w:val="000000" w:themeColor="text1"/>
          <w:sz w:val="24"/>
          <w:szCs w:val="24"/>
        </w:rPr>
        <w:t>;</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допу</w:t>
      </w:r>
      <w:proofErr w:type="gramStart"/>
      <w:r w:rsidRPr="008114BB">
        <w:rPr>
          <w:rFonts w:ascii="Times New Roman" w:hAnsi="Times New Roman" w:cs="Times New Roman"/>
          <w:color w:val="000000" w:themeColor="text1"/>
          <w:sz w:val="24"/>
          <w:szCs w:val="24"/>
        </w:rPr>
        <w:t>ск в зд</w:t>
      </w:r>
      <w:proofErr w:type="gramEnd"/>
      <w:r w:rsidRPr="008114BB">
        <w:rPr>
          <w:rFonts w:ascii="Times New Roman" w:hAnsi="Times New Roman" w:cs="Times New Roman"/>
          <w:color w:val="000000" w:themeColor="text1"/>
          <w:sz w:val="24"/>
          <w:szCs w:val="24"/>
        </w:rPr>
        <w:t xml:space="preserve">ание Комитета собаки-проводника при наличии документа, подтверждающего ее специальное обучение, выданного в соответствии с </w:t>
      </w:r>
      <w:hyperlink r:id="rId61" w:history="1">
        <w:r w:rsidRPr="008114BB">
          <w:rPr>
            <w:rFonts w:ascii="Times New Roman" w:hAnsi="Times New Roman" w:cs="Times New Roman"/>
            <w:color w:val="000000" w:themeColor="text1"/>
            <w:sz w:val="24"/>
            <w:szCs w:val="24"/>
          </w:rPr>
          <w:t>Приказом</w:t>
        </w:r>
      </w:hyperlink>
      <w:r w:rsidRPr="008114BB">
        <w:rPr>
          <w:rFonts w:ascii="Times New Roman" w:hAnsi="Times New Roman" w:cs="Times New Roman"/>
          <w:color w:val="000000" w:themeColor="text1"/>
          <w:sz w:val="24"/>
          <w:szCs w:val="24"/>
        </w:rPr>
        <w:t xml:space="preserve"> Министерства труда и социальной защиты Российской Федерации от 22.06.2015 N 386н "Об утверждении формы документа, подтверждающего специальное обучение собаки-проводника, и порядка его выдачи";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оказание сотрудниками, предоставляющими муниципальную услугу, иной необходимой инвалидам помощи в преодолении барьеров, мешающих получению муниципальной услуги наравне с другими лицами;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возможность получения муниципальной услуги с помощью универсальной электронной карты в случаях, предусмотренных федеральными законами, постановлениями Правительства Российской Федерации, нормативными правовыми актами Ростовской области, муниципальными правовыми актами;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возможность обращаться в досудебном и (или) судебном порядке в соответствии с законодательством Российской Федерации с жалобой на принятое по заявлению заявителя решение или на действия (бездействие) должностных лиц Комитета, работников "МФЦ".</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возможность получения муниципальной услуги в электронной форме посредством </w:t>
      </w:r>
      <w:r w:rsidRPr="008114BB">
        <w:rPr>
          <w:rFonts w:ascii="Times New Roman" w:hAnsi="Times New Roman" w:cs="Times New Roman"/>
          <w:color w:val="000000" w:themeColor="text1"/>
          <w:sz w:val="24"/>
          <w:szCs w:val="24"/>
        </w:rPr>
        <w:lastRenderedPageBreak/>
        <w:t xml:space="preserve">Портала в соответствии с порядком, закрепленным в </w:t>
      </w:r>
      <w:hyperlink w:anchor="P452" w:history="1">
        <w:r w:rsidRPr="008114BB">
          <w:rPr>
            <w:rFonts w:ascii="Times New Roman" w:hAnsi="Times New Roman" w:cs="Times New Roman"/>
            <w:color w:val="000000" w:themeColor="text1"/>
            <w:sz w:val="24"/>
            <w:szCs w:val="24"/>
          </w:rPr>
          <w:t>разделе III</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(абзац введен </w:t>
      </w:r>
      <w:hyperlink r:id="rId62"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18.3. Заявителю обеспечивается возможность оценить доступность и качество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Заявитель вправе оценить качество предоставления муниципальной услуги с помощью устройств подвижной радиотелефонной связи, с использованием Портала, терминальных устройств.</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w:t>
      </w:r>
      <w:proofErr w:type="gramStart"/>
      <w:r w:rsidRPr="008114BB">
        <w:rPr>
          <w:rFonts w:ascii="Times New Roman" w:hAnsi="Times New Roman" w:cs="Times New Roman"/>
          <w:color w:val="000000" w:themeColor="text1"/>
          <w:sz w:val="24"/>
          <w:szCs w:val="24"/>
        </w:rPr>
        <w:t>п</w:t>
      </w:r>
      <w:proofErr w:type="gramEnd"/>
      <w:r w:rsidRPr="008114BB">
        <w:rPr>
          <w:rFonts w:ascii="Times New Roman" w:hAnsi="Times New Roman" w:cs="Times New Roman"/>
          <w:color w:val="000000" w:themeColor="text1"/>
          <w:sz w:val="24"/>
          <w:szCs w:val="24"/>
        </w:rPr>
        <w:t xml:space="preserve">. 18.3 введен </w:t>
      </w:r>
      <w:hyperlink r:id="rId63"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г. Новошахтинска от 01.06.2018 N 516)</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19. Иные требования, в том числе учитывающие особенности</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предоставления муниципальной услуги в "МФЦ" и особенности</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предоставления муниципальной услуги в электронной форме</w:t>
      </w:r>
    </w:p>
    <w:p w:rsidR="008114BB" w:rsidRPr="008114BB" w:rsidRDefault="008114BB" w:rsidP="008114BB">
      <w:pPr>
        <w:pStyle w:val="ConsPlusNormal"/>
        <w:jc w:val="center"/>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 xml:space="preserve">(в ред. </w:t>
      </w:r>
      <w:hyperlink r:id="rId64"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г. Новошахтинска</w:t>
      </w:r>
      <w:proofErr w:type="gramEnd"/>
    </w:p>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от 01.06.2018 N 516)</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19.1. Особенности подачи заявления и документов, необходимых для получения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заявление с прилагаемыми документами для получения муниципальной услуги могут быть поданы заявителем в Комитет:</w:t>
      </w:r>
      <w:proofErr w:type="gramEnd"/>
    </w:p>
    <w:p w:rsidR="008114BB" w:rsidRPr="008114BB" w:rsidRDefault="008114BB" w:rsidP="008114BB">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64"/>
        <w:gridCol w:w="6406"/>
      </w:tblGrid>
      <w:tr w:rsidR="008114BB" w:rsidRPr="008114BB">
        <w:tc>
          <w:tcPr>
            <w:tcW w:w="2664"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Способы подачи заявления и документов</w:t>
            </w:r>
          </w:p>
        </w:tc>
        <w:tc>
          <w:tcPr>
            <w:tcW w:w="6406"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Особенности подачи/приема документов</w:t>
            </w:r>
          </w:p>
        </w:tc>
      </w:tr>
      <w:tr w:rsidR="008114BB" w:rsidRPr="008114BB">
        <w:tc>
          <w:tcPr>
            <w:tcW w:w="2664"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ходе личного приема</w:t>
            </w:r>
          </w:p>
        </w:tc>
        <w:tc>
          <w:tcPr>
            <w:tcW w:w="6406"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Наличие комплекта документов, указанных в </w:t>
            </w:r>
            <w:hyperlink w:anchor="P196" w:history="1">
              <w:r w:rsidRPr="008114BB">
                <w:rPr>
                  <w:rFonts w:ascii="Times New Roman" w:hAnsi="Times New Roman" w:cs="Times New Roman"/>
                  <w:color w:val="000000" w:themeColor="text1"/>
                  <w:sz w:val="24"/>
                  <w:szCs w:val="24"/>
                </w:rPr>
                <w:t>пункте 9.1</w:t>
              </w:r>
            </w:hyperlink>
            <w:r w:rsidRPr="008114BB">
              <w:rPr>
                <w:rFonts w:ascii="Times New Roman" w:hAnsi="Times New Roman" w:cs="Times New Roman"/>
                <w:color w:val="000000" w:themeColor="text1"/>
                <w:sz w:val="24"/>
                <w:szCs w:val="24"/>
              </w:rPr>
              <w:t xml:space="preserve"> настоящего Регламента с учетом </w:t>
            </w:r>
            <w:hyperlink w:anchor="P253" w:history="1">
              <w:r w:rsidRPr="008114BB">
                <w:rPr>
                  <w:rFonts w:ascii="Times New Roman" w:hAnsi="Times New Roman" w:cs="Times New Roman"/>
                  <w:color w:val="000000" w:themeColor="text1"/>
                  <w:sz w:val="24"/>
                  <w:szCs w:val="24"/>
                </w:rPr>
                <w:t>пункта 10.2</w:t>
              </w:r>
            </w:hyperlink>
            <w:r w:rsidRPr="008114BB">
              <w:rPr>
                <w:rFonts w:ascii="Times New Roman" w:hAnsi="Times New Roman" w:cs="Times New Roman"/>
                <w:color w:val="000000" w:themeColor="text1"/>
                <w:sz w:val="24"/>
                <w:szCs w:val="24"/>
              </w:rPr>
              <w:t xml:space="preserve">, </w:t>
            </w:r>
            <w:hyperlink w:anchor="P280" w:history="1">
              <w:r w:rsidRPr="008114BB">
                <w:rPr>
                  <w:rFonts w:ascii="Times New Roman" w:hAnsi="Times New Roman" w:cs="Times New Roman"/>
                  <w:color w:val="000000" w:themeColor="text1"/>
                  <w:sz w:val="24"/>
                  <w:szCs w:val="24"/>
                </w:rPr>
                <w:t>пункта 11.1</w:t>
              </w:r>
            </w:hyperlink>
            <w:r w:rsidRPr="008114BB">
              <w:rPr>
                <w:rFonts w:ascii="Times New Roman" w:hAnsi="Times New Roman" w:cs="Times New Roman"/>
                <w:color w:val="000000" w:themeColor="text1"/>
                <w:sz w:val="24"/>
                <w:szCs w:val="24"/>
              </w:rPr>
              <w:t xml:space="preserve"> настоящего Регламента</w:t>
            </w:r>
          </w:p>
        </w:tc>
      </w:tr>
      <w:tr w:rsidR="008114BB" w:rsidRPr="008114BB">
        <w:tc>
          <w:tcPr>
            <w:tcW w:w="2664"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Посредством почтового отправления</w:t>
            </w:r>
          </w:p>
        </w:tc>
        <w:tc>
          <w:tcPr>
            <w:tcW w:w="6406"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Наличие комплекта документов, указанных в </w:t>
            </w:r>
            <w:hyperlink w:anchor="P196" w:history="1">
              <w:r w:rsidRPr="008114BB">
                <w:rPr>
                  <w:rFonts w:ascii="Times New Roman" w:hAnsi="Times New Roman" w:cs="Times New Roman"/>
                  <w:color w:val="000000" w:themeColor="text1"/>
                  <w:sz w:val="24"/>
                  <w:szCs w:val="24"/>
                </w:rPr>
                <w:t>пункте 9.1</w:t>
              </w:r>
            </w:hyperlink>
            <w:r w:rsidRPr="008114BB">
              <w:rPr>
                <w:rFonts w:ascii="Times New Roman" w:hAnsi="Times New Roman" w:cs="Times New Roman"/>
                <w:color w:val="000000" w:themeColor="text1"/>
                <w:sz w:val="24"/>
                <w:szCs w:val="24"/>
              </w:rPr>
              <w:t xml:space="preserve"> настоящего Регламента с учетом </w:t>
            </w:r>
            <w:hyperlink w:anchor="P253" w:history="1">
              <w:r w:rsidRPr="008114BB">
                <w:rPr>
                  <w:rFonts w:ascii="Times New Roman" w:hAnsi="Times New Roman" w:cs="Times New Roman"/>
                  <w:color w:val="000000" w:themeColor="text1"/>
                  <w:sz w:val="24"/>
                  <w:szCs w:val="24"/>
                </w:rPr>
                <w:t>пункта 10.2</w:t>
              </w:r>
            </w:hyperlink>
            <w:r w:rsidRPr="008114BB">
              <w:rPr>
                <w:rFonts w:ascii="Times New Roman" w:hAnsi="Times New Roman" w:cs="Times New Roman"/>
                <w:color w:val="000000" w:themeColor="text1"/>
                <w:sz w:val="24"/>
                <w:szCs w:val="24"/>
              </w:rPr>
              <w:t xml:space="preserve">, </w:t>
            </w:r>
            <w:hyperlink w:anchor="P280" w:history="1">
              <w:r w:rsidRPr="008114BB">
                <w:rPr>
                  <w:rFonts w:ascii="Times New Roman" w:hAnsi="Times New Roman" w:cs="Times New Roman"/>
                  <w:color w:val="000000" w:themeColor="text1"/>
                  <w:sz w:val="24"/>
                  <w:szCs w:val="24"/>
                </w:rPr>
                <w:t>пункта 11.1</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Письмо направляется с объявленной ценностью, описью вложения и уведомлением о вручении.</w:t>
            </w:r>
          </w:p>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Копии документов, прилагаемые к заявлению, должны быть нотариально заверены</w:t>
            </w:r>
          </w:p>
        </w:tc>
      </w:tr>
      <w:tr w:rsidR="008114BB" w:rsidRPr="008114BB">
        <w:tc>
          <w:tcPr>
            <w:tcW w:w="2664"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 электронной почте</w:t>
            </w:r>
          </w:p>
        </w:tc>
        <w:tc>
          <w:tcPr>
            <w:tcW w:w="6406"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Наличие комплекта документов, указанных в </w:t>
            </w:r>
            <w:hyperlink w:anchor="P196" w:history="1">
              <w:r w:rsidRPr="008114BB">
                <w:rPr>
                  <w:rFonts w:ascii="Times New Roman" w:hAnsi="Times New Roman" w:cs="Times New Roman"/>
                  <w:color w:val="000000" w:themeColor="text1"/>
                  <w:sz w:val="24"/>
                  <w:szCs w:val="24"/>
                </w:rPr>
                <w:t>пункте 9.1</w:t>
              </w:r>
            </w:hyperlink>
            <w:r w:rsidRPr="008114BB">
              <w:rPr>
                <w:rFonts w:ascii="Times New Roman" w:hAnsi="Times New Roman" w:cs="Times New Roman"/>
                <w:color w:val="000000" w:themeColor="text1"/>
                <w:sz w:val="24"/>
                <w:szCs w:val="24"/>
              </w:rPr>
              <w:t xml:space="preserve"> настоящего Регламента с учетом </w:t>
            </w:r>
            <w:hyperlink w:anchor="P253" w:history="1">
              <w:r w:rsidRPr="008114BB">
                <w:rPr>
                  <w:rFonts w:ascii="Times New Roman" w:hAnsi="Times New Roman" w:cs="Times New Roman"/>
                  <w:color w:val="000000" w:themeColor="text1"/>
                  <w:sz w:val="24"/>
                  <w:szCs w:val="24"/>
                </w:rPr>
                <w:t>пункта 10.2</w:t>
              </w:r>
            </w:hyperlink>
            <w:r w:rsidRPr="008114BB">
              <w:rPr>
                <w:rFonts w:ascii="Times New Roman" w:hAnsi="Times New Roman" w:cs="Times New Roman"/>
                <w:color w:val="000000" w:themeColor="text1"/>
                <w:sz w:val="24"/>
                <w:szCs w:val="24"/>
              </w:rPr>
              <w:t xml:space="preserve">, </w:t>
            </w:r>
            <w:hyperlink w:anchor="P280" w:history="1">
              <w:r w:rsidRPr="008114BB">
                <w:rPr>
                  <w:rFonts w:ascii="Times New Roman" w:hAnsi="Times New Roman" w:cs="Times New Roman"/>
                  <w:color w:val="000000" w:themeColor="text1"/>
                  <w:sz w:val="24"/>
                  <w:szCs w:val="24"/>
                </w:rPr>
                <w:t>пункта 11.1</w:t>
              </w:r>
            </w:hyperlink>
            <w:r w:rsidRPr="008114BB">
              <w:rPr>
                <w:rFonts w:ascii="Times New Roman" w:hAnsi="Times New Roman" w:cs="Times New Roman"/>
                <w:color w:val="000000" w:themeColor="text1"/>
                <w:sz w:val="24"/>
                <w:szCs w:val="24"/>
              </w:rPr>
              <w:t xml:space="preserve"> настоящего Регламента</w:t>
            </w:r>
          </w:p>
        </w:tc>
      </w:tr>
      <w:tr w:rsidR="008114BB" w:rsidRPr="008114BB">
        <w:tc>
          <w:tcPr>
            <w:tcW w:w="2664"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 использованием Портала</w:t>
            </w:r>
          </w:p>
        </w:tc>
        <w:tc>
          <w:tcPr>
            <w:tcW w:w="6406"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Наличие комплекта документов, указанных в </w:t>
            </w:r>
            <w:hyperlink w:anchor="P196" w:history="1">
              <w:r w:rsidRPr="008114BB">
                <w:rPr>
                  <w:rFonts w:ascii="Times New Roman" w:hAnsi="Times New Roman" w:cs="Times New Roman"/>
                  <w:color w:val="000000" w:themeColor="text1"/>
                  <w:sz w:val="24"/>
                  <w:szCs w:val="24"/>
                </w:rPr>
                <w:t>пункте 9.1</w:t>
              </w:r>
            </w:hyperlink>
            <w:r w:rsidRPr="008114BB">
              <w:rPr>
                <w:rFonts w:ascii="Times New Roman" w:hAnsi="Times New Roman" w:cs="Times New Roman"/>
                <w:color w:val="000000" w:themeColor="text1"/>
                <w:sz w:val="24"/>
                <w:szCs w:val="24"/>
              </w:rPr>
              <w:t xml:space="preserve"> настоящего Регламента с учетом </w:t>
            </w:r>
            <w:hyperlink w:anchor="P253" w:history="1">
              <w:r w:rsidRPr="008114BB">
                <w:rPr>
                  <w:rFonts w:ascii="Times New Roman" w:hAnsi="Times New Roman" w:cs="Times New Roman"/>
                  <w:color w:val="000000" w:themeColor="text1"/>
                  <w:sz w:val="24"/>
                  <w:szCs w:val="24"/>
                </w:rPr>
                <w:t>пункта 10.2</w:t>
              </w:r>
            </w:hyperlink>
            <w:r w:rsidRPr="008114BB">
              <w:rPr>
                <w:rFonts w:ascii="Times New Roman" w:hAnsi="Times New Roman" w:cs="Times New Roman"/>
                <w:color w:val="000000" w:themeColor="text1"/>
                <w:sz w:val="24"/>
                <w:szCs w:val="24"/>
              </w:rPr>
              <w:t xml:space="preserve">, </w:t>
            </w:r>
            <w:hyperlink w:anchor="P280" w:history="1">
              <w:r w:rsidRPr="008114BB">
                <w:rPr>
                  <w:rFonts w:ascii="Times New Roman" w:hAnsi="Times New Roman" w:cs="Times New Roman"/>
                  <w:color w:val="000000" w:themeColor="text1"/>
                  <w:sz w:val="24"/>
                  <w:szCs w:val="24"/>
                </w:rPr>
                <w:t>пункта 11.1</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Предоставление муниципальной услуги с использованием Портала осуществляется в отношении заявителей, прошедших процедуру регистрации и авторизации с использованием федеральной государственной информационной системы "Единая система идентификац</w:t>
            </w:r>
            <w:proofErr w:type="gramStart"/>
            <w:r w:rsidRPr="008114BB">
              <w:rPr>
                <w:rFonts w:ascii="Times New Roman" w:hAnsi="Times New Roman" w:cs="Times New Roman"/>
                <w:color w:val="000000" w:themeColor="text1"/>
                <w:sz w:val="24"/>
                <w:szCs w:val="24"/>
              </w:rPr>
              <w:t>ии и ау</w:t>
            </w:r>
            <w:proofErr w:type="gramEnd"/>
            <w:r w:rsidRPr="008114BB">
              <w:rPr>
                <w:rFonts w:ascii="Times New Roman" w:hAnsi="Times New Roman" w:cs="Times New Roman"/>
                <w:color w:val="000000" w:themeColor="text1"/>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bl>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hyperlink w:anchor="P1026" w:history="1">
        <w:r w:rsidRPr="008114BB">
          <w:rPr>
            <w:rFonts w:ascii="Times New Roman" w:hAnsi="Times New Roman" w:cs="Times New Roman"/>
            <w:color w:val="000000" w:themeColor="text1"/>
            <w:sz w:val="24"/>
            <w:szCs w:val="24"/>
          </w:rPr>
          <w:t>Заявление</w:t>
        </w:r>
      </w:hyperlink>
      <w:r w:rsidRPr="008114BB">
        <w:rPr>
          <w:rFonts w:ascii="Times New Roman" w:hAnsi="Times New Roman" w:cs="Times New Roman"/>
          <w:color w:val="000000" w:themeColor="text1"/>
          <w:sz w:val="24"/>
          <w:szCs w:val="24"/>
        </w:rPr>
        <w:t xml:space="preserve"> может быть заполнено от руки или машинописным способом, распечатано посредством электронных печатающих устройств и должно быть изготовлено по форме, согласно приложению N 4 к настоящему Регламенту.</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Заявления от юридических лиц оформляются на фирменных бланках.</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Заявитель имеет право обращаться с заявлением о прекращении рассмотрения его заявления о предоставлении муниципальной услуги и о возврате документов.</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19.2. </w:t>
      </w:r>
      <w:proofErr w:type="gramStart"/>
      <w:r w:rsidRPr="008114BB">
        <w:rPr>
          <w:rFonts w:ascii="Times New Roman" w:hAnsi="Times New Roman" w:cs="Times New Roman"/>
          <w:color w:val="000000" w:themeColor="text1"/>
          <w:sz w:val="24"/>
          <w:szCs w:val="24"/>
        </w:rPr>
        <w:t>Для получения муниципальной услуги заявитель вправе обратиться в "МФЦ", где административные действия специалистов Комитета осуществляются специалистами "МФЦ" (в части информирования, консультирования, приема документов, первичной обработки и проверки, подготовки и направления межведомственных запросов в другие органы в рамках оказываемой муниципальной услуги, уведомления заявителя, выдачи документов) в порядке, предусмотренном законодательством Российской Федерации, настоящим Регламентом, а также регламентом "МФЦ".</w:t>
      </w:r>
      <w:proofErr w:type="gramEnd"/>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19.3. При предоставлении муниципальной услуги в электронной форме (подача заявления заявителем в форме электронного документа с использованием информационно-телекоммуникационных сетей общего пользования, в том числе через Портал) результат предоставления муниципальной услуги направляется заявителю в отсканированной форме (в формате JPEG, PDF):</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2) документы, указанные в </w:t>
      </w:r>
      <w:hyperlink w:anchor="P196" w:history="1">
        <w:r w:rsidRPr="008114BB">
          <w:rPr>
            <w:rFonts w:ascii="Times New Roman" w:hAnsi="Times New Roman" w:cs="Times New Roman"/>
            <w:color w:val="000000" w:themeColor="text1"/>
            <w:sz w:val="24"/>
            <w:szCs w:val="24"/>
          </w:rPr>
          <w:t>пунктах 9.1</w:t>
        </w:r>
      </w:hyperlink>
      <w:r w:rsidRPr="008114BB">
        <w:rPr>
          <w:rFonts w:ascii="Times New Roman" w:hAnsi="Times New Roman" w:cs="Times New Roman"/>
          <w:color w:val="000000" w:themeColor="text1"/>
          <w:sz w:val="24"/>
          <w:szCs w:val="24"/>
        </w:rPr>
        <w:t xml:space="preserve">, </w:t>
      </w:r>
      <w:hyperlink w:anchor="P253" w:history="1">
        <w:r w:rsidRPr="008114BB">
          <w:rPr>
            <w:rFonts w:ascii="Times New Roman" w:hAnsi="Times New Roman" w:cs="Times New Roman"/>
            <w:color w:val="000000" w:themeColor="text1"/>
            <w:sz w:val="24"/>
            <w:szCs w:val="24"/>
          </w:rPr>
          <w:t>10.2</w:t>
        </w:r>
      </w:hyperlink>
      <w:r w:rsidRPr="008114BB">
        <w:rPr>
          <w:rFonts w:ascii="Times New Roman" w:hAnsi="Times New Roman" w:cs="Times New Roman"/>
          <w:color w:val="000000" w:themeColor="text1"/>
          <w:sz w:val="24"/>
          <w:szCs w:val="24"/>
        </w:rPr>
        <w:t xml:space="preserve"> настоящего Регламента, направляемые в Комитет в форме электронных документов, удостоверяются заявителем (представителем заявителя) с использованием усиленной квалифицированной электронной подписи;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3) получение заявления и документов, представляемых в электронной форме, происходит в соответствии с </w:t>
      </w:r>
      <w:hyperlink w:anchor="P548" w:history="1">
        <w:r w:rsidRPr="008114BB">
          <w:rPr>
            <w:rFonts w:ascii="Times New Roman" w:hAnsi="Times New Roman" w:cs="Times New Roman"/>
            <w:color w:val="000000" w:themeColor="text1"/>
            <w:sz w:val="24"/>
            <w:szCs w:val="24"/>
          </w:rPr>
          <w:t>пунктом 22.5</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(п. 19.3 в ред. </w:t>
      </w:r>
      <w:hyperlink r:id="rId65"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19.4.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 указанный в заявлении, либо через Портал (в соответствии со способом получения результата, указанным в заявлении).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Направление результата муниципальной услуги через Портал возможно только в случае обращения заявителя с использованием Портала.</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w:t>
      </w:r>
      <w:proofErr w:type="gramStart"/>
      <w:r w:rsidRPr="008114BB">
        <w:rPr>
          <w:rFonts w:ascii="Times New Roman" w:hAnsi="Times New Roman" w:cs="Times New Roman"/>
          <w:color w:val="000000" w:themeColor="text1"/>
          <w:sz w:val="24"/>
          <w:szCs w:val="24"/>
        </w:rPr>
        <w:t>п</w:t>
      </w:r>
      <w:proofErr w:type="gramEnd"/>
      <w:r w:rsidRPr="008114BB">
        <w:rPr>
          <w:rFonts w:ascii="Times New Roman" w:hAnsi="Times New Roman" w:cs="Times New Roman"/>
          <w:color w:val="000000" w:themeColor="text1"/>
          <w:sz w:val="24"/>
          <w:szCs w:val="24"/>
        </w:rPr>
        <w:t xml:space="preserve">. 19.4 введен </w:t>
      </w:r>
      <w:hyperlink r:id="rId66"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г.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19.5. В целях предоставления муниципальной услуги осуществляется прием заявителей по предварительной записи в электронной форме.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При организации записи на прием в "МФЦ" заявителю обеспечивается возможность:</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ознакомления с расписанием работы "МФЦ", а также с доступными для записи на прием датами и интервалами времени приема;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записи в любые свободные для приема дату и время в пределах установленного в "МФЦ" графика приема заявителей.</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Запись на прием может осуществляться посредством информационной системы "МФЦ", которая обеспечивает возможность интеграции с Порталом.</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(п. 19.5 </w:t>
      </w:r>
      <w:proofErr w:type="gramStart"/>
      <w:r w:rsidRPr="008114BB">
        <w:rPr>
          <w:rFonts w:ascii="Times New Roman" w:hAnsi="Times New Roman" w:cs="Times New Roman"/>
          <w:color w:val="000000" w:themeColor="text1"/>
          <w:sz w:val="24"/>
          <w:szCs w:val="24"/>
        </w:rPr>
        <w:t>введен</w:t>
      </w:r>
      <w:proofErr w:type="gramEnd"/>
      <w:r w:rsidRPr="008114BB">
        <w:rPr>
          <w:rFonts w:ascii="Times New Roman" w:hAnsi="Times New Roman" w:cs="Times New Roman"/>
          <w:color w:val="000000" w:themeColor="text1"/>
          <w:sz w:val="24"/>
          <w:szCs w:val="24"/>
        </w:rPr>
        <w:t xml:space="preserve"> </w:t>
      </w:r>
      <w:hyperlink r:id="rId67"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г.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19.6. Запрещено требовать от заявителя при осуществлении записи на прием в электронном виде совершения иных действий, кроме прохождения идентификац</w:t>
      </w:r>
      <w:proofErr w:type="gramStart"/>
      <w:r w:rsidRPr="008114BB">
        <w:rPr>
          <w:rFonts w:ascii="Times New Roman" w:hAnsi="Times New Roman" w:cs="Times New Roman"/>
          <w:color w:val="000000" w:themeColor="text1"/>
          <w:sz w:val="24"/>
          <w:szCs w:val="24"/>
        </w:rPr>
        <w:t xml:space="preserve">ии и </w:t>
      </w:r>
      <w:r w:rsidRPr="008114BB">
        <w:rPr>
          <w:rFonts w:ascii="Times New Roman" w:hAnsi="Times New Roman" w:cs="Times New Roman"/>
          <w:color w:val="000000" w:themeColor="text1"/>
          <w:sz w:val="24"/>
          <w:szCs w:val="24"/>
        </w:rPr>
        <w:lastRenderedPageBreak/>
        <w:t>ау</w:t>
      </w:r>
      <w:proofErr w:type="gramEnd"/>
      <w:r w:rsidRPr="008114BB">
        <w:rPr>
          <w:rFonts w:ascii="Times New Roman" w:hAnsi="Times New Roman" w:cs="Times New Roman"/>
          <w:color w:val="000000" w:themeColor="text1"/>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w:t>
      </w:r>
      <w:proofErr w:type="gramStart"/>
      <w:r w:rsidRPr="008114BB">
        <w:rPr>
          <w:rFonts w:ascii="Times New Roman" w:hAnsi="Times New Roman" w:cs="Times New Roman"/>
          <w:color w:val="000000" w:themeColor="text1"/>
          <w:sz w:val="24"/>
          <w:szCs w:val="24"/>
        </w:rPr>
        <w:t>п</w:t>
      </w:r>
      <w:proofErr w:type="gramEnd"/>
      <w:r w:rsidRPr="008114BB">
        <w:rPr>
          <w:rFonts w:ascii="Times New Roman" w:hAnsi="Times New Roman" w:cs="Times New Roman"/>
          <w:color w:val="000000" w:themeColor="text1"/>
          <w:sz w:val="24"/>
          <w:szCs w:val="24"/>
        </w:rPr>
        <w:t xml:space="preserve">. 19.6 введен </w:t>
      </w:r>
      <w:hyperlink r:id="rId68"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г.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19.7. Заявителям обеспечивается возможность оценить доступность и качество муниципальной услуги на Портале.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Заявитель вправе оценить качество предоставления муниципальной услуги с помощью устройств подвижной радиотелефонной связи, с использованием Портала, терминальных устройств.</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w:t>
      </w:r>
      <w:proofErr w:type="gramStart"/>
      <w:r w:rsidRPr="008114BB">
        <w:rPr>
          <w:rFonts w:ascii="Times New Roman" w:hAnsi="Times New Roman" w:cs="Times New Roman"/>
          <w:color w:val="000000" w:themeColor="text1"/>
          <w:sz w:val="24"/>
          <w:szCs w:val="24"/>
        </w:rPr>
        <w:t>п</w:t>
      </w:r>
      <w:proofErr w:type="gramEnd"/>
      <w:r w:rsidRPr="008114BB">
        <w:rPr>
          <w:rFonts w:ascii="Times New Roman" w:hAnsi="Times New Roman" w:cs="Times New Roman"/>
          <w:color w:val="000000" w:themeColor="text1"/>
          <w:sz w:val="24"/>
          <w:szCs w:val="24"/>
        </w:rPr>
        <w:t xml:space="preserve">. 19.7 введен </w:t>
      </w:r>
      <w:hyperlink r:id="rId69"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г.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19.8. Заявителям обеспечивается возможность направления жалобы в электронной форме в соответствии с порядком, закрепленным в </w:t>
      </w:r>
      <w:hyperlink w:anchor="P724" w:history="1">
        <w:r w:rsidRPr="008114BB">
          <w:rPr>
            <w:rFonts w:ascii="Times New Roman" w:hAnsi="Times New Roman" w:cs="Times New Roman"/>
            <w:color w:val="000000" w:themeColor="text1"/>
            <w:sz w:val="24"/>
            <w:szCs w:val="24"/>
          </w:rPr>
          <w:t>разделе V</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w:t>
      </w:r>
      <w:proofErr w:type="gramStart"/>
      <w:r w:rsidRPr="008114BB">
        <w:rPr>
          <w:rFonts w:ascii="Times New Roman" w:hAnsi="Times New Roman" w:cs="Times New Roman"/>
          <w:color w:val="000000" w:themeColor="text1"/>
          <w:sz w:val="24"/>
          <w:szCs w:val="24"/>
        </w:rPr>
        <w:t>п</w:t>
      </w:r>
      <w:proofErr w:type="gramEnd"/>
      <w:r w:rsidRPr="008114BB">
        <w:rPr>
          <w:rFonts w:ascii="Times New Roman" w:hAnsi="Times New Roman" w:cs="Times New Roman"/>
          <w:color w:val="000000" w:themeColor="text1"/>
          <w:sz w:val="24"/>
          <w:szCs w:val="24"/>
        </w:rPr>
        <w:t xml:space="preserve">. 19.8 введен </w:t>
      </w:r>
      <w:hyperlink r:id="rId70"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г. Новошахтинска от 01.06.2018 N 516)</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1"/>
        <w:rPr>
          <w:rFonts w:ascii="Times New Roman" w:hAnsi="Times New Roman" w:cs="Times New Roman"/>
          <w:color w:val="000000" w:themeColor="text1"/>
          <w:sz w:val="24"/>
          <w:szCs w:val="24"/>
        </w:rPr>
      </w:pPr>
      <w:bookmarkStart w:id="9" w:name="P452"/>
      <w:bookmarkEnd w:id="9"/>
      <w:r w:rsidRPr="008114BB">
        <w:rPr>
          <w:rFonts w:ascii="Times New Roman" w:hAnsi="Times New Roman" w:cs="Times New Roman"/>
          <w:color w:val="000000" w:themeColor="text1"/>
          <w:sz w:val="24"/>
          <w:szCs w:val="24"/>
        </w:rPr>
        <w:t>III. Состав, последовательность и сроки выполнения</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административных процедур, требования к порядку</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их выполнения</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20. Исчерпывающий перечень административных процедур</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20.1. Предоставление муниципальной услуги включает в себя следующие административные процедуры:</w:t>
      </w:r>
    </w:p>
    <w:p w:rsidR="008114BB" w:rsidRPr="008114BB" w:rsidRDefault="008114BB" w:rsidP="008114BB">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3"/>
        <w:gridCol w:w="2551"/>
        <w:gridCol w:w="3514"/>
        <w:gridCol w:w="2381"/>
      </w:tblGrid>
      <w:tr w:rsidR="008114BB" w:rsidRPr="008114BB">
        <w:tc>
          <w:tcPr>
            <w:tcW w:w="623"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N</w:t>
            </w:r>
          </w:p>
          <w:p w:rsidR="008114BB" w:rsidRPr="008114BB" w:rsidRDefault="008114BB" w:rsidP="008114BB">
            <w:pPr>
              <w:pStyle w:val="ConsPlusNormal"/>
              <w:jc w:val="center"/>
              <w:rPr>
                <w:rFonts w:ascii="Times New Roman" w:hAnsi="Times New Roman" w:cs="Times New Roman"/>
                <w:color w:val="000000" w:themeColor="text1"/>
                <w:sz w:val="24"/>
                <w:szCs w:val="24"/>
              </w:rPr>
            </w:pPr>
            <w:proofErr w:type="spellStart"/>
            <w:proofErr w:type="gramStart"/>
            <w:r w:rsidRPr="008114BB">
              <w:rPr>
                <w:rFonts w:ascii="Times New Roman" w:hAnsi="Times New Roman" w:cs="Times New Roman"/>
                <w:color w:val="000000" w:themeColor="text1"/>
                <w:sz w:val="24"/>
                <w:szCs w:val="24"/>
              </w:rPr>
              <w:t>п</w:t>
            </w:r>
            <w:proofErr w:type="spellEnd"/>
            <w:proofErr w:type="gramEnd"/>
            <w:r w:rsidRPr="008114BB">
              <w:rPr>
                <w:rFonts w:ascii="Times New Roman" w:hAnsi="Times New Roman" w:cs="Times New Roman"/>
                <w:color w:val="000000" w:themeColor="text1"/>
                <w:sz w:val="24"/>
                <w:szCs w:val="24"/>
              </w:rPr>
              <w:t>/</w:t>
            </w:r>
            <w:proofErr w:type="spellStart"/>
            <w:r w:rsidRPr="008114BB">
              <w:rPr>
                <w:rFonts w:ascii="Times New Roman" w:hAnsi="Times New Roman" w:cs="Times New Roman"/>
                <w:color w:val="000000" w:themeColor="text1"/>
                <w:sz w:val="24"/>
                <w:szCs w:val="24"/>
              </w:rPr>
              <w:t>п</w:t>
            </w:r>
            <w:proofErr w:type="spellEnd"/>
          </w:p>
        </w:tc>
        <w:tc>
          <w:tcPr>
            <w:tcW w:w="2551"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Наименование административной процедуры</w:t>
            </w:r>
          </w:p>
        </w:tc>
        <w:tc>
          <w:tcPr>
            <w:tcW w:w="3514"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Продолжительность или максимальный срок исполнения административной процедуры</w:t>
            </w:r>
          </w:p>
        </w:tc>
        <w:tc>
          <w:tcPr>
            <w:tcW w:w="2381"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Общий срок предоставления муниципальной услуги</w:t>
            </w:r>
          </w:p>
        </w:tc>
      </w:tr>
      <w:tr w:rsidR="008114BB" w:rsidRPr="008114BB">
        <w:tc>
          <w:tcPr>
            <w:tcW w:w="623"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w:t>
            </w:r>
          </w:p>
        </w:tc>
        <w:tc>
          <w:tcPr>
            <w:tcW w:w="2551"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Предоставление информации о муниципальной услуге</w:t>
            </w:r>
          </w:p>
        </w:tc>
        <w:tc>
          <w:tcPr>
            <w:tcW w:w="3514"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15 минут с момента обращения, если обращение осуществляется по телефону или в порядке личного приема в Комитете или в "МФЦ";</w:t>
            </w:r>
          </w:p>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30 календарных дней с момента получения письменного обращения (посредством почтового отправления) (далее - письменное обращение)</w:t>
            </w:r>
          </w:p>
        </w:tc>
        <w:tc>
          <w:tcPr>
            <w:tcW w:w="2381"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30 календарных дней - в случае образования земельного участка путем раздела или объединения земельного участка;</w:t>
            </w:r>
          </w:p>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60 календарных дней - в случае образования земельного участка для проведения аукциона со дня поступления заявления, за исключением предоставления информации о муниципальной услуге</w:t>
            </w:r>
          </w:p>
        </w:tc>
      </w:tr>
      <w:tr w:rsidR="008114BB" w:rsidRPr="008114BB">
        <w:tc>
          <w:tcPr>
            <w:tcW w:w="623"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w:t>
            </w:r>
          </w:p>
        </w:tc>
        <w:tc>
          <w:tcPr>
            <w:tcW w:w="2551"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Прием документов, необходимых для </w:t>
            </w:r>
            <w:r w:rsidRPr="008114BB">
              <w:rPr>
                <w:rFonts w:ascii="Times New Roman" w:hAnsi="Times New Roman" w:cs="Times New Roman"/>
                <w:color w:val="000000" w:themeColor="text1"/>
                <w:sz w:val="24"/>
                <w:szCs w:val="24"/>
              </w:rPr>
              <w:lastRenderedPageBreak/>
              <w:t>предоставления муниципальной услуги</w:t>
            </w:r>
          </w:p>
        </w:tc>
        <w:tc>
          <w:tcPr>
            <w:tcW w:w="3514"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lastRenderedPageBreak/>
              <w:t xml:space="preserve">15 минут с момента обращения, если обращение поступило от </w:t>
            </w:r>
            <w:r w:rsidRPr="008114BB">
              <w:rPr>
                <w:rFonts w:ascii="Times New Roman" w:hAnsi="Times New Roman" w:cs="Times New Roman"/>
                <w:color w:val="000000" w:themeColor="text1"/>
                <w:sz w:val="24"/>
                <w:szCs w:val="24"/>
              </w:rPr>
              <w:lastRenderedPageBreak/>
              <w:t>заявителя (представителя заявителя) на личном приеме в Комитете;</w:t>
            </w:r>
          </w:p>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один рабочий день, если обращение поступило от заявителя (представителя заявителя) на личном приеме в "МФЦ";</w:t>
            </w:r>
          </w:p>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один рабочий день, если поступило письменное обращение от заявителя (представителя заявителя), посредством электронной </w:t>
            </w:r>
            <w:proofErr w:type="gramStart"/>
            <w:r w:rsidRPr="008114BB">
              <w:rPr>
                <w:rFonts w:ascii="Times New Roman" w:hAnsi="Times New Roman" w:cs="Times New Roman"/>
                <w:color w:val="000000" w:themeColor="text1"/>
                <w:sz w:val="24"/>
                <w:szCs w:val="24"/>
              </w:rPr>
              <w:t>почты</w:t>
            </w:r>
            <w:proofErr w:type="gramEnd"/>
            <w:r w:rsidRPr="008114BB">
              <w:rPr>
                <w:rFonts w:ascii="Times New Roman" w:hAnsi="Times New Roman" w:cs="Times New Roman"/>
                <w:color w:val="000000" w:themeColor="text1"/>
                <w:sz w:val="24"/>
                <w:szCs w:val="24"/>
              </w:rPr>
              <w:t xml:space="preserve"> либо через Портал</w:t>
            </w:r>
          </w:p>
        </w:tc>
        <w:tc>
          <w:tcPr>
            <w:tcW w:w="2381" w:type="dxa"/>
            <w:vMerge w:val="restart"/>
            <w:tcBorders>
              <w:bottom w:val="nil"/>
            </w:tcBorders>
          </w:tcPr>
          <w:p w:rsidR="008114BB" w:rsidRPr="008114BB" w:rsidRDefault="008114BB" w:rsidP="008114BB">
            <w:pPr>
              <w:pStyle w:val="ConsPlusNormal"/>
              <w:rPr>
                <w:rFonts w:ascii="Times New Roman" w:hAnsi="Times New Roman" w:cs="Times New Roman"/>
                <w:color w:val="000000" w:themeColor="text1"/>
                <w:sz w:val="24"/>
                <w:szCs w:val="24"/>
              </w:rPr>
            </w:pPr>
          </w:p>
        </w:tc>
      </w:tr>
      <w:tr w:rsidR="008114BB" w:rsidRPr="008114BB">
        <w:tc>
          <w:tcPr>
            <w:tcW w:w="623"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lastRenderedPageBreak/>
              <w:t>3.</w:t>
            </w:r>
          </w:p>
        </w:tc>
        <w:tc>
          <w:tcPr>
            <w:tcW w:w="2551"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Межведомственное информационное взаимодействие</w:t>
            </w:r>
          </w:p>
        </w:tc>
        <w:tc>
          <w:tcPr>
            <w:tcW w:w="3514"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пять рабочих дней</w:t>
            </w:r>
          </w:p>
        </w:tc>
        <w:tc>
          <w:tcPr>
            <w:tcW w:w="2381" w:type="dxa"/>
            <w:vMerge/>
            <w:tcBorders>
              <w:bottom w:val="nil"/>
            </w:tcBorders>
          </w:tcPr>
          <w:p w:rsidR="008114BB" w:rsidRPr="008114BB" w:rsidRDefault="008114BB" w:rsidP="008114BB">
            <w:pPr>
              <w:spacing w:after="0" w:line="240" w:lineRule="auto"/>
              <w:rPr>
                <w:rFonts w:ascii="Times New Roman" w:hAnsi="Times New Roman" w:cs="Times New Roman"/>
                <w:color w:val="000000" w:themeColor="text1"/>
                <w:sz w:val="24"/>
                <w:szCs w:val="24"/>
              </w:rPr>
            </w:pPr>
          </w:p>
        </w:tc>
      </w:tr>
      <w:tr w:rsidR="008114BB" w:rsidRPr="008114BB">
        <w:tc>
          <w:tcPr>
            <w:tcW w:w="623"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4.</w:t>
            </w:r>
          </w:p>
        </w:tc>
        <w:tc>
          <w:tcPr>
            <w:tcW w:w="2551"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Рассмотрение заявления и документов, необходимых для предоставления муниципальной услуги, и принятие решения</w:t>
            </w:r>
          </w:p>
        </w:tc>
        <w:tc>
          <w:tcPr>
            <w:tcW w:w="3514"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49 дней </w:t>
            </w:r>
            <w:proofErr w:type="gramStart"/>
            <w:r w:rsidRPr="008114BB">
              <w:rPr>
                <w:rFonts w:ascii="Times New Roman" w:hAnsi="Times New Roman" w:cs="Times New Roman"/>
                <w:color w:val="000000" w:themeColor="text1"/>
                <w:sz w:val="24"/>
                <w:szCs w:val="24"/>
              </w:rPr>
              <w:t>в случае поступления заявления об утверждении схемы расположения земельного участка в целях его образования для проведения аукциона по продаже</w:t>
            </w:r>
            <w:proofErr w:type="gramEnd"/>
            <w:r w:rsidRPr="008114BB">
              <w:rPr>
                <w:rFonts w:ascii="Times New Roman" w:hAnsi="Times New Roman" w:cs="Times New Roman"/>
                <w:color w:val="000000" w:themeColor="text1"/>
                <w:sz w:val="24"/>
                <w:szCs w:val="24"/>
              </w:rPr>
              <w:t xml:space="preserve"> земельного участка или аукциона на право заключения договора аренды земельного участка;</w:t>
            </w:r>
          </w:p>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19 дней в случае поступлении заявления об утверждении схемы расположения земельного участка, за исключением случаев образования земельного участка для проведения аукциона по продаже земельного участка или аукциона на право заключения договора аренды земельного участка</w:t>
            </w:r>
          </w:p>
        </w:tc>
        <w:tc>
          <w:tcPr>
            <w:tcW w:w="2381" w:type="dxa"/>
            <w:vMerge/>
            <w:tcBorders>
              <w:bottom w:val="nil"/>
            </w:tcBorders>
          </w:tcPr>
          <w:p w:rsidR="008114BB" w:rsidRPr="008114BB" w:rsidRDefault="008114BB" w:rsidP="008114BB">
            <w:pPr>
              <w:spacing w:after="0" w:line="240" w:lineRule="auto"/>
              <w:rPr>
                <w:rFonts w:ascii="Times New Roman" w:hAnsi="Times New Roman" w:cs="Times New Roman"/>
                <w:color w:val="000000" w:themeColor="text1"/>
                <w:sz w:val="24"/>
                <w:szCs w:val="24"/>
              </w:rPr>
            </w:pPr>
          </w:p>
        </w:tc>
      </w:tr>
      <w:tr w:rsidR="008114BB" w:rsidRPr="008114BB">
        <w:tc>
          <w:tcPr>
            <w:tcW w:w="623"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5.</w:t>
            </w:r>
          </w:p>
        </w:tc>
        <w:tc>
          <w:tcPr>
            <w:tcW w:w="2551"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Подготовка результата муниципальной услуги</w:t>
            </w:r>
          </w:p>
        </w:tc>
        <w:tc>
          <w:tcPr>
            <w:tcW w:w="3514" w:type="dxa"/>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четыре дня</w:t>
            </w:r>
          </w:p>
        </w:tc>
        <w:tc>
          <w:tcPr>
            <w:tcW w:w="2381" w:type="dxa"/>
            <w:vMerge/>
            <w:tcBorders>
              <w:bottom w:val="nil"/>
            </w:tcBorders>
          </w:tcPr>
          <w:p w:rsidR="008114BB" w:rsidRPr="008114BB" w:rsidRDefault="008114BB" w:rsidP="008114BB">
            <w:pPr>
              <w:spacing w:after="0" w:line="240" w:lineRule="auto"/>
              <w:rPr>
                <w:rFonts w:ascii="Times New Roman" w:hAnsi="Times New Roman" w:cs="Times New Roman"/>
                <w:color w:val="000000" w:themeColor="text1"/>
                <w:sz w:val="24"/>
                <w:szCs w:val="24"/>
              </w:rPr>
            </w:pPr>
          </w:p>
        </w:tc>
      </w:tr>
      <w:tr w:rsidR="008114BB" w:rsidRPr="008114BB">
        <w:tblPrEx>
          <w:tblBorders>
            <w:insideH w:val="nil"/>
          </w:tblBorders>
        </w:tblPrEx>
        <w:tc>
          <w:tcPr>
            <w:tcW w:w="623" w:type="dxa"/>
            <w:tcBorders>
              <w:bottom w:val="nil"/>
            </w:tcBorders>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6.</w:t>
            </w:r>
          </w:p>
        </w:tc>
        <w:tc>
          <w:tcPr>
            <w:tcW w:w="2551" w:type="dxa"/>
            <w:tcBorders>
              <w:bottom w:val="nil"/>
            </w:tcBorders>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Выдача (направление) результата муниципальной услуги (в соответствии со способом, указанным в заявлении)</w:t>
            </w:r>
          </w:p>
        </w:tc>
        <w:tc>
          <w:tcPr>
            <w:tcW w:w="3514" w:type="dxa"/>
            <w:tcBorders>
              <w:bottom w:val="nil"/>
            </w:tcBorders>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один день (без учета направления результата оказания муниципальной услуги </w:t>
            </w:r>
            <w:proofErr w:type="spellStart"/>
            <w:r w:rsidRPr="008114BB">
              <w:rPr>
                <w:rFonts w:ascii="Times New Roman" w:hAnsi="Times New Roman" w:cs="Times New Roman"/>
                <w:color w:val="000000" w:themeColor="text1"/>
                <w:sz w:val="24"/>
                <w:szCs w:val="24"/>
              </w:rPr>
              <w:t>неявившемуся</w:t>
            </w:r>
            <w:proofErr w:type="spellEnd"/>
            <w:r w:rsidRPr="008114BB">
              <w:rPr>
                <w:rFonts w:ascii="Times New Roman" w:hAnsi="Times New Roman" w:cs="Times New Roman"/>
                <w:color w:val="000000" w:themeColor="text1"/>
                <w:sz w:val="24"/>
                <w:szCs w:val="24"/>
              </w:rPr>
              <w:t xml:space="preserve"> заявителю по истечении срока оказания муниципальной услуги)</w:t>
            </w:r>
          </w:p>
        </w:tc>
        <w:tc>
          <w:tcPr>
            <w:tcW w:w="2381" w:type="dxa"/>
            <w:vMerge/>
            <w:tcBorders>
              <w:bottom w:val="nil"/>
            </w:tcBorders>
          </w:tcPr>
          <w:p w:rsidR="008114BB" w:rsidRPr="008114BB" w:rsidRDefault="008114BB" w:rsidP="008114BB">
            <w:pPr>
              <w:spacing w:after="0" w:line="240" w:lineRule="auto"/>
              <w:rPr>
                <w:rFonts w:ascii="Times New Roman" w:hAnsi="Times New Roman" w:cs="Times New Roman"/>
                <w:color w:val="000000" w:themeColor="text1"/>
                <w:sz w:val="24"/>
                <w:szCs w:val="24"/>
              </w:rPr>
            </w:pPr>
          </w:p>
        </w:tc>
      </w:tr>
      <w:tr w:rsidR="008114BB" w:rsidRPr="008114BB">
        <w:tblPrEx>
          <w:tblBorders>
            <w:insideH w:val="nil"/>
          </w:tblBorders>
        </w:tblPrEx>
        <w:tc>
          <w:tcPr>
            <w:tcW w:w="9069" w:type="dxa"/>
            <w:gridSpan w:val="4"/>
            <w:tcBorders>
              <w:top w:val="nil"/>
            </w:tcBorders>
          </w:tcPr>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(в ред. </w:t>
            </w:r>
            <w:hyperlink r:id="rId71"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tc>
      </w:tr>
    </w:tbl>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20.2. Ответственными за выполнение административных процедур являются: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spellStart"/>
      <w:r w:rsidRPr="008114BB">
        <w:rPr>
          <w:rFonts w:ascii="Times New Roman" w:hAnsi="Times New Roman" w:cs="Times New Roman"/>
          <w:color w:val="000000" w:themeColor="text1"/>
          <w:sz w:val="24"/>
          <w:szCs w:val="24"/>
        </w:rPr>
        <w:lastRenderedPageBreak/>
        <w:t>документовед</w:t>
      </w:r>
      <w:proofErr w:type="spellEnd"/>
      <w:r w:rsidRPr="008114BB">
        <w:rPr>
          <w:rFonts w:ascii="Times New Roman" w:hAnsi="Times New Roman" w:cs="Times New Roman"/>
          <w:color w:val="000000" w:themeColor="text1"/>
          <w:sz w:val="24"/>
          <w:szCs w:val="24"/>
        </w:rPr>
        <w:t xml:space="preserve"> 1 категории Комитета при регистрации входящей, исходящей корреспонденции Комитета (далее - специалист приемной);</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(в ред. </w:t>
      </w:r>
      <w:hyperlink r:id="rId72"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специалист Отдела аренды при информировании заявителя, приеме заявления, подготовке и выдачи заявителю результата оказания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специалист "МФЦ" при информировании заявителя, приеме заявления, выдачи заявителю результата оказания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председатель Комитета, заместитель председателя Комитета, начальник Отдела аренды при рассмотрении, принятии решения по итогам рассмотрения заявления.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Ответственными за исполнение административных процедур являются начальник Отдела аренды, заместитель председателя Комитета, председатель Комитета.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20.3. </w:t>
      </w:r>
      <w:hyperlink w:anchor="P942" w:history="1">
        <w:r w:rsidRPr="008114BB">
          <w:rPr>
            <w:rFonts w:ascii="Times New Roman" w:hAnsi="Times New Roman" w:cs="Times New Roman"/>
            <w:color w:val="000000" w:themeColor="text1"/>
            <w:sz w:val="24"/>
            <w:szCs w:val="24"/>
          </w:rPr>
          <w:t>Блок-схема</w:t>
        </w:r>
      </w:hyperlink>
      <w:r w:rsidRPr="008114BB">
        <w:rPr>
          <w:rFonts w:ascii="Times New Roman" w:hAnsi="Times New Roman" w:cs="Times New Roman"/>
          <w:color w:val="000000" w:themeColor="text1"/>
          <w:sz w:val="24"/>
          <w:szCs w:val="24"/>
        </w:rPr>
        <w:t xml:space="preserve"> предоставления муниципальной услуги приведена в приложении N 3 к настоящему Регламенту.</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21. Предоставление информации о муниципальной услуге</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21.1.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Комитет или в "МФЦ".</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21.2. Продолжительность административной процедуры: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15 минут с момента обращения, если обращение осуществляется по телефону или в порядке личного приема в Комитете или в "МФЦ" (далее - устное обращение);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30 календарных дней с момента получения письменного обращения.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21.3. Специалист "МФЦ" в устной или специалист Отдела аренды в устной или письменной форме в зависимости от обращения потенциального заявителя: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предоставляет заявителю (представителю заявителя) информацию о нормативных правовых актах, регулирующих условия и порядок предоставления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разъясняет порядок предоставления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случае письменного обращения отправляет письменный ответ по почтовому или электронному адресу, указанному потенциальным заявителем в обращении.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21.4. Критерием принятия решения: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 предоставлении информации о муниципальной услуге является поступление обращения потенциального заявителя по вопросу предоставления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сроком выполнения административной процедуры и формой предоставления информации (консультирования) является форма обращения потенциального заявителя (устное или письменное обращение).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21.5.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21.6. Способ фиксации результата действия административной процедуры: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ответы на устные обращения - в Комитете не фиксируются (в "МФЦ" на обращения по телефону - не фиксируются, в порядке личного приема - фиксируются в интегрированной информационной системе МФЦ Ростовской области (далее - ИИС МФЦ);</w:t>
      </w:r>
      <w:proofErr w:type="gramEnd"/>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ответы на письменные обращения фиксируются путем проставления исходящего номера в журнале регистрации исходящей корреспонденции Комитета.</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22. Прием документов, необходимых для предоставления</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22.1. Основанием для начала административной процедуры по приему документов, </w:t>
      </w:r>
      <w:r w:rsidRPr="008114BB">
        <w:rPr>
          <w:rFonts w:ascii="Times New Roman" w:hAnsi="Times New Roman" w:cs="Times New Roman"/>
          <w:color w:val="000000" w:themeColor="text1"/>
          <w:sz w:val="24"/>
          <w:szCs w:val="24"/>
        </w:rPr>
        <w:lastRenderedPageBreak/>
        <w:t xml:space="preserve">необходимых для предоставления муниципальной услуги, является обращение заявителя или его представителя в Комитет или "МФЦ" с комплектом документов, указанных в </w:t>
      </w:r>
      <w:hyperlink w:anchor="P196" w:history="1">
        <w:r w:rsidRPr="008114BB">
          <w:rPr>
            <w:rFonts w:ascii="Times New Roman" w:hAnsi="Times New Roman" w:cs="Times New Roman"/>
            <w:color w:val="000000" w:themeColor="text1"/>
            <w:sz w:val="24"/>
            <w:szCs w:val="24"/>
          </w:rPr>
          <w:t>пункте 9.1</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22.2. Продолжительность административной процедуры составляет: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15 минут в случае поступления обращения от заявителя (представителя заявителя) на личном приеме в Комитете;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один рабочий день, если обращение поступило от заявителя (представителя заявителя) на личном приеме в "МФЦ";</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один рабочий день, если обращение поступило от заявителя (представителя заявителя) посредством почтового отправления, электронного </w:t>
      </w:r>
      <w:proofErr w:type="gramStart"/>
      <w:r w:rsidRPr="008114BB">
        <w:rPr>
          <w:rFonts w:ascii="Times New Roman" w:hAnsi="Times New Roman" w:cs="Times New Roman"/>
          <w:color w:val="000000" w:themeColor="text1"/>
          <w:sz w:val="24"/>
          <w:szCs w:val="24"/>
        </w:rPr>
        <w:t>отправления</w:t>
      </w:r>
      <w:proofErr w:type="gramEnd"/>
      <w:r w:rsidRPr="008114BB">
        <w:rPr>
          <w:rFonts w:ascii="Times New Roman" w:hAnsi="Times New Roman" w:cs="Times New Roman"/>
          <w:color w:val="000000" w:themeColor="text1"/>
          <w:sz w:val="24"/>
          <w:szCs w:val="24"/>
        </w:rPr>
        <w:t xml:space="preserve"> либо через Портал.</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22.3. Специалист Отдела аренды или специалист "МФЦ" при личном обращении заявителя: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 устанавливает личность заявителя, в том числе проверяет документ, удостоверяющий личность заявителя, полномочия представителя заявителя;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2) проводит первичную проверку предоставленных документов на предмет отсутствия оснований для отказа в приеме документов, предусмотренных </w:t>
      </w:r>
      <w:hyperlink w:anchor="P280" w:history="1">
        <w:r w:rsidRPr="008114BB">
          <w:rPr>
            <w:rFonts w:ascii="Times New Roman" w:hAnsi="Times New Roman" w:cs="Times New Roman"/>
            <w:color w:val="000000" w:themeColor="text1"/>
            <w:sz w:val="24"/>
            <w:szCs w:val="24"/>
          </w:rPr>
          <w:t>пунктом 11.1</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 при выявлении оснований для отказа в приеме документов уведомляет заявителя (представителя заявителя) о наличии препятствий для приема документов для предоставления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объясняет заявителю содержание выявленных недостатков в представленных документах, возвращает документы и предлагает принять меры по их устранению (при обращении заявителя в Комитет);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выдает уведомление об отказе в приеме заявления и документов, в котором указаны причины отказа, фамилия и подпись специалиста, дата отказа (при обращении заявителя в "МФЦ").</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Продолжительность административной процедуры не должна превышать 10 минут.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Возврат документов не препятствует повторному обращению заявителя;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4) при отсутствии оснований для отказа в приеме заявления и документов:</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специалист приемной вносит в журнал регистрации входящей корреспонденции Комитета запись о поступлении заявления, проставляет отметку на заявлении с указанием порядкового номера и даты поступления, копию заявления (второй экземпляр) с отметками о приеме передает заявителю;</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специалист "МФЦ" вносит сведения о поступившем заявлении в ИИС МФЦ, формирует дело с присвоением ему порядкового номера и выдает расписку (выписку) о получении документов, в которой указывается количество принятых документов, регистрационный номер заявления, фамилия и подпись специалиста, принявшего заявление.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Продолжительность административной процедуры не должна превышать 10 минут (при обращении в "МФЦ" - 30 минут);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5) в случае приема заявления без приложения документов, которые в соответствии с </w:t>
      </w:r>
      <w:hyperlink w:anchor="P253" w:history="1">
        <w:r w:rsidRPr="008114BB">
          <w:rPr>
            <w:rFonts w:ascii="Times New Roman" w:hAnsi="Times New Roman" w:cs="Times New Roman"/>
            <w:color w:val="000000" w:themeColor="text1"/>
            <w:sz w:val="24"/>
            <w:szCs w:val="24"/>
          </w:rPr>
          <w:t>пунктом 10.2</w:t>
        </w:r>
      </w:hyperlink>
      <w:r w:rsidRPr="008114BB">
        <w:rPr>
          <w:rFonts w:ascii="Times New Roman" w:hAnsi="Times New Roman" w:cs="Times New Roman"/>
          <w:color w:val="000000" w:themeColor="text1"/>
          <w:sz w:val="24"/>
          <w:szCs w:val="24"/>
        </w:rPr>
        <w:t xml:space="preserve"> настоящего Регламента могут предоставляться заявителем по собственной инициативе, специалист Отдела аренды ("МФЦ") формирует запросы с учетом требований </w:t>
      </w:r>
      <w:hyperlink w:anchor="P575" w:history="1">
        <w:r w:rsidRPr="008114BB">
          <w:rPr>
            <w:rFonts w:ascii="Times New Roman" w:hAnsi="Times New Roman" w:cs="Times New Roman"/>
            <w:color w:val="000000" w:themeColor="text1"/>
            <w:sz w:val="24"/>
            <w:szCs w:val="24"/>
          </w:rPr>
          <w:t>подраздела 23</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После получения ответа-результата на запросы либо по истечении установленного законом срока подготовки и направления ответа на запрос специалист "МФЦ" передает сформированное дело в Комитет не позднее следующего рабочего дня со дня поступления ответа на запрос либо по истечении срока его подготовки и направления.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22.4. При поступлении документов по почте на адрес Комитета: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 специалист приемной:</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вскрывает конверт, проверяет наличие в них документов согласно описи;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lastRenderedPageBreak/>
        <w:t>вносит в журнал регистрации входящей корреспонденции запись о поступлении заявления, проставляет отметку на заявлении с указанием порядкового номера и даты поступления;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 специалист Отдела аренды: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проводит первичную проверку предоставленных документов на предмет отсутствия оснований для отказа в приеме документов, предусмотренных </w:t>
      </w:r>
      <w:hyperlink w:anchor="P280" w:history="1">
        <w:r w:rsidRPr="008114BB">
          <w:rPr>
            <w:rFonts w:ascii="Times New Roman" w:hAnsi="Times New Roman" w:cs="Times New Roman"/>
            <w:color w:val="000000" w:themeColor="text1"/>
            <w:sz w:val="24"/>
            <w:szCs w:val="24"/>
          </w:rPr>
          <w:t>пунктом 11.1</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при выявлении оснований для отказа в приеме документов готовит проект письма об отказе в приеме заявления о предоставлении муниципальной услуги не позднее трех рабочих дней </w:t>
      </w:r>
      <w:proofErr w:type="gramStart"/>
      <w:r w:rsidRPr="008114BB">
        <w:rPr>
          <w:rFonts w:ascii="Times New Roman" w:hAnsi="Times New Roman" w:cs="Times New Roman"/>
          <w:color w:val="000000" w:themeColor="text1"/>
          <w:sz w:val="24"/>
          <w:szCs w:val="24"/>
        </w:rPr>
        <w:t>с даты</w:t>
      </w:r>
      <w:proofErr w:type="gramEnd"/>
      <w:r w:rsidRPr="008114BB">
        <w:rPr>
          <w:rFonts w:ascii="Times New Roman" w:hAnsi="Times New Roman" w:cs="Times New Roman"/>
          <w:color w:val="000000" w:themeColor="text1"/>
          <w:sz w:val="24"/>
          <w:szCs w:val="24"/>
        </w:rPr>
        <w:t xml:space="preserve"> его получения.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bookmarkStart w:id="10" w:name="P548"/>
      <w:bookmarkEnd w:id="10"/>
      <w:r w:rsidRPr="008114BB">
        <w:rPr>
          <w:rFonts w:ascii="Times New Roman" w:hAnsi="Times New Roman" w:cs="Times New Roman"/>
          <w:color w:val="000000" w:themeColor="text1"/>
          <w:sz w:val="24"/>
          <w:szCs w:val="24"/>
        </w:rPr>
        <w:t>22.5. При поступлении документов посредством электронной почты на адрес Комитета либо через Портал:</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 специалист приемной:</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 переносит документы на бумажный носитель, проверяет наличие в них документов, предусмотренных подразделом 10 настоящего Регламента;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б) вносит в журнал регистрации входящей корреспонденции запись о поступлении заявления, проставляет отметку на заявлении с указанием порядкового номера и даты поступления;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направляет заявителю (представителю заявителя) сообщение о получении заявления и документов с указанием входящего регистрационного номера заявления, даты получения Комитетом заявления и документов, а также перечнем наименований файлов, представленных заявителем (представителем заявителя) в форме электронных документов, с указанием их объема. (Сообщение о получении заявления и документов направляется по указанному в заявлении адресу электронной почты или в личный кабинет заявителя (представителя заявителя) на Портале);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 специалист Отдела аренды: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а) проводит первичную проверку предоставленных документов на предмет отсутствия оснований для отказа в приеме документов, предусмотренных </w:t>
      </w:r>
      <w:hyperlink w:anchor="P280" w:history="1">
        <w:r w:rsidRPr="008114BB">
          <w:rPr>
            <w:rFonts w:ascii="Times New Roman" w:hAnsi="Times New Roman" w:cs="Times New Roman"/>
            <w:color w:val="000000" w:themeColor="text1"/>
            <w:sz w:val="24"/>
            <w:szCs w:val="24"/>
          </w:rPr>
          <w:t>пунктом 11.1</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Продолжительность административной процедуры не должна превышать один рабочий день;</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б) при выявлении оснований для отказа в приеме документов готовит письмо об отказе в приеме заявления о предоставлении муниципальной услуги, направляет такое письмо в отсканированной форме в срок не позднее трех рабочих дней, следующих за днем поступления заявления и документов в Комитет;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какой-либо иной форме.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На Портале размещаются образцы заполнения электронной формы запроса о предоставлении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После заполнения заявителем каждого из полей электронной формы запроса осуществляется автоматическая форматно-логическая проверка сформированного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При формировании запроса заявителю обеспечивается: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возможность копирования и сохранения запроса и иных документов, необходимых для предоставления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возможность печати на бумажном носителе копии электронной формы запроса;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сохранение ранее введенных в электронную форму запроса значений в любой момент по желанию пользователя, в том числе при возникновении ошибок ввода и </w:t>
      </w:r>
      <w:r w:rsidRPr="008114BB">
        <w:rPr>
          <w:rFonts w:ascii="Times New Roman" w:hAnsi="Times New Roman" w:cs="Times New Roman"/>
          <w:color w:val="000000" w:themeColor="text1"/>
          <w:sz w:val="24"/>
          <w:szCs w:val="24"/>
        </w:rPr>
        <w:lastRenderedPageBreak/>
        <w:t>возврате для повторного ввода значений в электронную форму запроса;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заполнение полей электронной формы запроса до начала ввода сведений заявителем с использованием данных, размещенных в ЕСИА, и сведений, опубликованных на Портале, в части, касающейся сведений, отсутствующих в ЕСИА;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возможность вернуться на любой из этапов заполнения электронной формы запроса без </w:t>
      </w:r>
      <w:proofErr w:type="gramStart"/>
      <w:r w:rsidRPr="008114BB">
        <w:rPr>
          <w:rFonts w:ascii="Times New Roman" w:hAnsi="Times New Roman" w:cs="Times New Roman"/>
          <w:color w:val="000000" w:themeColor="text1"/>
          <w:sz w:val="24"/>
          <w:szCs w:val="24"/>
        </w:rPr>
        <w:t>потери</w:t>
      </w:r>
      <w:proofErr w:type="gramEnd"/>
      <w:r w:rsidRPr="008114BB">
        <w:rPr>
          <w:rFonts w:ascii="Times New Roman" w:hAnsi="Times New Roman" w:cs="Times New Roman"/>
          <w:color w:val="000000" w:themeColor="text1"/>
          <w:sz w:val="24"/>
          <w:szCs w:val="24"/>
        </w:rPr>
        <w:t xml:space="preserve"> ранее введенной информации;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трех месяцев.</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Сформированный и подписанный </w:t>
      </w:r>
      <w:proofErr w:type="gramStart"/>
      <w:r w:rsidRPr="008114BB">
        <w:rPr>
          <w:rFonts w:ascii="Times New Roman" w:hAnsi="Times New Roman" w:cs="Times New Roman"/>
          <w:color w:val="000000" w:themeColor="text1"/>
          <w:sz w:val="24"/>
          <w:szCs w:val="24"/>
        </w:rPr>
        <w:t>запрос</w:t>
      </w:r>
      <w:proofErr w:type="gramEnd"/>
      <w:r w:rsidRPr="008114BB">
        <w:rPr>
          <w:rFonts w:ascii="Times New Roman" w:hAnsi="Times New Roman" w:cs="Times New Roman"/>
          <w:color w:val="000000" w:themeColor="text1"/>
          <w:sz w:val="24"/>
          <w:szCs w:val="24"/>
        </w:rPr>
        <w:t xml:space="preserve"> и иные документы, необходимые для предоставления муниципальной услуги, направляются в Комитет посредством Портала.</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w:t>
      </w:r>
      <w:proofErr w:type="spellStart"/>
      <w:r w:rsidRPr="008114BB">
        <w:rPr>
          <w:rFonts w:ascii="Times New Roman" w:hAnsi="Times New Roman" w:cs="Times New Roman"/>
          <w:color w:val="000000" w:themeColor="text1"/>
          <w:sz w:val="24"/>
          <w:szCs w:val="24"/>
        </w:rPr>
        <w:t>пп</w:t>
      </w:r>
      <w:proofErr w:type="spellEnd"/>
      <w:r w:rsidRPr="008114BB">
        <w:rPr>
          <w:rFonts w:ascii="Times New Roman" w:hAnsi="Times New Roman" w:cs="Times New Roman"/>
          <w:color w:val="000000" w:themeColor="text1"/>
          <w:sz w:val="24"/>
          <w:szCs w:val="24"/>
        </w:rPr>
        <w:t xml:space="preserve">. 3 </w:t>
      </w:r>
      <w:proofErr w:type="gramStart"/>
      <w:r w:rsidRPr="008114BB">
        <w:rPr>
          <w:rFonts w:ascii="Times New Roman" w:hAnsi="Times New Roman" w:cs="Times New Roman"/>
          <w:color w:val="000000" w:themeColor="text1"/>
          <w:sz w:val="24"/>
          <w:szCs w:val="24"/>
        </w:rPr>
        <w:t>введен</w:t>
      </w:r>
      <w:proofErr w:type="gramEnd"/>
      <w:r w:rsidRPr="008114BB">
        <w:rPr>
          <w:rFonts w:ascii="Times New Roman" w:hAnsi="Times New Roman" w:cs="Times New Roman"/>
          <w:color w:val="000000" w:themeColor="text1"/>
          <w:sz w:val="24"/>
          <w:szCs w:val="24"/>
        </w:rPr>
        <w:t xml:space="preserve"> </w:t>
      </w:r>
      <w:hyperlink r:id="rId73"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г.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22.6. Критерием принятия решения о приеме документов необходимых для предоставления муниципальной услуги, является: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соответствие заявления и представленных документов требованиям настоящего Регламента;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отсутствие оснований для отказа в приеме документов.</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22.7. Результатом административной процедуры является прием документов, запись о регистрации заявления в журнале регистрации входящей корреспонденции Комитета или ИИС МФЦ.</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22.8.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 запись в журнале регистрации входящей корреспонденции Комитета или в ИИС МФЦ.</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bookmarkStart w:id="11" w:name="P575"/>
      <w:bookmarkEnd w:id="11"/>
      <w:r w:rsidRPr="008114BB">
        <w:rPr>
          <w:rFonts w:ascii="Times New Roman" w:hAnsi="Times New Roman" w:cs="Times New Roman"/>
          <w:color w:val="000000" w:themeColor="text1"/>
          <w:sz w:val="24"/>
          <w:szCs w:val="24"/>
        </w:rPr>
        <w:t>23. Межведомственное информационное взаимодействие</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23.1.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 которые в соответствии с </w:t>
      </w:r>
      <w:hyperlink w:anchor="P253" w:history="1">
        <w:r w:rsidRPr="008114BB">
          <w:rPr>
            <w:rFonts w:ascii="Times New Roman" w:hAnsi="Times New Roman" w:cs="Times New Roman"/>
            <w:color w:val="000000" w:themeColor="text1"/>
            <w:sz w:val="24"/>
            <w:szCs w:val="24"/>
          </w:rPr>
          <w:t>пунктом 10.2</w:t>
        </w:r>
      </w:hyperlink>
      <w:r w:rsidRPr="008114BB">
        <w:rPr>
          <w:rFonts w:ascii="Times New Roman" w:hAnsi="Times New Roman" w:cs="Times New Roman"/>
          <w:color w:val="000000" w:themeColor="text1"/>
          <w:sz w:val="24"/>
          <w:szCs w:val="24"/>
        </w:rPr>
        <w:t xml:space="preserve"> настоящего Регламента могут представляться заявителями по собственной инициативе.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23.2. Продолжительность административной процедуры не должна превышать пяти рабочих дней со дня принятия заявления.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Максимальный срок формирования межведомственного запроса (далее - запрос) - один рабочий день, следующий за днем регистрации заявления.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Срок получения ответа на запрос составляет пять рабочих дней </w:t>
      </w:r>
      <w:proofErr w:type="gramStart"/>
      <w:r w:rsidRPr="008114BB">
        <w:rPr>
          <w:rFonts w:ascii="Times New Roman" w:hAnsi="Times New Roman" w:cs="Times New Roman"/>
          <w:color w:val="000000" w:themeColor="text1"/>
          <w:sz w:val="24"/>
          <w:szCs w:val="24"/>
        </w:rPr>
        <w:t>с даты поступления</w:t>
      </w:r>
      <w:proofErr w:type="gramEnd"/>
      <w:r w:rsidRPr="008114BB">
        <w:rPr>
          <w:rFonts w:ascii="Times New Roman" w:hAnsi="Times New Roman" w:cs="Times New Roman"/>
          <w:color w:val="000000" w:themeColor="text1"/>
          <w:sz w:val="24"/>
          <w:szCs w:val="24"/>
        </w:rPr>
        <w:t xml:space="preserve"> и регистрации запроса в органах и организациях, в распоряжении которых находятся необходимые документы для предоставления муниципальной услуги, согласно </w:t>
      </w:r>
      <w:hyperlink w:anchor="P253" w:history="1">
        <w:r w:rsidRPr="008114BB">
          <w:rPr>
            <w:rFonts w:ascii="Times New Roman" w:hAnsi="Times New Roman" w:cs="Times New Roman"/>
            <w:color w:val="000000" w:themeColor="text1"/>
            <w:sz w:val="24"/>
            <w:szCs w:val="24"/>
          </w:rPr>
          <w:t>пункту 10.2</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bookmarkStart w:id="12" w:name="P581"/>
      <w:bookmarkEnd w:id="12"/>
      <w:r w:rsidRPr="008114BB">
        <w:rPr>
          <w:rFonts w:ascii="Times New Roman" w:hAnsi="Times New Roman" w:cs="Times New Roman"/>
          <w:color w:val="000000" w:themeColor="text1"/>
          <w:sz w:val="24"/>
          <w:szCs w:val="24"/>
        </w:rPr>
        <w:t>23.3. Запрос должен содержать следующие сведения: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наименование органа, направляющего запрос;</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наименование органа (организации), в адрес которого направляется запрос;</w:t>
      </w:r>
      <w:proofErr w:type="gramEnd"/>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наименование муниципальной услуги, для предоставления которой необходим документ и (или) информация, а также, если имеется, номер (идентификатор) такой услуги в реестре муниципальных услуг, оказываемых Администрацией города Новошахтинска, отраслевыми (функциональными) органами Администрации города Новошахтинска и муниципальными учреждениями;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сведения, необходимые для представления документа и (или) информации, установленные настоящим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контактная информация для направления ответа на запрос; дата направления запроса </w:t>
      </w:r>
      <w:r w:rsidRPr="008114BB">
        <w:rPr>
          <w:rFonts w:ascii="Times New Roman" w:hAnsi="Times New Roman" w:cs="Times New Roman"/>
          <w:color w:val="000000" w:themeColor="text1"/>
          <w:sz w:val="24"/>
          <w:szCs w:val="24"/>
        </w:rPr>
        <w:lastRenderedPageBreak/>
        <w:t>и срок ожидаемого ответа на запрос;</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фамилия, имя, отчество и должность лица, подготовившего и направившего запрос, его подпись, в том числе электронная подпись, а также номер служебного телефона и (или) адрес электронной почты данного лица для связи.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23.4. Специалист Отдела аренды: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формирует в письменном или в электронном виде запрос, с учетом требований </w:t>
      </w:r>
      <w:hyperlink w:anchor="P581" w:history="1">
        <w:r w:rsidRPr="008114BB">
          <w:rPr>
            <w:rFonts w:ascii="Times New Roman" w:hAnsi="Times New Roman" w:cs="Times New Roman"/>
            <w:color w:val="000000" w:themeColor="text1"/>
            <w:sz w:val="24"/>
            <w:szCs w:val="24"/>
          </w:rPr>
          <w:t>пункта 23.3</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обеспечивает регистрацию запроса в журнале регистрации исходящей корреспонденции Комитета;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направляет запрос в органы и организации, в распоряжении которых находятся документы, которые не были представлены заявителем по собственной инициативе в соответствии с </w:t>
      </w:r>
      <w:hyperlink w:anchor="P253" w:history="1">
        <w:r w:rsidRPr="008114BB">
          <w:rPr>
            <w:rFonts w:ascii="Times New Roman" w:hAnsi="Times New Roman" w:cs="Times New Roman"/>
            <w:color w:val="000000" w:themeColor="text1"/>
            <w:sz w:val="24"/>
            <w:szCs w:val="24"/>
          </w:rPr>
          <w:t>пунктом 10.2</w:t>
        </w:r>
      </w:hyperlink>
      <w:r w:rsidRPr="008114BB">
        <w:rPr>
          <w:rFonts w:ascii="Times New Roman" w:hAnsi="Times New Roman" w:cs="Times New Roman"/>
          <w:color w:val="000000" w:themeColor="text1"/>
          <w:sz w:val="24"/>
          <w:szCs w:val="24"/>
        </w:rPr>
        <w:t xml:space="preserve"> настоящего Регламента в течение следующего дня со дня принятия заявления;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после получения ответа-результата на запрос проверяет полноту полученных документов, информации в течение рабочего дня, следующего за днем получения от органов и организаций, в распоряжении которых находятся документы, запрашиваемая информация;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приобщает к сформированному делу всю запрошенную информацию (документы), полученную в рамках межведомственного информационного взаимодействия;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приступает к выполнению административной процедуры по рассмотрению заявления и документов.</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23.5. Направление запроса осуществляется посредством использования системы исполнения регламентов (далее - СИР) или АРМ "Ведомство" (далее - АРМВ) (в "МФЦ" - системы межведомственного электронного взаимодействия).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При направлении запроса с использованием СИР (АРМВ) запрос формируется в электронном виде и подписывается электронной подписью уполномоченного должностного лица.</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w:t>
      </w:r>
      <w:proofErr w:type="gramStart"/>
      <w:r w:rsidRPr="008114BB">
        <w:rPr>
          <w:rFonts w:ascii="Times New Roman" w:hAnsi="Times New Roman" w:cs="Times New Roman"/>
          <w:color w:val="000000" w:themeColor="text1"/>
          <w:sz w:val="24"/>
          <w:szCs w:val="24"/>
        </w:rPr>
        <w:t>п</w:t>
      </w:r>
      <w:proofErr w:type="gramEnd"/>
      <w:r w:rsidRPr="008114BB">
        <w:rPr>
          <w:rFonts w:ascii="Times New Roman" w:hAnsi="Times New Roman" w:cs="Times New Roman"/>
          <w:color w:val="000000" w:themeColor="text1"/>
          <w:sz w:val="24"/>
          <w:szCs w:val="24"/>
        </w:rPr>
        <w:t xml:space="preserve">. 23.5 в ред. </w:t>
      </w:r>
      <w:hyperlink r:id="rId74"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г.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23.6. Критерием принятия решения для формирования и направления запроса является: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отсутствие или наличие документов, указанных в </w:t>
      </w:r>
      <w:hyperlink w:anchor="P253" w:history="1">
        <w:r w:rsidRPr="008114BB">
          <w:rPr>
            <w:rFonts w:ascii="Times New Roman" w:hAnsi="Times New Roman" w:cs="Times New Roman"/>
            <w:color w:val="000000" w:themeColor="text1"/>
            <w:sz w:val="24"/>
            <w:szCs w:val="24"/>
          </w:rPr>
          <w:t>пункте 10.2</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23.7. Результатом административной процедуры является получение запрошенной информации (документов), необходимой для предоставления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23.8. Способом фиксации результата административной процедуры является получение и регистрация запрашиваемых документов.</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случае предоставления муниципальной услуги через "МФЦ" административные действия по сбору недостающих документов в рамках межведомственного взаимодействия осуществляются специалистами "МФЦ" в порядке, предусмотренном законодательством Российской Федерации, а также регламентом "МФЦ".</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w:t>
      </w:r>
      <w:proofErr w:type="gramStart"/>
      <w:r w:rsidRPr="008114BB">
        <w:rPr>
          <w:rFonts w:ascii="Times New Roman" w:hAnsi="Times New Roman" w:cs="Times New Roman"/>
          <w:color w:val="000000" w:themeColor="text1"/>
          <w:sz w:val="24"/>
          <w:szCs w:val="24"/>
        </w:rPr>
        <w:t>п</w:t>
      </w:r>
      <w:proofErr w:type="gramEnd"/>
      <w:r w:rsidRPr="008114BB">
        <w:rPr>
          <w:rFonts w:ascii="Times New Roman" w:hAnsi="Times New Roman" w:cs="Times New Roman"/>
          <w:color w:val="000000" w:themeColor="text1"/>
          <w:sz w:val="24"/>
          <w:szCs w:val="24"/>
        </w:rPr>
        <w:t xml:space="preserve">. 23.8 в ред. </w:t>
      </w:r>
      <w:hyperlink r:id="rId75"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г. Новошахтинска от 01.06.2018 N 516)</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24. Рассмотрение заявления и документов, необходимых</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для предоставления муниципальной услуги, и принятие решения</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24.1. Основанием для начала административной процедуры по рассмотрению заявления и документов, необходимых для предоставления муниципальной услуги, является поступление в Комитет информации (документов) в полном объеме, запрашиваемых в рамках межведомственного взаимодействия.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24.2. Максимальный срок исполнения административной процедуры: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49 дней со дня поступления информации (документов), запрашиваемых в рамках межведомственного взаимодействия в случае поступления заявления об утверждении </w:t>
      </w:r>
      <w:r w:rsidRPr="008114BB">
        <w:rPr>
          <w:rFonts w:ascii="Times New Roman" w:hAnsi="Times New Roman" w:cs="Times New Roman"/>
          <w:color w:val="000000" w:themeColor="text1"/>
          <w:sz w:val="24"/>
          <w:szCs w:val="24"/>
        </w:rPr>
        <w:lastRenderedPageBreak/>
        <w:t>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19 дней со дня поступления информации (документов), запрашиваемых в рамках межведомственного взаимодействия в случае поступлении заявления об утверждении схемы расположения земельного участка, за исключением случаев образования земельного участка для проведения аукциона по продаже земельного участка или аукциона на право заключения договора аренды земельного участка.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24.3. </w:t>
      </w:r>
      <w:proofErr w:type="gramStart"/>
      <w:r w:rsidRPr="008114BB">
        <w:rPr>
          <w:rFonts w:ascii="Times New Roman" w:hAnsi="Times New Roman" w:cs="Times New Roman"/>
          <w:color w:val="000000" w:themeColor="text1"/>
          <w:sz w:val="24"/>
          <w:szCs w:val="24"/>
        </w:rPr>
        <w:t>В случае поступления заявления об утверждении схемы расположения земельного участка в целях его образования для проведения аукциона по продаже</w:t>
      </w:r>
      <w:proofErr w:type="gramEnd"/>
      <w:r w:rsidRPr="008114BB">
        <w:rPr>
          <w:rFonts w:ascii="Times New Roman" w:hAnsi="Times New Roman" w:cs="Times New Roman"/>
          <w:color w:val="000000" w:themeColor="text1"/>
          <w:sz w:val="24"/>
          <w:szCs w:val="24"/>
        </w:rPr>
        <w:t xml:space="preserve"> земельного участка или аукциона на право заключения договора аренды земельного участка: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 специалист Отдела аренды направляет в течение пяти рабочих дней после поступления в Комитет информации (документов), запрашиваемых в рамках межведомственного взаимодействия, в отдел главного архитектора Администрации города (далее - Отдел):</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запрос информации о соответствии предполагаемого к образованию земельного участка градостроительным требованиям, графический материал, содержащий сведения в части описания границ рассматриваемого земельного участка, и копию заявления заявителя (при наличии);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заявление о присвоении адреса объекту адресации;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2) Отдел в срок, не превышающий 30 календарных дней </w:t>
      </w:r>
      <w:proofErr w:type="gramStart"/>
      <w:r w:rsidRPr="008114BB">
        <w:rPr>
          <w:rFonts w:ascii="Times New Roman" w:hAnsi="Times New Roman" w:cs="Times New Roman"/>
          <w:color w:val="000000" w:themeColor="text1"/>
          <w:sz w:val="24"/>
          <w:szCs w:val="24"/>
        </w:rPr>
        <w:t>с даты регистрации</w:t>
      </w:r>
      <w:proofErr w:type="gramEnd"/>
      <w:r w:rsidRPr="008114BB">
        <w:rPr>
          <w:rFonts w:ascii="Times New Roman" w:hAnsi="Times New Roman" w:cs="Times New Roman"/>
          <w:color w:val="000000" w:themeColor="text1"/>
          <w:sz w:val="24"/>
          <w:szCs w:val="24"/>
        </w:rPr>
        <w:t xml:space="preserve"> запроса Комитета: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bookmarkStart w:id="13" w:name="P617"/>
      <w:bookmarkEnd w:id="13"/>
      <w:r w:rsidRPr="008114BB">
        <w:rPr>
          <w:rFonts w:ascii="Times New Roman" w:hAnsi="Times New Roman" w:cs="Times New Roman"/>
          <w:color w:val="000000" w:themeColor="text1"/>
          <w:sz w:val="24"/>
          <w:szCs w:val="24"/>
        </w:rPr>
        <w:t>3) рассматривает представленные документы, исходя из сведений информационной системы обеспечения градостроительной деятельности (далее - ИСОГД), региональных и местных нормативов градостроительного проектирования и направляет в Комитет ответ на запрос информации о соответствии предполагаемого к образованию земельного участка градостроительным требованиям, содержащий сведения ИСОГД о:</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характеристике в соответствии с Генеральным </w:t>
      </w:r>
      <w:hyperlink r:id="rId76" w:history="1">
        <w:r w:rsidRPr="008114BB">
          <w:rPr>
            <w:rFonts w:ascii="Times New Roman" w:hAnsi="Times New Roman" w:cs="Times New Roman"/>
            <w:color w:val="000000" w:themeColor="text1"/>
            <w:sz w:val="24"/>
            <w:szCs w:val="24"/>
          </w:rPr>
          <w:t>планом</w:t>
        </w:r>
      </w:hyperlink>
      <w:r w:rsidRPr="008114BB">
        <w:rPr>
          <w:rFonts w:ascii="Times New Roman" w:hAnsi="Times New Roman" w:cs="Times New Roman"/>
          <w:color w:val="000000" w:themeColor="text1"/>
          <w:sz w:val="24"/>
          <w:szCs w:val="24"/>
        </w:rPr>
        <w:t xml:space="preserve"> города Новошахтинска функциональной зоны, в пределах которой предполагается образование земельного участка;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характеристике в соответствии с </w:t>
      </w:r>
      <w:hyperlink r:id="rId77" w:history="1">
        <w:r w:rsidRPr="008114BB">
          <w:rPr>
            <w:rFonts w:ascii="Times New Roman" w:hAnsi="Times New Roman" w:cs="Times New Roman"/>
            <w:color w:val="000000" w:themeColor="text1"/>
            <w:sz w:val="24"/>
            <w:szCs w:val="24"/>
          </w:rPr>
          <w:t>Правилами</w:t>
        </w:r>
      </w:hyperlink>
      <w:r w:rsidRPr="008114BB">
        <w:rPr>
          <w:rFonts w:ascii="Times New Roman" w:hAnsi="Times New Roman" w:cs="Times New Roman"/>
          <w:color w:val="000000" w:themeColor="text1"/>
          <w:sz w:val="24"/>
          <w:szCs w:val="24"/>
        </w:rPr>
        <w:t xml:space="preserve"> землепользования и застройки муниципального образования "Город Новошахтинск" территориальной зоны, в пределах которой предполагается образование земельного участка;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полном или частичном </w:t>
      </w:r>
      <w:proofErr w:type="gramStart"/>
      <w:r w:rsidRPr="008114BB">
        <w:rPr>
          <w:rFonts w:ascii="Times New Roman" w:hAnsi="Times New Roman" w:cs="Times New Roman"/>
          <w:color w:val="000000" w:themeColor="text1"/>
          <w:sz w:val="24"/>
          <w:szCs w:val="24"/>
        </w:rPr>
        <w:t>расположении</w:t>
      </w:r>
      <w:proofErr w:type="gramEnd"/>
      <w:r w:rsidRPr="008114BB">
        <w:rPr>
          <w:rFonts w:ascii="Times New Roman" w:hAnsi="Times New Roman" w:cs="Times New Roman"/>
          <w:color w:val="000000" w:themeColor="text1"/>
          <w:sz w:val="24"/>
          <w:szCs w:val="24"/>
        </w:rPr>
        <w:t xml:space="preserve"> образуемого земельного участка в границах зон с особыми условиями использования территории;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соответствии</w:t>
      </w:r>
      <w:proofErr w:type="gramEnd"/>
      <w:r w:rsidRPr="008114BB">
        <w:rPr>
          <w:rFonts w:ascii="Times New Roman" w:hAnsi="Times New Roman" w:cs="Times New Roman"/>
          <w:color w:val="000000" w:themeColor="text1"/>
          <w:sz w:val="24"/>
          <w:szCs w:val="24"/>
        </w:rPr>
        <w:t xml:space="preserve"> целевого использования образуемого земельного участка градостроительному регламенту;</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предельных (максимальных и минимальных) </w:t>
      </w:r>
      <w:proofErr w:type="gramStart"/>
      <w:r w:rsidRPr="008114BB">
        <w:rPr>
          <w:rFonts w:ascii="Times New Roman" w:hAnsi="Times New Roman" w:cs="Times New Roman"/>
          <w:color w:val="000000" w:themeColor="text1"/>
          <w:sz w:val="24"/>
          <w:szCs w:val="24"/>
        </w:rPr>
        <w:t>размерах</w:t>
      </w:r>
      <w:proofErr w:type="gramEnd"/>
      <w:r w:rsidRPr="008114BB">
        <w:rPr>
          <w:rFonts w:ascii="Times New Roman" w:hAnsi="Times New Roman" w:cs="Times New Roman"/>
          <w:color w:val="000000" w:themeColor="text1"/>
          <w:sz w:val="24"/>
          <w:szCs w:val="24"/>
        </w:rPr>
        <w:t xml:space="preserve"> земельных участков в вышеуказанной территориальной зоне в соответствии с градостроительным регламентом;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соответствии</w:t>
      </w:r>
      <w:proofErr w:type="gramEnd"/>
      <w:r w:rsidRPr="008114BB">
        <w:rPr>
          <w:rFonts w:ascii="Times New Roman" w:hAnsi="Times New Roman" w:cs="Times New Roman"/>
          <w:color w:val="000000" w:themeColor="text1"/>
          <w:sz w:val="24"/>
          <w:szCs w:val="24"/>
        </w:rPr>
        <w:t xml:space="preserve"> образуемого земельного участка утвержденному проекту планировки территории либо об отсутствии утвержденной документации по планировке рассматриваемой территории;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полном или частичном </w:t>
      </w:r>
      <w:proofErr w:type="gramStart"/>
      <w:r w:rsidRPr="008114BB">
        <w:rPr>
          <w:rFonts w:ascii="Times New Roman" w:hAnsi="Times New Roman" w:cs="Times New Roman"/>
          <w:color w:val="000000" w:themeColor="text1"/>
          <w:sz w:val="24"/>
          <w:szCs w:val="24"/>
        </w:rPr>
        <w:t>расположении</w:t>
      </w:r>
      <w:proofErr w:type="gramEnd"/>
      <w:r w:rsidRPr="008114BB">
        <w:rPr>
          <w:rFonts w:ascii="Times New Roman" w:hAnsi="Times New Roman" w:cs="Times New Roman"/>
          <w:color w:val="000000" w:themeColor="text1"/>
          <w:sz w:val="24"/>
          <w:szCs w:val="24"/>
        </w:rPr>
        <w:t xml:space="preserve"> образуемого земельного участка, в границах территории общего пользования;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полном или частичном </w:t>
      </w:r>
      <w:proofErr w:type="gramStart"/>
      <w:r w:rsidRPr="008114BB">
        <w:rPr>
          <w:rFonts w:ascii="Times New Roman" w:hAnsi="Times New Roman" w:cs="Times New Roman"/>
          <w:color w:val="000000" w:themeColor="text1"/>
          <w:sz w:val="24"/>
          <w:szCs w:val="24"/>
        </w:rPr>
        <w:t>расположении</w:t>
      </w:r>
      <w:proofErr w:type="gramEnd"/>
      <w:r w:rsidRPr="008114BB">
        <w:rPr>
          <w:rFonts w:ascii="Times New Roman" w:hAnsi="Times New Roman" w:cs="Times New Roman"/>
          <w:color w:val="000000" w:themeColor="text1"/>
          <w:sz w:val="24"/>
          <w:szCs w:val="24"/>
        </w:rPr>
        <w:t xml:space="preserve"> образуемого земельного участка в границах территории, для которой утвержден проект межевания территории;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полном или частичном </w:t>
      </w:r>
      <w:proofErr w:type="gramStart"/>
      <w:r w:rsidRPr="008114BB">
        <w:rPr>
          <w:rFonts w:ascii="Times New Roman" w:hAnsi="Times New Roman" w:cs="Times New Roman"/>
          <w:color w:val="000000" w:themeColor="text1"/>
          <w:sz w:val="24"/>
          <w:szCs w:val="24"/>
        </w:rPr>
        <w:t>расположении</w:t>
      </w:r>
      <w:proofErr w:type="gramEnd"/>
      <w:r w:rsidRPr="008114BB">
        <w:rPr>
          <w:rFonts w:ascii="Times New Roman" w:hAnsi="Times New Roman" w:cs="Times New Roman"/>
          <w:color w:val="000000" w:themeColor="text1"/>
          <w:sz w:val="24"/>
          <w:szCs w:val="24"/>
        </w:rPr>
        <w:t xml:space="preserve"> образуемого земельного участка в границах застроенной территории, в отношении которой заключен договор о ее развитии;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полном или частичном </w:t>
      </w:r>
      <w:proofErr w:type="gramStart"/>
      <w:r w:rsidRPr="008114BB">
        <w:rPr>
          <w:rFonts w:ascii="Times New Roman" w:hAnsi="Times New Roman" w:cs="Times New Roman"/>
          <w:color w:val="000000" w:themeColor="text1"/>
          <w:sz w:val="24"/>
          <w:szCs w:val="24"/>
        </w:rPr>
        <w:t>расположении</w:t>
      </w:r>
      <w:proofErr w:type="gramEnd"/>
      <w:r w:rsidRPr="008114BB">
        <w:rPr>
          <w:rFonts w:ascii="Times New Roman" w:hAnsi="Times New Roman" w:cs="Times New Roman"/>
          <w:color w:val="000000" w:themeColor="text1"/>
          <w:sz w:val="24"/>
          <w:szCs w:val="24"/>
        </w:rPr>
        <w:t xml:space="preserve"> образуемого земельного участка в границах застроенной территории, в отношении которой заключен договор о ее комплексном освоении;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lastRenderedPageBreak/>
        <w:t>наличии</w:t>
      </w:r>
      <w:proofErr w:type="gramEnd"/>
      <w:r w:rsidRPr="008114BB">
        <w:rPr>
          <w:rFonts w:ascii="Times New Roman" w:hAnsi="Times New Roman" w:cs="Times New Roman"/>
          <w:color w:val="000000" w:themeColor="text1"/>
          <w:sz w:val="24"/>
          <w:szCs w:val="24"/>
        </w:rPr>
        <w:t xml:space="preserve"> в соответствии с имеющимися в Отделе топографическими данными объектов недвижимости и инженерных сооружений на участке;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4) при отсутствии по сведениям ИСОГД оснований для отказа в утверждении схемы расположения земельного участка направляет в Комитет: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акт о присвоении адреса объекту адресации - земельного участка и постановление Администрации города об утверждении акта о присвоении адреса объекту адресации.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24.4. При поступлении заявления об утверждении схемы расположения земельного участка, за исключением случаев образования земельного участка для проведения аукциона по продаже земельного участка или аукциона на право заключения договора аренды земельного участка: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 специалист Отдела аренды направляет, в течение пяти рабочих дней после поступления в Комитет информации (документов), запрашиваемых в рамках межведомственного взаимодействия, в Отдел:</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запрос информации о соответствии предполагаемого к образованию земельного участка градостроительным требованиям, копию заявления заявителя и (при наличии) приложенные заявителем копии документов, содержащие отсутствующие в ЕГРН сведения о правах на объекты недвижимости, расположенные на земельном участке;</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(в ред. </w:t>
      </w:r>
      <w:hyperlink r:id="rId78"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представленную заявителем схему расположения земельного участка;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заявление о присвоении адреса объекту адресации;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2) Отдел в срок, не превышающий 14 дней, </w:t>
      </w:r>
      <w:proofErr w:type="gramStart"/>
      <w:r w:rsidRPr="008114BB">
        <w:rPr>
          <w:rFonts w:ascii="Times New Roman" w:hAnsi="Times New Roman" w:cs="Times New Roman"/>
          <w:color w:val="000000" w:themeColor="text1"/>
          <w:sz w:val="24"/>
          <w:szCs w:val="24"/>
        </w:rPr>
        <w:t>с даты регистрации</w:t>
      </w:r>
      <w:proofErr w:type="gramEnd"/>
      <w:r w:rsidRPr="008114BB">
        <w:rPr>
          <w:rFonts w:ascii="Times New Roman" w:hAnsi="Times New Roman" w:cs="Times New Roman"/>
          <w:color w:val="000000" w:themeColor="text1"/>
          <w:sz w:val="24"/>
          <w:szCs w:val="24"/>
        </w:rPr>
        <w:t xml:space="preserve"> запроса Комитета: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рассматривает представленные документы, исходя из сведений ИСОГД, региональных и местных нормативов градостроительного проектирования и направляет в Комитет ответ на запрос информации о соответствии предполагаемого к образованию земельного участка градостроительным требованиям, содержащий сведения ИСОГД в соответствии с </w:t>
      </w:r>
      <w:hyperlink w:anchor="P617" w:history="1">
        <w:r w:rsidRPr="008114BB">
          <w:rPr>
            <w:rFonts w:ascii="Times New Roman" w:hAnsi="Times New Roman" w:cs="Times New Roman"/>
            <w:color w:val="000000" w:themeColor="text1"/>
            <w:sz w:val="24"/>
            <w:szCs w:val="24"/>
          </w:rPr>
          <w:t>подпунктом 3 пункта 24.3</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 при отсутствии по сведениям ИСОГД оснований для отказа в утверждении схемы расположения земельного участка направляет в Комитет: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акт о присвоении адреса объекту адресации - земельного участка и постановление Администрации города об утверждении акта о присвоении адреса объекту адресации.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24.5. Специалист Отдела аренды: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рассматривает, проверяет принятые документы и полученные ответы на соответствие требованиям </w:t>
      </w:r>
      <w:hyperlink w:anchor="P196" w:history="1">
        <w:r w:rsidRPr="008114BB">
          <w:rPr>
            <w:rFonts w:ascii="Times New Roman" w:hAnsi="Times New Roman" w:cs="Times New Roman"/>
            <w:color w:val="000000" w:themeColor="text1"/>
            <w:sz w:val="24"/>
            <w:szCs w:val="24"/>
          </w:rPr>
          <w:t>пунктов 9.1</w:t>
        </w:r>
      </w:hyperlink>
      <w:r w:rsidRPr="008114BB">
        <w:rPr>
          <w:rFonts w:ascii="Times New Roman" w:hAnsi="Times New Roman" w:cs="Times New Roman"/>
          <w:color w:val="000000" w:themeColor="text1"/>
          <w:sz w:val="24"/>
          <w:szCs w:val="24"/>
        </w:rPr>
        <w:t xml:space="preserve"> и </w:t>
      </w:r>
      <w:hyperlink w:anchor="P293" w:history="1">
        <w:r w:rsidRPr="008114BB">
          <w:rPr>
            <w:rFonts w:ascii="Times New Roman" w:hAnsi="Times New Roman" w:cs="Times New Roman"/>
            <w:color w:val="000000" w:themeColor="text1"/>
            <w:sz w:val="24"/>
            <w:szCs w:val="24"/>
          </w:rPr>
          <w:t>12.2</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передает документы председателю Комитета для принятия решения;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получает документы и приступает к выполнению административной процедуры по подготовке результата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24.6. Критерием принятия решения о предоставлении муниципальной услуги (отказе в предоставлении муниципальной услуги) является: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наличие (отсутствие) оснований для отказа в предоставлении муниципальной услуги согласно </w:t>
      </w:r>
      <w:hyperlink w:anchor="P293" w:history="1">
        <w:r w:rsidRPr="008114BB">
          <w:rPr>
            <w:rFonts w:ascii="Times New Roman" w:hAnsi="Times New Roman" w:cs="Times New Roman"/>
            <w:color w:val="000000" w:themeColor="text1"/>
            <w:sz w:val="24"/>
            <w:szCs w:val="24"/>
          </w:rPr>
          <w:t>пункту 12.2</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24.7. Результатом административной процедуры является решение должностного лица о предоставлении муниципальной услуги (отказ в предоставлении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24.8. Способом фиксации результата выполнения административной процедуры является резолюция председателя Комитета на заявлении.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25. Подготовка результата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25.1. Основанием для начала процедуры по подготовке результата муниципальной услуги является резолюция должностного лица о предоставлении муниципальной услуги или отказе в предоставлении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25.2. Продолжительность административной процедуры не должна превышать </w:t>
      </w:r>
      <w:r w:rsidRPr="008114BB">
        <w:rPr>
          <w:rFonts w:ascii="Times New Roman" w:hAnsi="Times New Roman" w:cs="Times New Roman"/>
          <w:color w:val="000000" w:themeColor="text1"/>
          <w:sz w:val="24"/>
          <w:szCs w:val="24"/>
        </w:rPr>
        <w:lastRenderedPageBreak/>
        <w:t>четырех дней со дня принятия решения должностным лицом о предоставлении муниципальной услуги или отказе в предоставлении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25.3. Специалист Отдела аренды: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проводит мероприятия по подготовке решения о предоставлении муниципальной услуги или отказе в предоставлении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проводит проверку, визирование и подписание проекта решения с начальником Отдела аренды, начальником сектора нормативно-правового обеспечения, </w:t>
      </w:r>
      <w:proofErr w:type="spellStart"/>
      <w:r w:rsidRPr="008114BB">
        <w:rPr>
          <w:rFonts w:ascii="Times New Roman" w:hAnsi="Times New Roman" w:cs="Times New Roman"/>
          <w:color w:val="000000" w:themeColor="text1"/>
          <w:sz w:val="24"/>
          <w:szCs w:val="24"/>
        </w:rPr>
        <w:t>претензионно-исковой</w:t>
      </w:r>
      <w:proofErr w:type="spellEnd"/>
      <w:r w:rsidRPr="008114BB">
        <w:rPr>
          <w:rFonts w:ascii="Times New Roman" w:hAnsi="Times New Roman" w:cs="Times New Roman"/>
          <w:color w:val="000000" w:themeColor="text1"/>
          <w:sz w:val="24"/>
          <w:szCs w:val="24"/>
        </w:rPr>
        <w:t xml:space="preserve"> работы и финансового оздоровления предприятий, заместителем председателя Комитета и председателем Комитета;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обеспечивает направление в порядке межведомственного взаимодействия решения с приложением схемы расположения земельного участка на кадастровом плане территории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в срок не более чем пять рабочих дней со дня принятия указанного решения.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25.4. Критерием принятия решения о подготовке результата муниципальной услуги является наличие или отсутствие оснований для отказа в предоставлении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25.5. Результатом административной процедуры является зарегистрированное решение о предоставлении муниципальной услуги или решение об отказе в предоставлении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25.6. Способом фиксации результата выполнения административной процедуры является регистрация решения о предоставлении муниципальной услуги либо решение об отказе в предоставлении земельного участка.</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26. Выдача (направление) результата муниципальной услуги</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соответствии со способом, указанным в заявлении)</w:t>
      </w:r>
    </w:p>
    <w:p w:rsidR="008114BB" w:rsidRPr="008114BB" w:rsidRDefault="008114BB" w:rsidP="008114BB">
      <w:pPr>
        <w:pStyle w:val="ConsPlusNormal"/>
        <w:jc w:val="center"/>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 xml:space="preserve">(в ред. </w:t>
      </w:r>
      <w:hyperlink r:id="rId79"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г. Новошахтинска</w:t>
      </w:r>
      <w:proofErr w:type="gramEnd"/>
    </w:p>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от 01.06.2018 N 516)</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26.1. Основанием для начала административной процедуры получения заявителем результата муниципальной услуги является зарегистрированное решение о предоставлении муниципальной услуги или решение об отказе в предоставлении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26.2. Продолжительность административной процедуры - один день.</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26.3. Специалист Отдела аренды или специалист "МФЦ":</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 указанный заявителем;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 при обращении заявителя (представителя заявителя) за получением результата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 устанавливает личность каждого обратившегося гражданина путем проверки документа, удостоверяющего его личность или представителя заявителя, и документа, подтверждающего полномочия представителя (если данный документ отсутствует в деле, то копия документа подшивается в дело);</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б) выдает под роспись результат муниципальной услуги (при обращении в "МФЦ").</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Продолжительность административной процедуры не должна превышать 30 минут;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помещает один экземпляр решения о предоставлении муниципальной услуги либо решение об отказе в предоставлении муниципальной услуги вместе с поступившими документами в дело пользователя земельного участка (при обращении заявителя в Комитет);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г) передает один экземпляр результата предоставления муниципальной услуги </w:t>
      </w:r>
      <w:r w:rsidRPr="008114BB">
        <w:rPr>
          <w:rFonts w:ascii="Times New Roman" w:hAnsi="Times New Roman" w:cs="Times New Roman"/>
          <w:color w:val="000000" w:themeColor="text1"/>
          <w:sz w:val="24"/>
          <w:szCs w:val="24"/>
        </w:rPr>
        <w:lastRenderedPageBreak/>
        <w:t>заявителю.</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 указанного в расписке (уведомлении) о получении документов, Отдел аренды: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направляет результат муниципальной услуги в адрес заявителя по почте заказным письмом, почтовую квитанцию помещает в дело.</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В случае если заявитель не обратился в "МФЦ" за получением результата муниципальной услуги в течение 30 дней со дня его поступления в "МФЦ" из Комитета, "МФЦ" осуществляет возврат невостребованных документов в Комитет по акту приема-передачи в течение одного рабочего дня со дня </w:t>
      </w:r>
      <w:proofErr w:type="gramStart"/>
      <w:r w:rsidRPr="008114BB">
        <w:rPr>
          <w:rFonts w:ascii="Times New Roman" w:hAnsi="Times New Roman" w:cs="Times New Roman"/>
          <w:color w:val="000000" w:themeColor="text1"/>
          <w:sz w:val="24"/>
          <w:szCs w:val="24"/>
        </w:rPr>
        <w:t>истечения срока хранения данного результата муниципальной услуги</w:t>
      </w:r>
      <w:proofErr w:type="gramEnd"/>
      <w:r w:rsidRPr="008114BB">
        <w:rPr>
          <w:rFonts w:ascii="Times New Roman" w:hAnsi="Times New Roman" w:cs="Times New Roman"/>
          <w:color w:val="000000" w:themeColor="text1"/>
          <w:sz w:val="24"/>
          <w:szCs w:val="24"/>
        </w:rPr>
        <w:t>.</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4) в случае указания заявителем способа получения результата муниципальной услуги в электронной форме специалист Отдела аренды обеспечивает направление результата муниципальной услуги на адрес электронной почты, указанный в заявлении, либо через Портал.</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w:t>
      </w:r>
      <w:proofErr w:type="spellStart"/>
      <w:r w:rsidRPr="008114BB">
        <w:rPr>
          <w:rFonts w:ascii="Times New Roman" w:hAnsi="Times New Roman" w:cs="Times New Roman"/>
          <w:color w:val="000000" w:themeColor="text1"/>
          <w:sz w:val="24"/>
          <w:szCs w:val="24"/>
        </w:rPr>
        <w:t>пп</w:t>
      </w:r>
      <w:proofErr w:type="spellEnd"/>
      <w:r w:rsidRPr="008114BB">
        <w:rPr>
          <w:rFonts w:ascii="Times New Roman" w:hAnsi="Times New Roman" w:cs="Times New Roman"/>
          <w:color w:val="000000" w:themeColor="text1"/>
          <w:sz w:val="24"/>
          <w:szCs w:val="24"/>
        </w:rPr>
        <w:t xml:space="preserve">. 4 </w:t>
      </w:r>
      <w:proofErr w:type="gramStart"/>
      <w:r w:rsidRPr="008114BB">
        <w:rPr>
          <w:rFonts w:ascii="Times New Roman" w:hAnsi="Times New Roman" w:cs="Times New Roman"/>
          <w:color w:val="000000" w:themeColor="text1"/>
          <w:sz w:val="24"/>
          <w:szCs w:val="24"/>
        </w:rPr>
        <w:t>введен</w:t>
      </w:r>
      <w:proofErr w:type="gramEnd"/>
      <w:r w:rsidRPr="008114BB">
        <w:rPr>
          <w:rFonts w:ascii="Times New Roman" w:hAnsi="Times New Roman" w:cs="Times New Roman"/>
          <w:color w:val="000000" w:themeColor="text1"/>
          <w:sz w:val="24"/>
          <w:szCs w:val="24"/>
        </w:rPr>
        <w:t xml:space="preserve"> </w:t>
      </w:r>
      <w:hyperlink r:id="rId80" w:history="1">
        <w:r w:rsidRPr="008114BB">
          <w:rPr>
            <w:rFonts w:ascii="Times New Roman" w:hAnsi="Times New Roman" w:cs="Times New Roman"/>
            <w:color w:val="000000" w:themeColor="text1"/>
            <w:sz w:val="24"/>
            <w:szCs w:val="24"/>
          </w:rPr>
          <w:t>постановлением</w:t>
        </w:r>
      </w:hyperlink>
      <w:r w:rsidRPr="008114BB">
        <w:rPr>
          <w:rFonts w:ascii="Times New Roman" w:hAnsi="Times New Roman" w:cs="Times New Roman"/>
          <w:color w:val="000000" w:themeColor="text1"/>
          <w:sz w:val="24"/>
          <w:szCs w:val="24"/>
        </w:rPr>
        <w:t xml:space="preserve"> Администрации г.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26.4. Критерием принятия решения является выдача заявителю результата предоставления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26.5. Результатом административной процедуры является получение заявителем зарегистрированного решения о предоставлении муниципальной услуги либо решение об отказе в предоставлении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26.6. Способом фиксации результата выполнения административной процедуры является: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подпись заявителя на заявлении о предоставлении муниципальной услуги (при обращении в Комитет);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подпись заявителя в расписке (выписке) о получении документов (при обращении в "МФЦ");</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почтовая квитанция об отправке заказного письма на имя заявителя (представителя заявителя).</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1"/>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IV. Формы </w:t>
      </w:r>
      <w:proofErr w:type="gramStart"/>
      <w:r w:rsidRPr="008114BB">
        <w:rPr>
          <w:rFonts w:ascii="Times New Roman" w:hAnsi="Times New Roman" w:cs="Times New Roman"/>
          <w:color w:val="000000" w:themeColor="text1"/>
          <w:sz w:val="24"/>
          <w:szCs w:val="24"/>
        </w:rPr>
        <w:t>контроля за</w:t>
      </w:r>
      <w:proofErr w:type="gramEnd"/>
      <w:r w:rsidRPr="008114BB">
        <w:rPr>
          <w:rFonts w:ascii="Times New Roman" w:hAnsi="Times New Roman" w:cs="Times New Roman"/>
          <w:color w:val="000000" w:themeColor="text1"/>
          <w:sz w:val="24"/>
          <w:szCs w:val="24"/>
        </w:rPr>
        <w:t xml:space="preserve"> предоставлением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27. Текущий контроль</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27.1. Текущий </w:t>
      </w:r>
      <w:proofErr w:type="gramStart"/>
      <w:r w:rsidRPr="008114BB">
        <w:rPr>
          <w:rFonts w:ascii="Times New Roman" w:hAnsi="Times New Roman" w:cs="Times New Roman"/>
          <w:color w:val="000000" w:themeColor="text1"/>
          <w:sz w:val="24"/>
          <w:szCs w:val="24"/>
        </w:rPr>
        <w:t>контроль за</w:t>
      </w:r>
      <w:proofErr w:type="gramEnd"/>
      <w:r w:rsidRPr="008114BB">
        <w:rPr>
          <w:rFonts w:ascii="Times New Roman" w:hAnsi="Times New Roman" w:cs="Times New Roman"/>
          <w:color w:val="000000" w:themeColor="text1"/>
          <w:sz w:val="24"/>
          <w:szCs w:val="24"/>
        </w:rPr>
        <w:t xml:space="preserve"> соблюдением и исполнением специалистами Комитета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начальник Отдела аренды (в отношении сотрудников Отдела аренды), заместитель председателя Комитета, в непосредственном подчинении которого находится начальник Отдела аренды, а также председатель Комитета.</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28. Плановые и внеплановые проверки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28.1. Последующий контроль в виде плановых и внеплановых проверок предоставления муниципальной услуги осуществляется председателем Комитета.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Предметом плановых и внеплановых проверок является полнота и качество предоставления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Плановые и внеплановые проверки проводятся в порядке, установленном распоряжением председателя Комитета.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28.2. Плановые проверки предоставления муниципальной услуги проводятся не реже одного раза в год, в соответствии с планом проведения проверок, утвержденным председателем Комитета.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lastRenderedPageBreak/>
        <w:t xml:space="preserve">В ходе плановой проверки проверяется правильность выполнения всех административных процедур, выполнение требований по осуществлению текущего </w:t>
      </w:r>
      <w:proofErr w:type="gramStart"/>
      <w:r w:rsidRPr="008114BB">
        <w:rPr>
          <w:rFonts w:ascii="Times New Roman" w:hAnsi="Times New Roman" w:cs="Times New Roman"/>
          <w:color w:val="000000" w:themeColor="text1"/>
          <w:sz w:val="24"/>
          <w:szCs w:val="24"/>
        </w:rPr>
        <w:t>контроля за</w:t>
      </w:r>
      <w:proofErr w:type="gramEnd"/>
      <w:r w:rsidRPr="008114BB">
        <w:rPr>
          <w:rFonts w:ascii="Times New Roman" w:hAnsi="Times New Roman" w:cs="Times New Roman"/>
          <w:color w:val="000000" w:themeColor="text1"/>
          <w:sz w:val="24"/>
          <w:szCs w:val="24"/>
        </w:rPr>
        <w:t xml:space="preserve"> исполнением настоящего Регламента, соблюдение порядка обжалования решений и действий (бездействия) Комитета, должностных лиц Комитета, а также оценивается достижение показателей качества и доступности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28.3. 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Комитет или Администрацию города. По результатам рассмотрения обращений дается письменный ответ.</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28.4. По результатам проведения проверки составляется акт, в котором указываются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28.5.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28.6. Все проведенные проверки подлежат обязательному учету в специальных журналах проведения плановых и внеплановых проверок.</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29. Ответственность должностных лиц Комитета за решения</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и действия (бездействие), принимаемые (осуществляемые)</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ими в ходе предоставления муниципальной услуги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29.1. Специалисты Комитета, уполномоченные на выполнение административных действий, предусмотренных настоящим Регламентом, несут персональную ответственность за соблюдение требований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Председатель Комитета несет персональную ответственность за обеспечение предоставления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29.2. 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законодательством Российской Федерации.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30. Общественный контроль</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30.1. Общественный </w:t>
      </w:r>
      <w:proofErr w:type="gramStart"/>
      <w:r w:rsidRPr="008114BB">
        <w:rPr>
          <w:rFonts w:ascii="Times New Roman" w:hAnsi="Times New Roman" w:cs="Times New Roman"/>
          <w:color w:val="000000" w:themeColor="text1"/>
          <w:sz w:val="24"/>
          <w:szCs w:val="24"/>
        </w:rPr>
        <w:t>контроль за</w:t>
      </w:r>
      <w:proofErr w:type="gramEnd"/>
      <w:r w:rsidRPr="008114BB">
        <w:rPr>
          <w:rFonts w:ascii="Times New Roman" w:hAnsi="Times New Roman" w:cs="Times New Roman"/>
          <w:color w:val="000000" w:themeColor="text1"/>
          <w:sz w:val="24"/>
          <w:szCs w:val="24"/>
        </w:rPr>
        <w:t xml:space="preserve"> исполнением настоящего Регламента вправе осуществлять граждане, их объединения и организации посредством: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фиксации нарушений, допущенных должностными лицами Комитета при предоставлении муниципальной услуги, и направления сведений о нарушениях в Комитет, Администрацию города;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подачи своих замечаний к процедуре предоставления муниципальной услуги или предложений по ее совершенствованию в Комитет, Администрацию города;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обжалования решений и действий (бездействия) Комитета и его должностных лиц в порядке, установленном </w:t>
      </w:r>
      <w:hyperlink w:anchor="P724" w:history="1">
        <w:r w:rsidRPr="008114BB">
          <w:rPr>
            <w:rFonts w:ascii="Times New Roman" w:hAnsi="Times New Roman" w:cs="Times New Roman"/>
            <w:color w:val="000000" w:themeColor="text1"/>
            <w:sz w:val="24"/>
            <w:szCs w:val="24"/>
          </w:rPr>
          <w:t>разделом V</w:t>
        </w:r>
      </w:hyperlink>
      <w:r w:rsidRPr="008114BB">
        <w:rPr>
          <w:rFonts w:ascii="Times New Roman" w:hAnsi="Times New Roman" w:cs="Times New Roman"/>
          <w:color w:val="000000" w:themeColor="text1"/>
          <w:sz w:val="24"/>
          <w:szCs w:val="24"/>
        </w:rPr>
        <w:t xml:space="preserve"> настоящего Регламента.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30.2. Граждане, их объединения и организации могут контролировать предоставление муниципальной услуги путем получения информации по телефону, письменным обращениям, электронной почте, на сайте города.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30.3. Основные положения, характеризующие требования к порядку и формам </w:t>
      </w:r>
      <w:proofErr w:type="gramStart"/>
      <w:r w:rsidRPr="008114BB">
        <w:rPr>
          <w:rFonts w:ascii="Times New Roman" w:hAnsi="Times New Roman" w:cs="Times New Roman"/>
          <w:color w:val="000000" w:themeColor="text1"/>
          <w:sz w:val="24"/>
          <w:szCs w:val="24"/>
        </w:rPr>
        <w:lastRenderedPageBreak/>
        <w:t>контроля за</w:t>
      </w:r>
      <w:proofErr w:type="gramEnd"/>
      <w:r w:rsidRPr="008114BB">
        <w:rPr>
          <w:rFonts w:ascii="Times New Roman" w:hAnsi="Times New Roman" w:cs="Times New Roman"/>
          <w:color w:val="000000" w:themeColor="text1"/>
          <w:sz w:val="24"/>
          <w:szCs w:val="24"/>
        </w:rPr>
        <w:t xml:space="preserve"> исполнением настоящего Регламента, в том числе со стороны граждан, их объединений и организаций, устанавливаются и определяются в соответствии с федеральными законами, а также иными нормативными правовыми актами Российской Федерации.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1"/>
        <w:rPr>
          <w:rFonts w:ascii="Times New Roman" w:hAnsi="Times New Roman" w:cs="Times New Roman"/>
          <w:color w:val="000000" w:themeColor="text1"/>
          <w:sz w:val="24"/>
          <w:szCs w:val="24"/>
        </w:rPr>
      </w:pPr>
      <w:bookmarkStart w:id="14" w:name="P724"/>
      <w:bookmarkEnd w:id="14"/>
      <w:r w:rsidRPr="008114BB">
        <w:rPr>
          <w:rFonts w:ascii="Times New Roman" w:hAnsi="Times New Roman" w:cs="Times New Roman"/>
          <w:color w:val="000000" w:themeColor="text1"/>
          <w:sz w:val="24"/>
          <w:szCs w:val="24"/>
        </w:rPr>
        <w:t>V. Досудебный (внесудебный) порядок обжалования заявителем</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решений и действий (бездействия) Комитета, должностных лиц,</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 также специалистов Комитета, "МФЦ", работников "МФЦ"</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при предоставлении муниципальной услуги</w:t>
      </w:r>
    </w:p>
    <w:p w:rsidR="008114BB" w:rsidRPr="008114BB" w:rsidRDefault="008114BB" w:rsidP="008114BB">
      <w:pPr>
        <w:pStyle w:val="ConsPlusNormal"/>
        <w:jc w:val="center"/>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 xml:space="preserve">(в ред. </w:t>
      </w:r>
      <w:hyperlink r:id="rId81"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г. Новошахтинска</w:t>
      </w:r>
      <w:proofErr w:type="gramEnd"/>
    </w:p>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от 01.06.2018 N 516)</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Заявитель имеет право подать жалобу на решение и (или) действия (бездействие) Комитета и (или) его должностных лиц, а также "МФЦ" и работников "МФЦ" при предоставлении муниципальной услуги (далее - жалоба).</w:t>
      </w:r>
      <w:proofErr w:type="gramEnd"/>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31. Предмет жалобы</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31.1. Заявитель может обратиться с жалобой, в том числе в следующих случаях:</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 нарушение срока регистрации заявления о предоставлении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2" w:history="1">
        <w:r w:rsidRPr="008114BB">
          <w:rPr>
            <w:rFonts w:ascii="Times New Roman" w:hAnsi="Times New Roman" w:cs="Times New Roman"/>
            <w:color w:val="000000" w:themeColor="text1"/>
            <w:sz w:val="24"/>
            <w:szCs w:val="24"/>
          </w:rPr>
          <w:t>частью 1.3 статьи 16</w:t>
        </w:r>
      </w:hyperlink>
      <w:r w:rsidRPr="008114BB">
        <w:rPr>
          <w:rFonts w:ascii="Times New Roman" w:hAnsi="Times New Roman" w:cs="Times New Roman"/>
          <w:color w:val="000000" w:themeColor="text1"/>
          <w:sz w:val="24"/>
          <w:szCs w:val="24"/>
        </w:rPr>
        <w:t xml:space="preserve"> ФЗ N 210);</w:t>
      </w:r>
      <w:proofErr w:type="gramEnd"/>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 требование от заявителя документов, не предусмотренных нормативными правовыми актами Российской Федерации, Ростовской области и настоящим Регламентом, для предоставления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4) отказ в приеме документов, представление которых предусмотрено нормативными правовыми актами Российской Федерации, Ростовской области и настоящим Регламентом, для предоставления 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 xml:space="preserve">5) отказ в предоставлении муниципальной услуги, если основания отказа не предусмотрены нормативными правовыми актами Российской Федерации, Ростовской области и настоящим Регламентом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3" w:history="1">
        <w:r w:rsidRPr="008114BB">
          <w:rPr>
            <w:rFonts w:ascii="Times New Roman" w:hAnsi="Times New Roman" w:cs="Times New Roman"/>
            <w:color w:val="000000" w:themeColor="text1"/>
            <w:sz w:val="24"/>
            <w:szCs w:val="24"/>
          </w:rPr>
          <w:t>частью</w:t>
        </w:r>
        <w:proofErr w:type="gramEnd"/>
        <w:r w:rsidRPr="008114BB">
          <w:rPr>
            <w:rFonts w:ascii="Times New Roman" w:hAnsi="Times New Roman" w:cs="Times New Roman"/>
            <w:color w:val="000000" w:themeColor="text1"/>
            <w:sz w:val="24"/>
            <w:szCs w:val="24"/>
          </w:rPr>
          <w:t xml:space="preserve"> </w:t>
        </w:r>
        <w:proofErr w:type="gramStart"/>
        <w:r w:rsidRPr="008114BB">
          <w:rPr>
            <w:rFonts w:ascii="Times New Roman" w:hAnsi="Times New Roman" w:cs="Times New Roman"/>
            <w:color w:val="000000" w:themeColor="text1"/>
            <w:sz w:val="24"/>
            <w:szCs w:val="24"/>
          </w:rPr>
          <w:t>1.3 статьи 16</w:t>
        </w:r>
      </w:hyperlink>
      <w:r w:rsidRPr="008114BB">
        <w:rPr>
          <w:rFonts w:ascii="Times New Roman" w:hAnsi="Times New Roman" w:cs="Times New Roman"/>
          <w:color w:val="000000" w:themeColor="text1"/>
          <w:sz w:val="24"/>
          <w:szCs w:val="24"/>
        </w:rPr>
        <w:t xml:space="preserve"> ФЗ N 210);</w:t>
      </w:r>
      <w:proofErr w:type="gramEnd"/>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6) требование от заявителя при предоставлении муниципальной услуги платы, не предусмотренной настоящим Регламентом;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 xml:space="preserve">7) отказ Комитета (должностного лица), предоставляющего муниципальную услугу, "МФЦ", работника "МФЦ"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4" w:history="1">
        <w:r w:rsidRPr="008114BB">
          <w:rPr>
            <w:rFonts w:ascii="Times New Roman" w:hAnsi="Times New Roman" w:cs="Times New Roman"/>
            <w:color w:val="000000" w:themeColor="text1"/>
            <w:sz w:val="24"/>
            <w:szCs w:val="24"/>
          </w:rPr>
          <w:t>частью 1.3 статьи 16</w:t>
        </w:r>
      </w:hyperlink>
      <w:r w:rsidRPr="008114BB">
        <w:rPr>
          <w:rFonts w:ascii="Times New Roman" w:hAnsi="Times New Roman" w:cs="Times New Roman"/>
          <w:color w:val="000000" w:themeColor="text1"/>
          <w:sz w:val="24"/>
          <w:szCs w:val="24"/>
        </w:rPr>
        <w:t xml:space="preserve"> ФЗ N 210) в исправлении допущенных опечаток</w:t>
      </w:r>
      <w:proofErr w:type="gramEnd"/>
      <w:r w:rsidRPr="008114BB">
        <w:rPr>
          <w:rFonts w:ascii="Times New Roman" w:hAnsi="Times New Roman" w:cs="Times New Roman"/>
          <w:color w:val="000000" w:themeColor="text1"/>
          <w:sz w:val="24"/>
          <w:szCs w:val="24"/>
        </w:rPr>
        <w:t xml:space="preserve">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8) нарушение срока или порядка выдачи документов по результатам предоставления </w:t>
      </w:r>
      <w:r w:rsidRPr="008114BB">
        <w:rPr>
          <w:rFonts w:ascii="Times New Roman" w:hAnsi="Times New Roman" w:cs="Times New Roman"/>
          <w:color w:val="000000" w:themeColor="text1"/>
          <w:sz w:val="24"/>
          <w:szCs w:val="24"/>
        </w:rPr>
        <w:lastRenderedPageBreak/>
        <w:t>муниципальной услуги;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 xml:space="preserve">9) приостановление предоставления муниципальной услуги, если основания приостановления не предусмотрены законодательством Российской Федерации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5" w:history="1">
        <w:r w:rsidRPr="008114BB">
          <w:rPr>
            <w:rFonts w:ascii="Times New Roman" w:hAnsi="Times New Roman" w:cs="Times New Roman"/>
            <w:color w:val="000000" w:themeColor="text1"/>
            <w:sz w:val="24"/>
            <w:szCs w:val="24"/>
          </w:rPr>
          <w:t>частью 1.3 статьи 16</w:t>
        </w:r>
      </w:hyperlink>
      <w:r w:rsidRPr="008114BB">
        <w:rPr>
          <w:rFonts w:ascii="Times New Roman" w:hAnsi="Times New Roman" w:cs="Times New Roman"/>
          <w:color w:val="000000" w:themeColor="text1"/>
          <w:sz w:val="24"/>
          <w:szCs w:val="24"/>
        </w:rPr>
        <w:t xml:space="preserve"> ФЗ N 210).</w:t>
      </w:r>
      <w:proofErr w:type="gramEnd"/>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32. Лица, уполномоченные на рассмотрение жалоб</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32.1. Уполномоченным по рассмотрению жалоб на решение и (или) действие (бездействие) специалиста Комитета является председатель Комитета.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32.2. Уполномоченным по рассмотрению жалоб на решение и (или) действие (бездействие) Комитета и (или) председателя Комитета является первый заместитель главы Администрации города.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32.3. Уполномоченным по рассмотрению жалоб на решение и (или) действие (бездействие) работника "МФЦ" является директор "МФЦ".</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32.4. Уполномоченным по рассмотрению жалоб на решение и (или) действие (бездействие) "МФЦ" является Мэр города и государственное казенное учреждение Ростовской области "Уполномоченный многофункциональный центр предоставления государственных и муниципальных услуг".</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33. Порядок подачи и рассмотрения жалобы</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33.1. Жалоба подается в письменном виде на бумажном носителе, в электронной форме председателю Комитета, директору "МФЦ", Мэру города или директору государственного казенного учреждения Ростовской области "Уполномоченный многофункциональный центр предоставления государственных и муниципальных услуг".</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Жалоба на решения, принятые председателем Комитета в ходе предоставления муниципальной услуги, подается на имя Мэра города, директором "МФЦ" - на имя Мэра города или директора государственного казенного учреждения Ростовской области "Уполномоченный многофункциональный центр предоставления государственных и муниципальных услуг".</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33.2. Жалоба на решения и действия (бездействие), принятые Комитетом, может быть направлена по почте, через "МФЦ", с использованием информационно-телекоммуникационной сети "Интернет", сайта города, Портала, а также может быть принята при личном приеме заявителя.</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33.3. Жалоба на решения и действия (бездействие), принятые "МФЦ" (работником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(порядок подачи и рассмотрения жалоб на решения и действия (бездействие) "МФЦ", его работников устанавливается Правительством Российской Федерации).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33.4. </w:t>
      </w:r>
      <w:proofErr w:type="gramStart"/>
      <w:r w:rsidRPr="008114BB">
        <w:rPr>
          <w:rFonts w:ascii="Times New Roman" w:hAnsi="Times New Roman" w:cs="Times New Roman"/>
          <w:color w:val="000000" w:themeColor="text1"/>
          <w:sz w:val="24"/>
          <w:szCs w:val="24"/>
        </w:rPr>
        <w:t xml:space="preserve">Жалоба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86" w:history="1">
        <w:r w:rsidRPr="008114BB">
          <w:rPr>
            <w:rFonts w:ascii="Times New Roman" w:hAnsi="Times New Roman" w:cs="Times New Roman"/>
            <w:color w:val="000000" w:themeColor="text1"/>
            <w:sz w:val="24"/>
            <w:szCs w:val="24"/>
          </w:rPr>
          <w:t>частью 2 статьи 6</w:t>
        </w:r>
      </w:hyperlink>
      <w:r w:rsidRPr="008114BB">
        <w:rPr>
          <w:rFonts w:ascii="Times New Roman" w:hAnsi="Times New Roman" w:cs="Times New Roman"/>
          <w:color w:val="000000" w:themeColor="text1"/>
          <w:sz w:val="24"/>
          <w:szCs w:val="24"/>
        </w:rPr>
        <w:t xml:space="preserve"> Градостроительного кодекса Российской Федерации (муниципальная услуга включена в исчерпывающий </w:t>
      </w:r>
      <w:hyperlink r:id="rId87" w:history="1">
        <w:r w:rsidRPr="008114BB">
          <w:rPr>
            <w:rFonts w:ascii="Times New Roman" w:hAnsi="Times New Roman" w:cs="Times New Roman"/>
            <w:color w:val="000000" w:themeColor="text1"/>
            <w:sz w:val="24"/>
            <w:szCs w:val="24"/>
          </w:rPr>
          <w:t>перечень</w:t>
        </w:r>
      </w:hyperlink>
      <w:r w:rsidRPr="008114BB">
        <w:rPr>
          <w:rFonts w:ascii="Times New Roman" w:hAnsi="Times New Roman" w:cs="Times New Roman"/>
          <w:color w:val="000000" w:themeColor="text1"/>
          <w:sz w:val="24"/>
          <w:szCs w:val="24"/>
        </w:rPr>
        <w:t xml:space="preserve"> процедур в сфере жилищного строительства, утвержденный Постановлением Правительства Российской Федерации от 30.04.2014 N 403 "Об исчерпывающем</w:t>
      </w:r>
      <w:proofErr w:type="gramEnd"/>
      <w:r w:rsidRPr="008114BB">
        <w:rPr>
          <w:rFonts w:ascii="Times New Roman" w:hAnsi="Times New Roman" w:cs="Times New Roman"/>
          <w:color w:val="000000" w:themeColor="text1"/>
          <w:sz w:val="24"/>
          <w:szCs w:val="24"/>
        </w:rPr>
        <w:t xml:space="preserve"> </w:t>
      </w:r>
      <w:proofErr w:type="gramStart"/>
      <w:r w:rsidRPr="008114BB">
        <w:rPr>
          <w:rFonts w:ascii="Times New Roman" w:hAnsi="Times New Roman" w:cs="Times New Roman"/>
          <w:color w:val="000000" w:themeColor="text1"/>
          <w:sz w:val="24"/>
          <w:szCs w:val="24"/>
        </w:rPr>
        <w:t xml:space="preserve">перечне процедур в сфере жилищного строительства" (далее - </w:t>
      </w:r>
      <w:r w:rsidRPr="008114BB">
        <w:rPr>
          <w:rFonts w:ascii="Times New Roman" w:hAnsi="Times New Roman" w:cs="Times New Roman"/>
          <w:color w:val="000000" w:themeColor="text1"/>
          <w:sz w:val="24"/>
          <w:szCs w:val="24"/>
        </w:rPr>
        <w:lastRenderedPageBreak/>
        <w:t xml:space="preserve">исчерпывающий перечень), может быть подана такими лицами, в том числе в случае предъявления к таким лицам требований осуществить процедуру, не включенную в исчерпывающий </w:t>
      </w:r>
      <w:hyperlink r:id="rId88" w:history="1">
        <w:r w:rsidRPr="008114BB">
          <w:rPr>
            <w:rFonts w:ascii="Times New Roman" w:hAnsi="Times New Roman" w:cs="Times New Roman"/>
            <w:color w:val="000000" w:themeColor="text1"/>
            <w:sz w:val="24"/>
            <w:szCs w:val="24"/>
          </w:rPr>
          <w:t>перечень</w:t>
        </w:r>
      </w:hyperlink>
      <w:r w:rsidRPr="008114BB">
        <w:rPr>
          <w:rFonts w:ascii="Times New Roman" w:hAnsi="Times New Roman" w:cs="Times New Roman"/>
          <w:color w:val="000000" w:themeColor="text1"/>
          <w:sz w:val="24"/>
          <w:szCs w:val="24"/>
        </w:rPr>
        <w:t xml:space="preserve">, в порядке, установленном </w:t>
      </w:r>
      <w:hyperlink r:id="rId89" w:history="1">
        <w:r w:rsidRPr="008114BB">
          <w:rPr>
            <w:rFonts w:ascii="Times New Roman" w:hAnsi="Times New Roman" w:cs="Times New Roman"/>
            <w:color w:val="000000" w:themeColor="text1"/>
            <w:sz w:val="24"/>
            <w:szCs w:val="24"/>
          </w:rPr>
          <w:t>статьей 11.2</w:t>
        </w:r>
      </w:hyperlink>
      <w:r w:rsidRPr="008114BB">
        <w:rPr>
          <w:rFonts w:ascii="Times New Roman" w:hAnsi="Times New Roman" w:cs="Times New Roman"/>
          <w:color w:val="000000" w:themeColor="text1"/>
          <w:sz w:val="24"/>
          <w:szCs w:val="24"/>
        </w:rPr>
        <w:t xml:space="preserve"> ФЗ N 210, либо в порядке, установленном антимонопольным законодательством в антимонопольный орган.</w:t>
      </w:r>
      <w:proofErr w:type="gramEnd"/>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33.5. Жалоба должна содержать:</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наименование Комитета, предоставляющего муниципальную услугу, должностного лица Комитета, предоставляющего муниципальную услугу, или специалистами Комитета, решения и действия (бездействие) которых обжалуются, либо наименование "МФЦ", работника "МФЦ";</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сведения об обжалуемых решениях и действиях (бездействии) Комитета, предоставляющего муниципальную услугу, должностного лица Комитета, предоставляющего муниципальную услугу, специалиста Комитета, "МФЦ", работника "МФЦ";</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доводы, на основании которых заявитель не согласен с решением и действием (бездействием) Комитета, предоставляющего муниципальную услугу, должностного лица Комитета, предоставляющего муниципальную услугу, специалиста Комитета, "МФЦ", работника "МФЦ (заявителем могут быть предоставлены документы (при наличии), подтверждающие его доводы, либо их копии).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34. Сроки рассмотрения жалобы</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Жалоба подлежит рассмотрению:</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течение 15 рабочих дней со дня ее регистрации;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случае обжалования отказа Комитета, предоставляющего муниципальную услугу, должностного лица Комитета, специалиста Комитета, предоставляющего муниципальную услугу, "МФЦ" или работника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35. Перечень оснований для приостановления рассмотрения</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жалобы</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Оснований для приостановления рассмотрения жалобы законодательством Российской Федерации не предусмотрено.</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36. Результат рассмотрения жалобы</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 результатам рассмотрения жалобы принимается одно из следующих решений:</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жалоба удовлетворяется,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конкретных, предусмотренных законодательством Российской Федерации, формах;</w:t>
      </w:r>
      <w:proofErr w:type="gramEnd"/>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удовлетворении жалобы отказывается.</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37. Порядок информирования заявителя о результатах</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lastRenderedPageBreak/>
        <w:t>рассмотрения жалобы</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37.1. Не позднее дня, следующего за днем принятия решения, указанного в подразделе 36 настоящего Регламента, заявителю в письменной форме, а по желанию заявителя - в электронной форме направляется мотивированный ответ о результатах рассмотрения жалобы.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37.2. В случае установления в ходе или по результатам </w:t>
      </w:r>
      <w:proofErr w:type="gramStart"/>
      <w:r w:rsidRPr="008114BB">
        <w:rPr>
          <w:rFonts w:ascii="Times New Roman" w:hAnsi="Times New Roman" w:cs="Times New Roman"/>
          <w:color w:val="000000" w:themeColor="text1"/>
          <w:sz w:val="24"/>
          <w:szCs w:val="24"/>
        </w:rPr>
        <w:t>рассмотрения жалобы признаков состава административного правонарушения</w:t>
      </w:r>
      <w:proofErr w:type="gramEnd"/>
      <w:r w:rsidRPr="008114BB">
        <w:rPr>
          <w:rFonts w:ascii="Times New Roman" w:hAnsi="Times New Roman" w:cs="Times New Roman"/>
          <w:color w:val="000000" w:themeColor="text1"/>
          <w:sz w:val="24"/>
          <w:szCs w:val="24"/>
        </w:rPr>
        <w:t xml:space="preserve"> или преступления должностное лицо, наделенное полномочиями по рассмотрению жалоб в соответствии с подразделом 32 настоящего Регламента, незамедлительно направляет имеющиеся материалы в органы прокуратуры.</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38. Порядок обжалования решения по жалобе</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Заявитель имеет право обжаловать принятое решение по жалобе в соответствии с </w:t>
      </w:r>
      <w:hyperlink r:id="rId90" w:history="1">
        <w:r w:rsidRPr="008114BB">
          <w:rPr>
            <w:rFonts w:ascii="Times New Roman" w:hAnsi="Times New Roman" w:cs="Times New Roman"/>
            <w:color w:val="000000" w:themeColor="text1"/>
            <w:sz w:val="24"/>
            <w:szCs w:val="24"/>
          </w:rPr>
          <w:t>главой 22</w:t>
        </w:r>
      </w:hyperlink>
      <w:r w:rsidRPr="008114BB">
        <w:rPr>
          <w:rFonts w:ascii="Times New Roman" w:hAnsi="Times New Roman" w:cs="Times New Roman"/>
          <w:color w:val="000000" w:themeColor="text1"/>
          <w:sz w:val="24"/>
          <w:szCs w:val="24"/>
        </w:rPr>
        <w:t xml:space="preserve"> Кодекса административного судопроизводства Российской Федерации.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39. Право заявителя на получение информации и документов,</w:t>
      </w:r>
    </w:p>
    <w:p w:rsidR="008114BB" w:rsidRPr="008114BB" w:rsidRDefault="008114BB" w:rsidP="008114BB">
      <w:pPr>
        <w:pStyle w:val="ConsPlusTitle"/>
        <w:jc w:val="center"/>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необходимых</w:t>
      </w:r>
      <w:proofErr w:type="gramEnd"/>
      <w:r w:rsidRPr="008114BB">
        <w:rPr>
          <w:rFonts w:ascii="Times New Roman" w:hAnsi="Times New Roman" w:cs="Times New Roman"/>
          <w:color w:val="000000" w:themeColor="text1"/>
          <w:sz w:val="24"/>
          <w:szCs w:val="24"/>
        </w:rPr>
        <w:t xml:space="preserve"> для обоснования и рассмотрения жалобы</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39.1. </w:t>
      </w:r>
      <w:proofErr w:type="gramStart"/>
      <w:r w:rsidRPr="008114BB">
        <w:rPr>
          <w:rFonts w:ascii="Times New Roman" w:hAnsi="Times New Roman" w:cs="Times New Roman"/>
          <w:color w:val="000000" w:themeColor="text1"/>
          <w:sz w:val="24"/>
          <w:szCs w:val="24"/>
        </w:rPr>
        <w:t>В случае необходимости заявитель, обратившийся с жалобой на действия (бездействие) должностных лиц, а также специалистов Комитета, работников "МФЦ", имеет право на получение копий документов и материалов, касающихся существа его жалобы, подтверждающих правоту и достоверность фактов, изложенных в его жалобе и необходимых для обоснования и рассмотрения жалобы.</w:t>
      </w:r>
      <w:proofErr w:type="gramEnd"/>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39.2. Комитет ("МФЦ") обязан предоставить копии материалов и документов в письменной форме в течение пяти рабочих дней со дня обращения, если иное не предусмотрено федеральными законами и принятыми в соответствии с ними иными нормативными правовыми актами Российской Федерации.</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39.3. Копии документов заверяются подписью уполномоченного должностного лица и печатью.</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outlineLvl w:val="2"/>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40. Способы информирования заявителей о порядке подачи</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и рассмотрения жалобы</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Информирование о порядке подачи и рассмотрения жалобы доводится до заявителя посредством:</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размещения информации на стендах в Комитете, "МФЦ";</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на сайте города;</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на официальном сайте "МФЦ";</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на Портале;</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консультирования заявителей, в том числе по телефону, электронной почте, при личном приеме.</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Управляющий делами</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Администрации города</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Ю.А.ЛУБЕНЦОВ</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right"/>
        <w:outlineLvl w:val="1"/>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lastRenderedPageBreak/>
        <w:t>Приложение N 1</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 административному регламенту</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предоставления муниципальной услуги</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Комитетом по управлению имуществом</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Администрации города Новошахтинска</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"Утверждение схемы расположения</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земельного участка на </w:t>
      </w:r>
      <w:proofErr w:type="gramStart"/>
      <w:r w:rsidRPr="008114BB">
        <w:rPr>
          <w:rFonts w:ascii="Times New Roman" w:hAnsi="Times New Roman" w:cs="Times New Roman"/>
          <w:color w:val="000000" w:themeColor="text1"/>
          <w:sz w:val="24"/>
          <w:szCs w:val="24"/>
        </w:rPr>
        <w:t>кадастровом</w:t>
      </w:r>
      <w:proofErr w:type="gramEnd"/>
    </w:p>
    <w:p w:rsidR="008114BB" w:rsidRPr="008114BB" w:rsidRDefault="008114BB" w:rsidP="008114BB">
      <w:pPr>
        <w:pStyle w:val="ConsPlusNormal"/>
        <w:jc w:val="right"/>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плане</w:t>
      </w:r>
      <w:proofErr w:type="gramEnd"/>
      <w:r w:rsidRPr="008114BB">
        <w:rPr>
          <w:rFonts w:ascii="Times New Roman" w:hAnsi="Times New Roman" w:cs="Times New Roman"/>
          <w:color w:val="000000" w:themeColor="text1"/>
          <w:sz w:val="24"/>
          <w:szCs w:val="24"/>
        </w:rPr>
        <w:t xml:space="preserve"> территории"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rPr>
          <w:rFonts w:ascii="Times New Roman" w:hAnsi="Times New Roman" w:cs="Times New Roman"/>
          <w:color w:val="000000" w:themeColor="text1"/>
          <w:sz w:val="24"/>
          <w:szCs w:val="24"/>
        </w:rPr>
      </w:pPr>
      <w:bookmarkStart w:id="15" w:name="P827"/>
      <w:bookmarkEnd w:id="15"/>
      <w:r w:rsidRPr="008114BB">
        <w:rPr>
          <w:rFonts w:ascii="Times New Roman" w:hAnsi="Times New Roman" w:cs="Times New Roman"/>
          <w:color w:val="000000" w:themeColor="text1"/>
          <w:sz w:val="24"/>
          <w:szCs w:val="24"/>
        </w:rPr>
        <w:t>КОМИТЕТ ПО УПРАВЛЕНИЮ ИМУЩЕСТВОМ</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АДМИНИСТРАЦИИ ГОРОДА НОВОШАХТИНСКА</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(далее - Комитет)</w:t>
      </w:r>
    </w:p>
    <w:p w:rsidR="008114BB" w:rsidRPr="008114BB" w:rsidRDefault="008114BB" w:rsidP="008114BB">
      <w:pPr>
        <w:spacing w:after="0" w:line="240" w:lineRule="auto"/>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Место нахождения здания Комитета: 346900, Ростовская область, город Новошахтинск, улица Харьковская, 133.</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Справочные телефоны:</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для получения информации о муниципальной услуге: 8(863 69) 2-28-18;</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электронная почта: </w:t>
      </w:r>
      <w:proofErr w:type="spellStart"/>
      <w:r w:rsidRPr="008114BB">
        <w:rPr>
          <w:rFonts w:ascii="Times New Roman" w:hAnsi="Times New Roman" w:cs="Times New Roman"/>
          <w:color w:val="000000" w:themeColor="text1"/>
          <w:sz w:val="24"/>
          <w:szCs w:val="24"/>
        </w:rPr>
        <w:t>kui_nov@mail.ru</w:t>
      </w:r>
      <w:proofErr w:type="spellEnd"/>
      <w:r w:rsidRPr="008114BB">
        <w:rPr>
          <w:rFonts w:ascii="Times New Roman" w:hAnsi="Times New Roman" w:cs="Times New Roman"/>
          <w:color w:val="000000" w:themeColor="text1"/>
          <w:sz w:val="24"/>
          <w:szCs w:val="24"/>
        </w:rPr>
        <w:t>.</w:t>
      </w:r>
    </w:p>
    <w:p w:rsidR="008114BB" w:rsidRPr="008114BB" w:rsidRDefault="008114BB" w:rsidP="008114BB">
      <w:pPr>
        <w:pStyle w:val="ConsPlusNormal"/>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(в ред. </w:t>
      </w:r>
      <w:hyperlink r:id="rId91" w:history="1">
        <w:r w:rsidRPr="008114BB">
          <w:rPr>
            <w:rFonts w:ascii="Times New Roman" w:hAnsi="Times New Roman" w:cs="Times New Roman"/>
            <w:color w:val="000000" w:themeColor="text1"/>
            <w:sz w:val="24"/>
            <w:szCs w:val="24"/>
          </w:rPr>
          <w:t>постановления</w:t>
        </w:r>
      </w:hyperlink>
      <w:r w:rsidRPr="008114BB">
        <w:rPr>
          <w:rFonts w:ascii="Times New Roman" w:hAnsi="Times New Roman" w:cs="Times New Roman"/>
          <w:color w:val="000000" w:themeColor="text1"/>
          <w:sz w:val="24"/>
          <w:szCs w:val="24"/>
        </w:rPr>
        <w:t xml:space="preserve"> Администрации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Новошахтинска от 01.06.2018 N 516)</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Факс: 8(863 69) 2-21-91.</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Официальный сайт Администрации города Новошахтинска: http://www.novoshakhtinsk.org</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РЕЖИМ РАБОТЫ КОМИТЕТА</w:t>
      </w:r>
    </w:p>
    <w:p w:rsidR="008114BB" w:rsidRPr="008114BB" w:rsidRDefault="008114BB" w:rsidP="008114BB">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040"/>
        <w:gridCol w:w="2040"/>
        <w:gridCol w:w="2494"/>
        <w:gridCol w:w="2494"/>
      </w:tblGrid>
      <w:tr w:rsidR="008114BB" w:rsidRPr="008114BB">
        <w:tc>
          <w:tcPr>
            <w:tcW w:w="2040"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Рабочие дни</w:t>
            </w:r>
          </w:p>
        </w:tc>
        <w:tc>
          <w:tcPr>
            <w:tcW w:w="4534" w:type="dxa"/>
            <w:gridSpan w:val="2"/>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Часы работы</w:t>
            </w:r>
          </w:p>
        </w:tc>
        <w:tc>
          <w:tcPr>
            <w:tcW w:w="2494"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Приемные часы</w:t>
            </w:r>
          </w:p>
        </w:tc>
      </w:tr>
      <w:tr w:rsidR="008114BB" w:rsidRPr="008114BB">
        <w:tc>
          <w:tcPr>
            <w:tcW w:w="2040"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понедельник</w:t>
            </w:r>
          </w:p>
        </w:tc>
        <w:tc>
          <w:tcPr>
            <w:tcW w:w="2040"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09:00 - 18:00</w:t>
            </w:r>
          </w:p>
        </w:tc>
        <w:tc>
          <w:tcPr>
            <w:tcW w:w="2494" w:type="dxa"/>
            <w:vMerge w:val="restart"/>
            <w:vAlign w:val="center"/>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Перерыв на обед:</w:t>
            </w:r>
          </w:p>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13:00 - 13:45</w:t>
            </w:r>
          </w:p>
        </w:tc>
        <w:tc>
          <w:tcPr>
            <w:tcW w:w="2494"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09.30 - 17:00</w:t>
            </w:r>
          </w:p>
        </w:tc>
      </w:tr>
      <w:tr w:rsidR="008114BB" w:rsidRPr="008114BB">
        <w:tc>
          <w:tcPr>
            <w:tcW w:w="2040"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вторник</w:t>
            </w:r>
          </w:p>
        </w:tc>
        <w:tc>
          <w:tcPr>
            <w:tcW w:w="2040"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09:00 - 18:00</w:t>
            </w:r>
          </w:p>
        </w:tc>
        <w:tc>
          <w:tcPr>
            <w:tcW w:w="2494" w:type="dxa"/>
            <w:vMerge/>
          </w:tcPr>
          <w:p w:rsidR="008114BB" w:rsidRPr="008114BB" w:rsidRDefault="008114BB" w:rsidP="008114BB">
            <w:pPr>
              <w:spacing w:after="0" w:line="240" w:lineRule="auto"/>
              <w:rPr>
                <w:rFonts w:ascii="Times New Roman" w:hAnsi="Times New Roman" w:cs="Times New Roman"/>
                <w:color w:val="000000" w:themeColor="text1"/>
                <w:sz w:val="24"/>
                <w:szCs w:val="24"/>
              </w:rPr>
            </w:pPr>
          </w:p>
        </w:tc>
        <w:tc>
          <w:tcPr>
            <w:tcW w:w="2494"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w:t>
            </w:r>
          </w:p>
        </w:tc>
      </w:tr>
      <w:tr w:rsidR="008114BB" w:rsidRPr="008114BB">
        <w:tc>
          <w:tcPr>
            <w:tcW w:w="2040"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среда</w:t>
            </w:r>
          </w:p>
        </w:tc>
        <w:tc>
          <w:tcPr>
            <w:tcW w:w="2040"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09:00 - 18:00</w:t>
            </w:r>
          </w:p>
        </w:tc>
        <w:tc>
          <w:tcPr>
            <w:tcW w:w="2494" w:type="dxa"/>
            <w:vMerge/>
          </w:tcPr>
          <w:p w:rsidR="008114BB" w:rsidRPr="008114BB" w:rsidRDefault="008114BB" w:rsidP="008114BB">
            <w:pPr>
              <w:spacing w:after="0" w:line="240" w:lineRule="auto"/>
              <w:rPr>
                <w:rFonts w:ascii="Times New Roman" w:hAnsi="Times New Roman" w:cs="Times New Roman"/>
                <w:color w:val="000000" w:themeColor="text1"/>
                <w:sz w:val="24"/>
                <w:szCs w:val="24"/>
              </w:rPr>
            </w:pPr>
          </w:p>
        </w:tc>
        <w:tc>
          <w:tcPr>
            <w:tcW w:w="2494"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w:t>
            </w:r>
          </w:p>
        </w:tc>
      </w:tr>
      <w:tr w:rsidR="008114BB" w:rsidRPr="008114BB">
        <w:tc>
          <w:tcPr>
            <w:tcW w:w="2040"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четверг</w:t>
            </w:r>
          </w:p>
        </w:tc>
        <w:tc>
          <w:tcPr>
            <w:tcW w:w="2040"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09:00 - 18:00</w:t>
            </w:r>
          </w:p>
        </w:tc>
        <w:tc>
          <w:tcPr>
            <w:tcW w:w="2494" w:type="dxa"/>
            <w:vMerge/>
          </w:tcPr>
          <w:p w:rsidR="008114BB" w:rsidRPr="008114BB" w:rsidRDefault="008114BB" w:rsidP="008114BB">
            <w:pPr>
              <w:spacing w:after="0" w:line="240" w:lineRule="auto"/>
              <w:rPr>
                <w:rFonts w:ascii="Times New Roman" w:hAnsi="Times New Roman" w:cs="Times New Roman"/>
                <w:color w:val="000000" w:themeColor="text1"/>
                <w:sz w:val="24"/>
                <w:szCs w:val="24"/>
              </w:rPr>
            </w:pPr>
          </w:p>
        </w:tc>
        <w:tc>
          <w:tcPr>
            <w:tcW w:w="2494"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09:30 - 13:00</w:t>
            </w:r>
          </w:p>
        </w:tc>
      </w:tr>
      <w:tr w:rsidR="008114BB" w:rsidRPr="008114BB">
        <w:tc>
          <w:tcPr>
            <w:tcW w:w="2040"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пятница</w:t>
            </w:r>
          </w:p>
        </w:tc>
        <w:tc>
          <w:tcPr>
            <w:tcW w:w="2040"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09:00 - 16:45</w:t>
            </w:r>
          </w:p>
        </w:tc>
        <w:tc>
          <w:tcPr>
            <w:tcW w:w="2494" w:type="dxa"/>
            <w:vMerge/>
          </w:tcPr>
          <w:p w:rsidR="008114BB" w:rsidRPr="008114BB" w:rsidRDefault="008114BB" w:rsidP="008114BB">
            <w:pPr>
              <w:spacing w:after="0" w:line="240" w:lineRule="auto"/>
              <w:rPr>
                <w:rFonts w:ascii="Times New Roman" w:hAnsi="Times New Roman" w:cs="Times New Roman"/>
                <w:color w:val="000000" w:themeColor="text1"/>
                <w:sz w:val="24"/>
                <w:szCs w:val="24"/>
              </w:rPr>
            </w:pPr>
          </w:p>
        </w:tc>
        <w:tc>
          <w:tcPr>
            <w:tcW w:w="2494"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w:t>
            </w:r>
          </w:p>
        </w:tc>
      </w:tr>
      <w:tr w:rsidR="008114BB" w:rsidRPr="008114BB">
        <w:tc>
          <w:tcPr>
            <w:tcW w:w="2040"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суббота</w:t>
            </w:r>
          </w:p>
        </w:tc>
        <w:tc>
          <w:tcPr>
            <w:tcW w:w="7028" w:type="dxa"/>
            <w:gridSpan w:val="3"/>
            <w:vMerge w:val="restart"/>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Выходной день</w:t>
            </w:r>
          </w:p>
        </w:tc>
      </w:tr>
      <w:tr w:rsidR="008114BB" w:rsidRPr="008114BB">
        <w:tc>
          <w:tcPr>
            <w:tcW w:w="2040"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воскресенье</w:t>
            </w:r>
          </w:p>
        </w:tc>
        <w:tc>
          <w:tcPr>
            <w:tcW w:w="7028" w:type="dxa"/>
            <w:gridSpan w:val="3"/>
            <w:vMerge/>
          </w:tcPr>
          <w:p w:rsidR="008114BB" w:rsidRPr="008114BB" w:rsidRDefault="008114BB" w:rsidP="008114BB">
            <w:pPr>
              <w:spacing w:after="0" w:line="240" w:lineRule="auto"/>
              <w:rPr>
                <w:rFonts w:ascii="Times New Roman" w:hAnsi="Times New Roman" w:cs="Times New Roman"/>
                <w:color w:val="000000" w:themeColor="text1"/>
                <w:sz w:val="24"/>
                <w:szCs w:val="24"/>
              </w:rPr>
            </w:pPr>
          </w:p>
        </w:tc>
      </w:tr>
    </w:tbl>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предпраздничные дни продолжительность времени работы Комитета сокращается на один час.</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Управляющий делами</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Администрации города</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Ю.А.ЛУБЕНЦОВ</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right"/>
        <w:outlineLvl w:val="1"/>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lastRenderedPageBreak/>
        <w:t>Приложение N 2</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 административному регламенту</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предоставления муниципальной услуги</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Комитетом по управлению имуществом</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Администрации города Новошахтинска</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"Утверждение схемы расположения</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земельного участка на </w:t>
      </w:r>
      <w:proofErr w:type="gramStart"/>
      <w:r w:rsidRPr="008114BB">
        <w:rPr>
          <w:rFonts w:ascii="Times New Roman" w:hAnsi="Times New Roman" w:cs="Times New Roman"/>
          <w:color w:val="000000" w:themeColor="text1"/>
          <w:sz w:val="24"/>
          <w:szCs w:val="24"/>
        </w:rPr>
        <w:t>кадастровом</w:t>
      </w:r>
      <w:proofErr w:type="gramEnd"/>
    </w:p>
    <w:p w:rsidR="008114BB" w:rsidRPr="008114BB" w:rsidRDefault="008114BB" w:rsidP="008114BB">
      <w:pPr>
        <w:pStyle w:val="ConsPlusNormal"/>
        <w:jc w:val="right"/>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плане</w:t>
      </w:r>
      <w:proofErr w:type="gramEnd"/>
      <w:r w:rsidRPr="008114BB">
        <w:rPr>
          <w:rFonts w:ascii="Times New Roman" w:hAnsi="Times New Roman" w:cs="Times New Roman"/>
          <w:color w:val="000000" w:themeColor="text1"/>
          <w:sz w:val="24"/>
          <w:szCs w:val="24"/>
        </w:rPr>
        <w:t xml:space="preserve"> территории"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rPr>
          <w:rFonts w:ascii="Times New Roman" w:hAnsi="Times New Roman" w:cs="Times New Roman"/>
          <w:color w:val="000000" w:themeColor="text1"/>
          <w:sz w:val="24"/>
          <w:szCs w:val="24"/>
        </w:rPr>
      </w:pPr>
      <w:bookmarkStart w:id="16" w:name="P887"/>
      <w:bookmarkEnd w:id="16"/>
      <w:r w:rsidRPr="008114BB">
        <w:rPr>
          <w:rFonts w:ascii="Times New Roman" w:hAnsi="Times New Roman" w:cs="Times New Roman"/>
          <w:color w:val="000000" w:themeColor="text1"/>
          <w:sz w:val="24"/>
          <w:szCs w:val="24"/>
        </w:rPr>
        <w:t>МУНИЦИПАЛЬНОЕ БЮДЖЕТНОЕ УЧРЕЖДЕНИЕ</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ГОРОДА НОВОШАХТИНСКА</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"МНОГОФУНКЦИОНАЛЬНЫЙ ЦЕНТР ПРЕДОСТАВЛЕНИЯ</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ГОСУДАРСТВЕННЫХ И МУНИЦИПАЛЬНЫХ УСЛУГ"</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(далее - "МФЦ")</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Место нахождения здания "МФЦ": 346918, Ростовская область, город Новошахтинск, улица Садовая, 32.</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Справочные телефоны: 8 (863 69) 2-01-12, 2-05-37.</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Электронная почта: </w:t>
      </w:r>
      <w:proofErr w:type="spellStart"/>
      <w:r w:rsidRPr="008114BB">
        <w:rPr>
          <w:rFonts w:ascii="Times New Roman" w:hAnsi="Times New Roman" w:cs="Times New Roman"/>
          <w:color w:val="000000" w:themeColor="text1"/>
          <w:sz w:val="24"/>
          <w:szCs w:val="24"/>
        </w:rPr>
        <w:t>mfc-nov@mail.ru</w:t>
      </w:r>
      <w:proofErr w:type="spellEnd"/>
      <w:r w:rsidRPr="008114BB">
        <w:rPr>
          <w:rFonts w:ascii="Times New Roman" w:hAnsi="Times New Roman" w:cs="Times New Roman"/>
          <w:color w:val="000000" w:themeColor="text1"/>
          <w:sz w:val="24"/>
          <w:szCs w:val="24"/>
        </w:rPr>
        <w:t>.</w:t>
      </w:r>
    </w:p>
    <w:p w:rsidR="008114BB" w:rsidRPr="008114BB" w:rsidRDefault="008114BB" w:rsidP="008114BB">
      <w:pPr>
        <w:pStyle w:val="ConsPlusNormal"/>
        <w:ind w:firstLine="540"/>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Официальный сайт: www.novoshahtinsk.mfc61.ru.</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РЕЖИМ РАБОТЫ "МФЦ"</w:t>
      </w:r>
    </w:p>
    <w:p w:rsidR="008114BB" w:rsidRPr="008114BB" w:rsidRDefault="008114BB" w:rsidP="008114BB">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7"/>
        <w:gridCol w:w="2267"/>
        <w:gridCol w:w="2267"/>
        <w:gridCol w:w="2267"/>
      </w:tblGrid>
      <w:tr w:rsidR="008114BB" w:rsidRPr="008114BB">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Рабочие дни</w:t>
            </w:r>
          </w:p>
        </w:tc>
        <w:tc>
          <w:tcPr>
            <w:tcW w:w="4534" w:type="dxa"/>
            <w:gridSpan w:val="2"/>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Часы работы</w:t>
            </w:r>
          </w:p>
        </w:tc>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Приемные часы</w:t>
            </w:r>
          </w:p>
        </w:tc>
      </w:tr>
      <w:tr w:rsidR="008114BB" w:rsidRPr="008114BB">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понедельник</w:t>
            </w:r>
          </w:p>
        </w:tc>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09:00 - 19:00</w:t>
            </w:r>
          </w:p>
        </w:tc>
        <w:tc>
          <w:tcPr>
            <w:tcW w:w="2267" w:type="dxa"/>
            <w:vMerge w:val="restart"/>
            <w:vAlign w:val="center"/>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Без перерыва на обед</w:t>
            </w:r>
          </w:p>
        </w:tc>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09:00 - 19:00</w:t>
            </w:r>
          </w:p>
        </w:tc>
      </w:tr>
      <w:tr w:rsidR="008114BB" w:rsidRPr="008114BB">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вторник</w:t>
            </w:r>
          </w:p>
        </w:tc>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09:00 - 19:00</w:t>
            </w:r>
          </w:p>
        </w:tc>
        <w:tc>
          <w:tcPr>
            <w:tcW w:w="2267" w:type="dxa"/>
            <w:vMerge/>
          </w:tcPr>
          <w:p w:rsidR="008114BB" w:rsidRPr="008114BB" w:rsidRDefault="008114BB" w:rsidP="008114BB">
            <w:pPr>
              <w:spacing w:after="0" w:line="240" w:lineRule="auto"/>
              <w:rPr>
                <w:rFonts w:ascii="Times New Roman" w:hAnsi="Times New Roman" w:cs="Times New Roman"/>
                <w:color w:val="000000" w:themeColor="text1"/>
                <w:sz w:val="24"/>
                <w:szCs w:val="24"/>
              </w:rPr>
            </w:pPr>
          </w:p>
        </w:tc>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09:00 - 19:00</w:t>
            </w:r>
          </w:p>
        </w:tc>
      </w:tr>
      <w:tr w:rsidR="008114BB" w:rsidRPr="008114BB">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среда</w:t>
            </w:r>
          </w:p>
        </w:tc>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09:00 - 20:00</w:t>
            </w:r>
          </w:p>
        </w:tc>
        <w:tc>
          <w:tcPr>
            <w:tcW w:w="2267" w:type="dxa"/>
            <w:vMerge/>
          </w:tcPr>
          <w:p w:rsidR="008114BB" w:rsidRPr="008114BB" w:rsidRDefault="008114BB" w:rsidP="008114BB">
            <w:pPr>
              <w:spacing w:after="0" w:line="240" w:lineRule="auto"/>
              <w:rPr>
                <w:rFonts w:ascii="Times New Roman" w:hAnsi="Times New Roman" w:cs="Times New Roman"/>
                <w:color w:val="000000" w:themeColor="text1"/>
                <w:sz w:val="24"/>
                <w:szCs w:val="24"/>
              </w:rPr>
            </w:pPr>
          </w:p>
        </w:tc>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09:00 - 20:00</w:t>
            </w:r>
          </w:p>
        </w:tc>
      </w:tr>
      <w:tr w:rsidR="008114BB" w:rsidRPr="008114BB">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четверг</w:t>
            </w:r>
          </w:p>
        </w:tc>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09:00 - 19:00</w:t>
            </w:r>
          </w:p>
        </w:tc>
        <w:tc>
          <w:tcPr>
            <w:tcW w:w="2267" w:type="dxa"/>
            <w:vMerge/>
          </w:tcPr>
          <w:p w:rsidR="008114BB" w:rsidRPr="008114BB" w:rsidRDefault="008114BB" w:rsidP="008114BB">
            <w:pPr>
              <w:spacing w:after="0" w:line="240" w:lineRule="auto"/>
              <w:rPr>
                <w:rFonts w:ascii="Times New Roman" w:hAnsi="Times New Roman" w:cs="Times New Roman"/>
                <w:color w:val="000000" w:themeColor="text1"/>
                <w:sz w:val="24"/>
                <w:szCs w:val="24"/>
              </w:rPr>
            </w:pPr>
          </w:p>
        </w:tc>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09:00 - 19:00</w:t>
            </w:r>
          </w:p>
        </w:tc>
      </w:tr>
      <w:tr w:rsidR="008114BB" w:rsidRPr="008114BB">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пятница</w:t>
            </w:r>
          </w:p>
        </w:tc>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09:00 - 19:00</w:t>
            </w:r>
          </w:p>
        </w:tc>
        <w:tc>
          <w:tcPr>
            <w:tcW w:w="2267" w:type="dxa"/>
            <w:vMerge/>
          </w:tcPr>
          <w:p w:rsidR="008114BB" w:rsidRPr="008114BB" w:rsidRDefault="008114BB" w:rsidP="008114BB">
            <w:pPr>
              <w:spacing w:after="0" w:line="240" w:lineRule="auto"/>
              <w:rPr>
                <w:rFonts w:ascii="Times New Roman" w:hAnsi="Times New Roman" w:cs="Times New Roman"/>
                <w:color w:val="000000" w:themeColor="text1"/>
                <w:sz w:val="24"/>
                <w:szCs w:val="24"/>
              </w:rPr>
            </w:pPr>
          </w:p>
        </w:tc>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09:00 - 19:00</w:t>
            </w:r>
          </w:p>
        </w:tc>
      </w:tr>
      <w:tr w:rsidR="008114BB" w:rsidRPr="008114BB">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суббота</w:t>
            </w:r>
          </w:p>
        </w:tc>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09:00 - 17:30</w:t>
            </w:r>
          </w:p>
        </w:tc>
        <w:tc>
          <w:tcPr>
            <w:tcW w:w="2267" w:type="dxa"/>
            <w:vMerge/>
          </w:tcPr>
          <w:p w:rsidR="008114BB" w:rsidRPr="008114BB" w:rsidRDefault="008114BB" w:rsidP="008114BB">
            <w:pPr>
              <w:spacing w:after="0" w:line="240" w:lineRule="auto"/>
              <w:rPr>
                <w:rFonts w:ascii="Times New Roman" w:hAnsi="Times New Roman" w:cs="Times New Roman"/>
                <w:color w:val="000000" w:themeColor="text1"/>
                <w:sz w:val="24"/>
                <w:szCs w:val="24"/>
              </w:rPr>
            </w:pPr>
          </w:p>
        </w:tc>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09:00 - 17:30</w:t>
            </w:r>
          </w:p>
        </w:tc>
      </w:tr>
      <w:tr w:rsidR="008114BB" w:rsidRPr="008114BB">
        <w:tc>
          <w:tcPr>
            <w:tcW w:w="2267" w:type="dxa"/>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воскресенье</w:t>
            </w:r>
          </w:p>
        </w:tc>
        <w:tc>
          <w:tcPr>
            <w:tcW w:w="6801" w:type="dxa"/>
            <w:gridSpan w:val="3"/>
          </w:tcPr>
          <w:p w:rsidR="008114BB" w:rsidRPr="008114BB" w:rsidRDefault="008114BB" w:rsidP="008114BB">
            <w:pPr>
              <w:pStyle w:val="ConsPlusNormal"/>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Выходной день</w:t>
            </w:r>
          </w:p>
        </w:tc>
      </w:tr>
    </w:tbl>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Управляющий делами</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Администрации города</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Ю.А.ЛУБЕНЦОВ</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right"/>
        <w:outlineLvl w:val="1"/>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Приложение N 3</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 административному регламенту</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предоставления муниципальной услуги</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Комитетом по управлению имуществом</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Администрации города Новошахтинска</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"Утверждение схемы расположения</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lastRenderedPageBreak/>
        <w:t xml:space="preserve">земельного участка на </w:t>
      </w:r>
      <w:proofErr w:type="gramStart"/>
      <w:r w:rsidRPr="008114BB">
        <w:rPr>
          <w:rFonts w:ascii="Times New Roman" w:hAnsi="Times New Roman" w:cs="Times New Roman"/>
          <w:color w:val="000000" w:themeColor="text1"/>
          <w:sz w:val="24"/>
          <w:szCs w:val="24"/>
        </w:rPr>
        <w:t>кадастровом</w:t>
      </w:r>
      <w:proofErr w:type="gramEnd"/>
    </w:p>
    <w:p w:rsidR="008114BB" w:rsidRPr="008114BB" w:rsidRDefault="008114BB" w:rsidP="008114BB">
      <w:pPr>
        <w:pStyle w:val="ConsPlusNormal"/>
        <w:jc w:val="right"/>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плане</w:t>
      </w:r>
      <w:proofErr w:type="gramEnd"/>
      <w:r w:rsidRPr="008114BB">
        <w:rPr>
          <w:rFonts w:ascii="Times New Roman" w:hAnsi="Times New Roman" w:cs="Times New Roman"/>
          <w:color w:val="000000" w:themeColor="text1"/>
          <w:sz w:val="24"/>
          <w:szCs w:val="24"/>
        </w:rPr>
        <w:t xml:space="preserve"> территории"</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Title"/>
        <w:jc w:val="center"/>
        <w:rPr>
          <w:rFonts w:ascii="Times New Roman" w:hAnsi="Times New Roman" w:cs="Times New Roman"/>
          <w:color w:val="000000" w:themeColor="text1"/>
          <w:sz w:val="24"/>
          <w:szCs w:val="24"/>
        </w:rPr>
      </w:pPr>
      <w:bookmarkStart w:id="17" w:name="P942"/>
      <w:bookmarkEnd w:id="17"/>
      <w:r w:rsidRPr="008114BB">
        <w:rPr>
          <w:rFonts w:ascii="Times New Roman" w:hAnsi="Times New Roman" w:cs="Times New Roman"/>
          <w:color w:val="000000" w:themeColor="text1"/>
          <w:sz w:val="24"/>
          <w:szCs w:val="24"/>
        </w:rPr>
        <w:t>БЛОК-СХЕМА</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ПРЕДОСТАВЛЕНИЯ МУНИЦИПАЛЬНОЙ УСЛУГИ ОБРАЩЕНИЕ ЗАЯВИТЕЛЯ</w:t>
      </w:r>
    </w:p>
    <w:p w:rsidR="008114BB" w:rsidRPr="008114BB" w:rsidRDefault="008114BB" w:rsidP="008114BB">
      <w:pPr>
        <w:pStyle w:val="ConsPlusTitle"/>
        <w:jc w:val="center"/>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ЗА ПРЕДОСТАВЛЕНИЕМ МУНИЦИПАЛЬНОЙ УСЛУГИ</w:t>
      </w:r>
    </w:p>
    <w:p w:rsidR="008114BB" w:rsidRPr="008114BB" w:rsidRDefault="008114BB" w:rsidP="008114BB">
      <w:pPr>
        <w:spacing w:after="0" w:line="240" w:lineRule="auto"/>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autoSpaceDE w:val="0"/>
        <w:autoSpaceDN w:val="0"/>
        <w:adjustRightInd w:val="0"/>
        <w:spacing w:after="0" w:line="240" w:lineRule="auto"/>
        <w:jc w:val="both"/>
        <w:outlineLvl w:val="0"/>
        <w:rPr>
          <w:rFonts w:ascii="Times New Roman" w:hAnsi="Times New Roman" w:cs="Times New Roman"/>
          <w:sz w:val="24"/>
          <w:szCs w:val="24"/>
        </w:rPr>
      </w:pP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Обращение заявителя за предоставлением муниципальной услуги     │</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V                  </w:t>
      </w:r>
      <w:proofErr w:type="spellStart"/>
      <w:r>
        <w:rPr>
          <w:rFonts w:ascii="Courier New" w:eastAsiaTheme="minorHAnsi" w:hAnsi="Courier New" w:cs="Courier New"/>
          <w:b w:val="0"/>
          <w:bCs w:val="0"/>
          <w:color w:val="auto"/>
          <w:sz w:val="20"/>
          <w:szCs w:val="20"/>
        </w:rPr>
        <w:t>V</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V</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V</w:t>
      </w:r>
      <w:proofErr w:type="spellEnd"/>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Прием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Прием</w:t>
      </w:r>
      <w:proofErr w:type="gramEnd"/>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Прием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Прием      │</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 </w:t>
      </w:r>
      <w:proofErr w:type="gramStart"/>
      <w:r>
        <w:rPr>
          <w:rFonts w:ascii="Courier New" w:eastAsiaTheme="minorHAnsi" w:hAnsi="Courier New" w:cs="Courier New"/>
          <w:b w:val="0"/>
          <w:bCs w:val="0"/>
          <w:color w:val="auto"/>
          <w:sz w:val="20"/>
          <w:szCs w:val="20"/>
        </w:rPr>
        <w:t>регистрация</w:t>
      </w:r>
      <w:proofErr w:type="gramEnd"/>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и регистрация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и регистрация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и регистрация  │</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заявления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заявления</w:t>
      </w:r>
      <w:proofErr w:type="gramEnd"/>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заявления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заявления    │</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 пакета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и пакета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и пакета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и пакета    │</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spellStart"/>
      <w:r>
        <w:rPr>
          <w:rFonts w:ascii="Courier New" w:eastAsiaTheme="minorHAnsi" w:hAnsi="Courier New" w:cs="Courier New"/>
          <w:b w:val="0"/>
          <w:bCs w:val="0"/>
          <w:color w:val="auto"/>
          <w:sz w:val="20"/>
          <w:szCs w:val="20"/>
        </w:rPr>
        <w:t>│документов</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через│</w:t>
      </w:r>
      <w:proofErr w:type="spellEnd"/>
      <w:r>
        <w:rPr>
          <w:rFonts w:ascii="Courier New" w:eastAsiaTheme="minorHAnsi" w:hAnsi="Courier New" w:cs="Courier New"/>
          <w:b w:val="0"/>
          <w:bCs w:val="0"/>
          <w:color w:val="auto"/>
          <w:sz w:val="20"/>
          <w:szCs w:val="20"/>
        </w:rPr>
        <w:t xml:space="preserve"> │   документов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документов</w:t>
      </w:r>
      <w:proofErr w:type="gramEnd"/>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документов   │</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 xml:space="preserve">│     "МФЦ"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 Комитете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 Комитете (с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 Комитете   │</w:t>
      </w:r>
      <w:proofErr w:type="gramEnd"/>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использованием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(посредством  │</w:t>
      </w:r>
      <w:proofErr w:type="gramEnd"/>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Портала)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электронной   │</w:t>
      </w:r>
      <w:proofErr w:type="gramEnd"/>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почты)     │</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V                  </w:t>
      </w:r>
      <w:proofErr w:type="spellStart"/>
      <w:r>
        <w:rPr>
          <w:rFonts w:ascii="Courier New" w:eastAsiaTheme="minorHAnsi" w:hAnsi="Courier New" w:cs="Courier New"/>
          <w:b w:val="0"/>
          <w:bCs w:val="0"/>
          <w:color w:val="auto"/>
          <w:sz w:val="20"/>
          <w:szCs w:val="20"/>
        </w:rPr>
        <w:t>V</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V</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V</w:t>
      </w:r>
      <w:proofErr w:type="spellEnd"/>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Межведомственное информационное взаимодействие              │</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V</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Рассмотрение заявления и документов, необходимых для предоставления   │</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муниципальной услуги, и принятие решения                 │</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V</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Подготовка результата муниципальной услуги                │</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V</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Выдача (направление) результата муниципальной услуги           │</w:t>
      </w:r>
    </w:p>
    <w:p w:rsidR="008114BB" w:rsidRDefault="008114BB" w:rsidP="008114BB">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Управляющий делами</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Администрации города</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Ю.А.ЛУБЕНЦОВ</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right"/>
        <w:outlineLvl w:val="1"/>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Приложение N 4</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 административному регламенту</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предоставления муниципальной услуги</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Комитетом по управлению имуществом</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Администрации города Новошахтинска</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"Утверждение схемы расположения</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земельного участка на </w:t>
      </w:r>
      <w:proofErr w:type="gramStart"/>
      <w:r w:rsidRPr="008114BB">
        <w:rPr>
          <w:rFonts w:ascii="Times New Roman" w:hAnsi="Times New Roman" w:cs="Times New Roman"/>
          <w:color w:val="000000" w:themeColor="text1"/>
          <w:sz w:val="24"/>
          <w:szCs w:val="24"/>
        </w:rPr>
        <w:t>кадастровом</w:t>
      </w:r>
      <w:proofErr w:type="gramEnd"/>
    </w:p>
    <w:p w:rsidR="008114BB" w:rsidRPr="008114BB" w:rsidRDefault="008114BB" w:rsidP="008114BB">
      <w:pPr>
        <w:pStyle w:val="ConsPlusNormal"/>
        <w:jc w:val="right"/>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плане</w:t>
      </w:r>
      <w:proofErr w:type="gramEnd"/>
      <w:r w:rsidRPr="008114BB">
        <w:rPr>
          <w:rFonts w:ascii="Times New Roman" w:hAnsi="Times New Roman" w:cs="Times New Roman"/>
          <w:color w:val="000000" w:themeColor="text1"/>
          <w:sz w:val="24"/>
          <w:szCs w:val="24"/>
        </w:rPr>
        <w:t xml:space="preserve"> территории"</w:t>
      </w:r>
    </w:p>
    <w:p w:rsidR="008114BB" w:rsidRPr="008114BB" w:rsidRDefault="008114BB" w:rsidP="008114BB">
      <w:pPr>
        <w:spacing w:after="0" w:line="240" w:lineRule="auto"/>
        <w:rPr>
          <w:rFonts w:ascii="Times New Roman" w:hAnsi="Times New Roman" w:cs="Times New Roman"/>
          <w:color w:val="000000" w:themeColor="text1"/>
          <w:sz w:val="24"/>
          <w:szCs w:val="24"/>
        </w:rPr>
      </w:pP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Образец заявления</w:t>
      </w:r>
    </w:p>
    <w:p w:rsidR="008114BB" w:rsidRPr="008114BB" w:rsidRDefault="008114BB" w:rsidP="008114BB">
      <w:pPr>
        <w:pStyle w:val="ConsPlusNormal"/>
        <w:ind w:left="4253"/>
        <w:rPr>
          <w:rFonts w:ascii="Times New Roman" w:hAnsi="Times New Roman" w:cs="Times New Roman"/>
          <w:color w:val="000000" w:themeColor="text1"/>
          <w:sz w:val="24"/>
          <w:szCs w:val="24"/>
        </w:rPr>
      </w:pPr>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Председателю Комитета по управлению</w:t>
      </w:r>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имуществом Администрации</w:t>
      </w:r>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города Новошахтинска</w:t>
      </w:r>
    </w:p>
    <w:p w:rsidR="008114BB" w:rsidRPr="008114BB" w:rsidRDefault="008114BB" w:rsidP="008114BB">
      <w:pPr>
        <w:pStyle w:val="ConsPlusNonformat"/>
        <w:ind w:left="4253"/>
        <w:rPr>
          <w:rFonts w:ascii="Times New Roman" w:hAnsi="Times New Roman" w:cs="Times New Roman"/>
          <w:color w:val="000000" w:themeColor="text1"/>
          <w:sz w:val="24"/>
          <w:szCs w:val="24"/>
        </w:rPr>
      </w:pPr>
    </w:p>
    <w:p w:rsidR="008114BB" w:rsidRPr="008114BB" w:rsidRDefault="008114BB" w:rsidP="008114BB">
      <w:pPr>
        <w:pStyle w:val="ConsPlusNonforma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от ______________________________________</w:t>
      </w:r>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w:t>
      </w:r>
      <w:proofErr w:type="gramStart"/>
      <w:r w:rsidRPr="008114BB">
        <w:rPr>
          <w:rFonts w:ascii="Times New Roman" w:hAnsi="Times New Roman" w:cs="Times New Roman"/>
          <w:color w:val="000000" w:themeColor="text1"/>
          <w:sz w:val="24"/>
          <w:szCs w:val="24"/>
        </w:rPr>
        <w:t>(для юридических лиц - полное</w:t>
      </w:r>
      <w:proofErr w:type="gramEnd"/>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наименование, </w:t>
      </w:r>
      <w:proofErr w:type="gramStart"/>
      <w:r w:rsidRPr="008114BB">
        <w:rPr>
          <w:rFonts w:ascii="Times New Roman" w:hAnsi="Times New Roman" w:cs="Times New Roman"/>
          <w:color w:val="000000" w:themeColor="text1"/>
          <w:sz w:val="24"/>
          <w:szCs w:val="24"/>
        </w:rPr>
        <w:t>организационно-правовая</w:t>
      </w:r>
      <w:proofErr w:type="gramEnd"/>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форма, </w:t>
      </w:r>
      <w:proofErr w:type="gramStart"/>
      <w:r w:rsidRPr="008114BB">
        <w:rPr>
          <w:rFonts w:ascii="Times New Roman" w:hAnsi="Times New Roman" w:cs="Times New Roman"/>
          <w:color w:val="000000" w:themeColor="text1"/>
          <w:sz w:val="24"/>
          <w:szCs w:val="24"/>
        </w:rPr>
        <w:t>государственный</w:t>
      </w:r>
      <w:proofErr w:type="gramEnd"/>
      <w:r w:rsidRPr="008114BB">
        <w:rPr>
          <w:rFonts w:ascii="Times New Roman" w:hAnsi="Times New Roman" w:cs="Times New Roman"/>
          <w:color w:val="000000" w:themeColor="text1"/>
          <w:sz w:val="24"/>
          <w:szCs w:val="24"/>
        </w:rPr>
        <w:t xml:space="preserve"> регистрационный</w:t>
      </w:r>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номер записи </w:t>
      </w:r>
      <w:proofErr w:type="gramStart"/>
      <w:r w:rsidRPr="008114BB">
        <w:rPr>
          <w:rFonts w:ascii="Times New Roman" w:hAnsi="Times New Roman" w:cs="Times New Roman"/>
          <w:color w:val="000000" w:themeColor="text1"/>
          <w:sz w:val="24"/>
          <w:szCs w:val="24"/>
        </w:rPr>
        <w:t>о</w:t>
      </w:r>
      <w:proofErr w:type="gramEnd"/>
      <w:r w:rsidRPr="008114BB">
        <w:rPr>
          <w:rFonts w:ascii="Times New Roman" w:hAnsi="Times New Roman" w:cs="Times New Roman"/>
          <w:color w:val="000000" w:themeColor="text1"/>
          <w:sz w:val="24"/>
          <w:szCs w:val="24"/>
        </w:rPr>
        <w:t xml:space="preserve"> государственной</w:t>
      </w:r>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регистрации в ЕГРЮЛ, ИНН;</w:t>
      </w:r>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для физических лиц - фамилия, имя,</w:t>
      </w:r>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отчество (последнее - при наличии),</w:t>
      </w:r>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реквизиты документа, удостоверяющего</w:t>
      </w:r>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личность, ИНН)</w:t>
      </w:r>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Адрес заявителя: ________________________</w:t>
      </w:r>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_________________________________________</w:t>
      </w:r>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(местонахождение юридического лица;</w:t>
      </w:r>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место жительства физического лица)</w:t>
      </w:r>
    </w:p>
    <w:p w:rsidR="008114BB" w:rsidRPr="008114BB" w:rsidRDefault="008114BB" w:rsidP="008114BB">
      <w:pPr>
        <w:pStyle w:val="ConsPlusNonformat"/>
        <w:ind w:left="4253"/>
        <w:rPr>
          <w:rFonts w:ascii="Times New Roman" w:hAnsi="Times New Roman" w:cs="Times New Roman"/>
          <w:color w:val="000000" w:themeColor="text1"/>
          <w:sz w:val="24"/>
          <w:szCs w:val="24"/>
        </w:rPr>
      </w:pPr>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Телефон (факс), адрес электронной почты</w:t>
      </w:r>
    </w:p>
    <w:p w:rsidR="008114BB" w:rsidRPr="008114BB" w:rsidRDefault="008114BB" w:rsidP="008114BB">
      <w:pPr>
        <w:pStyle w:val="ConsPlusNonformat"/>
        <w:ind w:left="4253"/>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заявителя________________________________</w:t>
      </w:r>
    </w:p>
    <w:p w:rsidR="008114BB" w:rsidRPr="008114BB" w:rsidRDefault="008114BB" w:rsidP="008114BB">
      <w:pPr>
        <w:pStyle w:val="ConsPlusNonformat"/>
        <w:jc w:val="both"/>
        <w:rPr>
          <w:rFonts w:ascii="Times New Roman" w:hAnsi="Times New Roman" w:cs="Times New Roman"/>
          <w:color w:val="000000" w:themeColor="text1"/>
          <w:sz w:val="24"/>
          <w:szCs w:val="24"/>
        </w:rPr>
      </w:pPr>
    </w:p>
    <w:p w:rsidR="008114BB" w:rsidRPr="008114BB" w:rsidRDefault="008114BB" w:rsidP="008114BB">
      <w:pPr>
        <w:pStyle w:val="ConsPlusNonformat"/>
        <w:jc w:val="center"/>
        <w:rPr>
          <w:rFonts w:ascii="Times New Roman" w:hAnsi="Times New Roman" w:cs="Times New Roman"/>
          <w:color w:val="000000" w:themeColor="text1"/>
          <w:sz w:val="24"/>
          <w:szCs w:val="24"/>
        </w:rPr>
      </w:pPr>
      <w:bookmarkStart w:id="18" w:name="P1026"/>
      <w:bookmarkEnd w:id="18"/>
      <w:r w:rsidRPr="008114BB">
        <w:rPr>
          <w:rFonts w:ascii="Times New Roman" w:hAnsi="Times New Roman" w:cs="Times New Roman"/>
          <w:color w:val="000000" w:themeColor="text1"/>
          <w:sz w:val="24"/>
          <w:szCs w:val="24"/>
        </w:rPr>
        <w:t>ЗАЯВЛЕНИЕ</w:t>
      </w:r>
    </w:p>
    <w:p w:rsidR="008114BB" w:rsidRPr="008114BB" w:rsidRDefault="008114BB" w:rsidP="008114BB">
      <w:pPr>
        <w:pStyle w:val="ConsPlusNonformat"/>
        <w:jc w:val="both"/>
        <w:rPr>
          <w:rFonts w:ascii="Times New Roman" w:hAnsi="Times New Roman" w:cs="Times New Roman"/>
          <w:color w:val="000000" w:themeColor="text1"/>
          <w:sz w:val="24"/>
          <w:szCs w:val="24"/>
        </w:rPr>
      </w:pP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Прошу     утвердить     схему     расположения    земельного    участка</w:t>
      </w: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(земельных   участков)    на    кадастровом   плане   территории  в   целях</w:t>
      </w: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___________________________________________________________________________</w:t>
      </w: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___________________________________________________________________________</w:t>
      </w: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w:t>
      </w:r>
      <w:proofErr w:type="gramStart"/>
      <w:r w:rsidRPr="008114BB">
        <w:rPr>
          <w:rFonts w:ascii="Times New Roman" w:hAnsi="Times New Roman" w:cs="Times New Roman"/>
          <w:color w:val="000000" w:themeColor="text1"/>
          <w:sz w:val="24"/>
          <w:szCs w:val="24"/>
        </w:rPr>
        <w:t>(раздела или объединения земельного участка, предоставления земельного</w:t>
      </w:r>
      <w:proofErr w:type="gramEnd"/>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участка путем проведения аукциона, предоставление земельного участка</w:t>
      </w: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в постоянное (бессрочное) пользование)</w:t>
      </w:r>
    </w:p>
    <w:p w:rsidR="008114BB" w:rsidRPr="008114BB" w:rsidRDefault="008114BB" w:rsidP="008114BB">
      <w:pPr>
        <w:pStyle w:val="ConsPlusNonformat"/>
        <w:jc w:val="both"/>
        <w:rPr>
          <w:rFonts w:ascii="Times New Roman" w:hAnsi="Times New Roman" w:cs="Times New Roman"/>
          <w:color w:val="000000" w:themeColor="text1"/>
          <w:sz w:val="24"/>
          <w:szCs w:val="24"/>
        </w:rPr>
      </w:pP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1. Сведения об образуемо</w:t>
      </w:r>
      <w:proofErr w:type="gramStart"/>
      <w:r w:rsidRPr="008114BB">
        <w:rPr>
          <w:rFonts w:ascii="Times New Roman" w:hAnsi="Times New Roman" w:cs="Times New Roman"/>
          <w:color w:val="000000" w:themeColor="text1"/>
          <w:sz w:val="24"/>
          <w:szCs w:val="24"/>
        </w:rPr>
        <w:t>м(</w:t>
      </w:r>
      <w:proofErr w:type="spellStart"/>
      <w:proofErr w:type="gramEnd"/>
      <w:r w:rsidRPr="008114BB">
        <w:rPr>
          <w:rFonts w:ascii="Times New Roman" w:hAnsi="Times New Roman" w:cs="Times New Roman"/>
          <w:color w:val="000000" w:themeColor="text1"/>
          <w:sz w:val="24"/>
          <w:szCs w:val="24"/>
        </w:rPr>
        <w:t>ых</w:t>
      </w:r>
      <w:proofErr w:type="spellEnd"/>
      <w:r w:rsidRPr="008114BB">
        <w:rPr>
          <w:rFonts w:ascii="Times New Roman" w:hAnsi="Times New Roman" w:cs="Times New Roman"/>
          <w:color w:val="000000" w:themeColor="text1"/>
          <w:sz w:val="24"/>
          <w:szCs w:val="24"/>
        </w:rPr>
        <w:t>) земельном(</w:t>
      </w:r>
      <w:proofErr w:type="spellStart"/>
      <w:r w:rsidRPr="008114BB">
        <w:rPr>
          <w:rFonts w:ascii="Times New Roman" w:hAnsi="Times New Roman" w:cs="Times New Roman"/>
          <w:color w:val="000000" w:themeColor="text1"/>
          <w:sz w:val="24"/>
          <w:szCs w:val="24"/>
        </w:rPr>
        <w:t>ых</w:t>
      </w:r>
      <w:proofErr w:type="spellEnd"/>
      <w:r w:rsidRPr="008114BB">
        <w:rPr>
          <w:rFonts w:ascii="Times New Roman" w:hAnsi="Times New Roman" w:cs="Times New Roman"/>
          <w:color w:val="000000" w:themeColor="text1"/>
          <w:sz w:val="24"/>
          <w:szCs w:val="24"/>
        </w:rPr>
        <w:t>) участке(ах):</w:t>
      </w: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1.1. Ориентировочная площадь _______________ кв. м.</w:t>
      </w: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lastRenderedPageBreak/>
        <w:t xml:space="preserve">    1.2. Цель использования __________________________.</w:t>
      </w: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1.3. Ориентиры местоположения ________________________________________.</w:t>
      </w: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2.  Сведения о земельно</w:t>
      </w:r>
      <w:proofErr w:type="gramStart"/>
      <w:r w:rsidRPr="008114BB">
        <w:rPr>
          <w:rFonts w:ascii="Times New Roman" w:hAnsi="Times New Roman" w:cs="Times New Roman"/>
          <w:color w:val="000000" w:themeColor="text1"/>
          <w:sz w:val="24"/>
          <w:szCs w:val="24"/>
        </w:rPr>
        <w:t>м(</w:t>
      </w:r>
      <w:proofErr w:type="spellStart"/>
      <w:proofErr w:type="gramEnd"/>
      <w:r w:rsidRPr="008114BB">
        <w:rPr>
          <w:rFonts w:ascii="Times New Roman" w:hAnsi="Times New Roman" w:cs="Times New Roman"/>
          <w:color w:val="000000" w:themeColor="text1"/>
          <w:sz w:val="24"/>
          <w:szCs w:val="24"/>
        </w:rPr>
        <w:t>ых</w:t>
      </w:r>
      <w:proofErr w:type="spellEnd"/>
      <w:r w:rsidRPr="008114BB">
        <w:rPr>
          <w:rFonts w:ascii="Times New Roman" w:hAnsi="Times New Roman" w:cs="Times New Roman"/>
          <w:color w:val="000000" w:themeColor="text1"/>
          <w:sz w:val="24"/>
          <w:szCs w:val="24"/>
        </w:rPr>
        <w:t>) участке(ах),  из  которого(</w:t>
      </w:r>
      <w:proofErr w:type="spellStart"/>
      <w:r w:rsidRPr="008114BB">
        <w:rPr>
          <w:rFonts w:ascii="Times New Roman" w:hAnsi="Times New Roman" w:cs="Times New Roman"/>
          <w:color w:val="000000" w:themeColor="text1"/>
          <w:sz w:val="24"/>
          <w:szCs w:val="24"/>
        </w:rPr>
        <w:t>ых</w:t>
      </w:r>
      <w:proofErr w:type="spellEnd"/>
      <w:r w:rsidRPr="008114BB">
        <w:rPr>
          <w:rFonts w:ascii="Times New Roman" w:hAnsi="Times New Roman" w:cs="Times New Roman"/>
          <w:color w:val="000000" w:themeColor="text1"/>
          <w:sz w:val="24"/>
          <w:szCs w:val="24"/>
        </w:rPr>
        <w:t>)  образуются</w:t>
      </w:r>
    </w:p>
    <w:p w:rsidR="008114BB" w:rsidRPr="008114BB" w:rsidRDefault="008114BB" w:rsidP="008114BB">
      <w:pPr>
        <w:pStyle w:val="ConsPlusNonformat"/>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земельные  участки  (заполняются  сведения  о  земельном участке (земельных</w:t>
      </w:r>
      <w:proofErr w:type="gramEnd"/>
    </w:p>
    <w:p w:rsidR="008114BB" w:rsidRPr="008114BB" w:rsidRDefault="008114BB" w:rsidP="008114BB">
      <w:pPr>
        <w:pStyle w:val="ConsPlusNonformat"/>
        <w:jc w:val="both"/>
        <w:rPr>
          <w:rFonts w:ascii="Times New Roman" w:hAnsi="Times New Roman" w:cs="Times New Roman"/>
          <w:color w:val="000000" w:themeColor="text1"/>
          <w:sz w:val="24"/>
          <w:szCs w:val="24"/>
        </w:rPr>
      </w:pPr>
      <w:proofErr w:type="gramStart"/>
      <w:r w:rsidRPr="008114BB">
        <w:rPr>
          <w:rFonts w:ascii="Times New Roman" w:hAnsi="Times New Roman" w:cs="Times New Roman"/>
          <w:color w:val="000000" w:themeColor="text1"/>
          <w:sz w:val="24"/>
          <w:szCs w:val="24"/>
        </w:rPr>
        <w:t>участках), в случае раздела или объединения земельных участков):</w:t>
      </w:r>
      <w:proofErr w:type="gramEnd"/>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2.1. Площадь _________________ кв. м.</w:t>
      </w: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2.2. Кадастровый N__________________.</w:t>
      </w: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2.3. Адрес: Ростовская область, </w:t>
      </w:r>
      <w:proofErr w:type="gramStart"/>
      <w:r w:rsidRPr="008114BB">
        <w:rPr>
          <w:rFonts w:ascii="Times New Roman" w:hAnsi="Times New Roman" w:cs="Times New Roman"/>
          <w:color w:val="000000" w:themeColor="text1"/>
          <w:sz w:val="24"/>
          <w:szCs w:val="24"/>
        </w:rPr>
        <w:t>г</w:t>
      </w:r>
      <w:proofErr w:type="gramEnd"/>
      <w:r w:rsidRPr="008114BB">
        <w:rPr>
          <w:rFonts w:ascii="Times New Roman" w:hAnsi="Times New Roman" w:cs="Times New Roman"/>
          <w:color w:val="000000" w:themeColor="text1"/>
          <w:sz w:val="24"/>
          <w:szCs w:val="24"/>
        </w:rPr>
        <w:t>. Новошахтинск ______________________.</w:t>
      </w: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w:t>
      </w:r>
      <w:proofErr w:type="gramStart"/>
      <w:r w:rsidRPr="008114BB">
        <w:rPr>
          <w:rFonts w:ascii="Times New Roman" w:hAnsi="Times New Roman" w:cs="Times New Roman"/>
          <w:color w:val="000000" w:themeColor="text1"/>
          <w:sz w:val="24"/>
          <w:szCs w:val="24"/>
        </w:rPr>
        <w:t>(заполняются сведения о земельном участке (земельных участках),</w:t>
      </w:r>
      <w:proofErr w:type="gramEnd"/>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в случае раздела или объединения земельных участков)</w:t>
      </w: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3. Иные </w:t>
      </w:r>
      <w:proofErr w:type="spellStart"/>
      <w:r w:rsidRPr="008114BB">
        <w:rPr>
          <w:rFonts w:ascii="Times New Roman" w:hAnsi="Times New Roman" w:cs="Times New Roman"/>
          <w:color w:val="000000" w:themeColor="text1"/>
          <w:sz w:val="24"/>
          <w:szCs w:val="24"/>
        </w:rPr>
        <w:t>сведения:_____________________________________________________</w:t>
      </w:r>
      <w:proofErr w:type="spellEnd"/>
      <w:r w:rsidRPr="008114BB">
        <w:rPr>
          <w:rFonts w:ascii="Times New Roman" w:hAnsi="Times New Roman" w:cs="Times New Roman"/>
          <w:color w:val="000000" w:themeColor="text1"/>
          <w:sz w:val="24"/>
          <w:szCs w:val="24"/>
        </w:rPr>
        <w:t>.</w:t>
      </w:r>
    </w:p>
    <w:p w:rsidR="008114BB" w:rsidRPr="008114BB" w:rsidRDefault="008114BB" w:rsidP="008114BB">
      <w:pPr>
        <w:pStyle w:val="ConsPlusNonformat"/>
        <w:jc w:val="both"/>
        <w:rPr>
          <w:rFonts w:ascii="Times New Roman" w:hAnsi="Times New Roman" w:cs="Times New Roman"/>
          <w:color w:val="000000" w:themeColor="text1"/>
          <w:sz w:val="24"/>
          <w:szCs w:val="24"/>
        </w:rPr>
      </w:pP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Результат   предоставления  муниципальной  услуги  прошу  выдать  следующим</w:t>
      </w: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способом:</w:t>
      </w:r>
    </w:p>
    <w:p w:rsidR="008114BB" w:rsidRPr="008114BB" w:rsidRDefault="008114BB" w:rsidP="008114BB">
      <w:pPr>
        <w:pStyle w:val="ConsPlusNormal"/>
        <w:jc w:val="both"/>
        <w:rPr>
          <w:rFonts w:ascii="Times New Roman" w:hAnsi="Times New Roman" w:cs="Times New Roman"/>
          <w:color w:val="000000" w:themeColor="text1"/>
          <w:sz w:val="24"/>
          <w:szCs w:val="24"/>
        </w:rPr>
      </w:pPr>
    </w:p>
    <w:tbl>
      <w:tblPr>
        <w:tblW w:w="0" w:type="auto"/>
        <w:tblBorders>
          <w:left w:val="single" w:sz="4" w:space="0" w:color="auto"/>
          <w:insideV w:val="single" w:sz="4" w:space="0" w:color="auto"/>
        </w:tblBorders>
        <w:tblLayout w:type="fixed"/>
        <w:tblCellMar>
          <w:top w:w="102" w:type="dxa"/>
          <w:left w:w="62" w:type="dxa"/>
          <w:bottom w:w="102" w:type="dxa"/>
          <w:right w:w="62" w:type="dxa"/>
        </w:tblCellMar>
        <w:tblLook w:val="04A0"/>
      </w:tblPr>
      <w:tblGrid>
        <w:gridCol w:w="907"/>
        <w:gridCol w:w="8163"/>
      </w:tblGrid>
      <w:tr w:rsidR="008114BB" w:rsidRPr="008114BB">
        <w:tc>
          <w:tcPr>
            <w:tcW w:w="907" w:type="dxa"/>
            <w:tcBorders>
              <w:top w:val="single" w:sz="4" w:space="0" w:color="auto"/>
              <w:bottom w:val="single" w:sz="4" w:space="0" w:color="auto"/>
            </w:tcBorders>
          </w:tcPr>
          <w:p w:rsidR="008114BB" w:rsidRPr="008114BB" w:rsidRDefault="008114BB" w:rsidP="008114BB">
            <w:pPr>
              <w:pStyle w:val="ConsPlusNormal"/>
              <w:rPr>
                <w:rFonts w:ascii="Times New Roman" w:hAnsi="Times New Roman" w:cs="Times New Roman"/>
                <w:color w:val="000000" w:themeColor="text1"/>
                <w:sz w:val="24"/>
                <w:szCs w:val="24"/>
              </w:rPr>
            </w:pPr>
          </w:p>
        </w:tc>
        <w:tc>
          <w:tcPr>
            <w:tcW w:w="8163" w:type="dxa"/>
            <w:tcBorders>
              <w:top w:val="nil"/>
              <w:bottom w:val="nil"/>
              <w:right w:val="nil"/>
            </w:tcBorders>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виде бумажного документа посредством почтового отправления;</w:t>
            </w:r>
          </w:p>
        </w:tc>
      </w:tr>
      <w:tr w:rsidR="008114BB" w:rsidRPr="008114BB">
        <w:tc>
          <w:tcPr>
            <w:tcW w:w="907" w:type="dxa"/>
            <w:tcBorders>
              <w:top w:val="single" w:sz="4" w:space="0" w:color="auto"/>
              <w:bottom w:val="single" w:sz="4" w:space="0" w:color="auto"/>
            </w:tcBorders>
          </w:tcPr>
          <w:p w:rsidR="008114BB" w:rsidRPr="008114BB" w:rsidRDefault="008114BB" w:rsidP="008114BB">
            <w:pPr>
              <w:pStyle w:val="ConsPlusNormal"/>
              <w:rPr>
                <w:rFonts w:ascii="Times New Roman" w:hAnsi="Times New Roman" w:cs="Times New Roman"/>
                <w:color w:val="000000" w:themeColor="text1"/>
                <w:sz w:val="24"/>
                <w:szCs w:val="24"/>
              </w:rPr>
            </w:pPr>
          </w:p>
        </w:tc>
        <w:tc>
          <w:tcPr>
            <w:tcW w:w="8163" w:type="dxa"/>
            <w:tcBorders>
              <w:top w:val="nil"/>
              <w:bottom w:val="nil"/>
              <w:right w:val="nil"/>
            </w:tcBorders>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виде бумажного документа при личном обращении по месту сдачи документов;</w:t>
            </w:r>
          </w:p>
        </w:tc>
      </w:tr>
      <w:tr w:rsidR="008114BB" w:rsidRPr="008114BB">
        <w:tc>
          <w:tcPr>
            <w:tcW w:w="907" w:type="dxa"/>
            <w:tcBorders>
              <w:top w:val="single" w:sz="4" w:space="0" w:color="auto"/>
              <w:bottom w:val="single" w:sz="4" w:space="0" w:color="auto"/>
            </w:tcBorders>
          </w:tcPr>
          <w:p w:rsidR="008114BB" w:rsidRPr="008114BB" w:rsidRDefault="008114BB" w:rsidP="008114BB">
            <w:pPr>
              <w:pStyle w:val="ConsPlusNormal"/>
              <w:rPr>
                <w:rFonts w:ascii="Times New Roman" w:hAnsi="Times New Roman" w:cs="Times New Roman"/>
                <w:color w:val="000000" w:themeColor="text1"/>
                <w:sz w:val="24"/>
                <w:szCs w:val="24"/>
              </w:rPr>
            </w:pPr>
          </w:p>
        </w:tc>
        <w:tc>
          <w:tcPr>
            <w:tcW w:w="8163" w:type="dxa"/>
            <w:tcBorders>
              <w:top w:val="nil"/>
              <w:bottom w:val="nil"/>
              <w:right w:val="nil"/>
            </w:tcBorders>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виде электронного документа посредством Портала;</w:t>
            </w:r>
          </w:p>
        </w:tc>
      </w:tr>
      <w:tr w:rsidR="008114BB" w:rsidRPr="008114BB">
        <w:tc>
          <w:tcPr>
            <w:tcW w:w="907" w:type="dxa"/>
            <w:tcBorders>
              <w:top w:val="single" w:sz="4" w:space="0" w:color="auto"/>
              <w:bottom w:val="single" w:sz="4" w:space="0" w:color="auto"/>
            </w:tcBorders>
          </w:tcPr>
          <w:p w:rsidR="008114BB" w:rsidRPr="008114BB" w:rsidRDefault="008114BB" w:rsidP="008114BB">
            <w:pPr>
              <w:pStyle w:val="ConsPlusNormal"/>
              <w:rPr>
                <w:rFonts w:ascii="Times New Roman" w:hAnsi="Times New Roman" w:cs="Times New Roman"/>
                <w:color w:val="000000" w:themeColor="text1"/>
                <w:sz w:val="24"/>
                <w:szCs w:val="24"/>
              </w:rPr>
            </w:pPr>
          </w:p>
        </w:tc>
        <w:tc>
          <w:tcPr>
            <w:tcW w:w="8163" w:type="dxa"/>
            <w:tcBorders>
              <w:top w:val="nil"/>
              <w:bottom w:val="nil"/>
              <w:right w:val="nil"/>
            </w:tcBorders>
          </w:tcPr>
          <w:p w:rsidR="008114BB" w:rsidRPr="008114BB" w:rsidRDefault="008114BB" w:rsidP="008114BB">
            <w:pPr>
              <w:pStyle w:val="ConsPlusNormal"/>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в виде электронного документа посредством электронной почты.</w:t>
            </w:r>
          </w:p>
        </w:tc>
      </w:tr>
    </w:tbl>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Заявитель: _________________________________ ____________________</w:t>
      </w: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w:t>
      </w:r>
      <w:proofErr w:type="gramStart"/>
      <w:r w:rsidRPr="008114BB">
        <w:rPr>
          <w:rFonts w:ascii="Times New Roman" w:hAnsi="Times New Roman" w:cs="Times New Roman"/>
          <w:color w:val="000000" w:themeColor="text1"/>
          <w:sz w:val="24"/>
          <w:szCs w:val="24"/>
        </w:rPr>
        <w:t>(ФИО, должность представителя         (подпись)</w:t>
      </w:r>
      <w:proofErr w:type="gramEnd"/>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юридического лица;</w:t>
      </w: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 xml:space="preserve">                   </w:t>
      </w:r>
      <w:proofErr w:type="gramStart"/>
      <w:r w:rsidRPr="008114BB">
        <w:rPr>
          <w:rFonts w:ascii="Times New Roman" w:hAnsi="Times New Roman" w:cs="Times New Roman"/>
          <w:color w:val="000000" w:themeColor="text1"/>
          <w:sz w:val="24"/>
          <w:szCs w:val="24"/>
        </w:rPr>
        <w:t>ФИО физического лица)</w:t>
      </w:r>
      <w:proofErr w:type="gramEnd"/>
    </w:p>
    <w:p w:rsidR="008114BB" w:rsidRPr="008114BB" w:rsidRDefault="008114BB" w:rsidP="008114BB">
      <w:pPr>
        <w:pStyle w:val="ConsPlusNonformat"/>
        <w:jc w:val="both"/>
        <w:rPr>
          <w:rFonts w:ascii="Times New Roman" w:hAnsi="Times New Roman" w:cs="Times New Roman"/>
          <w:color w:val="000000" w:themeColor="text1"/>
          <w:sz w:val="24"/>
          <w:szCs w:val="24"/>
        </w:rPr>
      </w:pPr>
    </w:p>
    <w:p w:rsidR="008114BB" w:rsidRPr="008114BB" w:rsidRDefault="008114BB" w:rsidP="008114BB">
      <w:pPr>
        <w:pStyle w:val="ConsPlusNonformat"/>
        <w:jc w:val="both"/>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Дата М.П.</w:t>
      </w:r>
    </w:p>
    <w:p w:rsidR="008114BB" w:rsidRPr="008114BB" w:rsidRDefault="008114BB" w:rsidP="008114BB">
      <w:pPr>
        <w:pStyle w:val="ConsPlusNormal"/>
        <w:jc w:val="both"/>
        <w:rPr>
          <w:rFonts w:ascii="Times New Roman" w:hAnsi="Times New Roman" w:cs="Times New Roman"/>
          <w:color w:val="000000" w:themeColor="text1"/>
          <w:sz w:val="24"/>
          <w:szCs w:val="24"/>
        </w:rPr>
      </w:pP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Управляющий делами</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Администрации города</w:t>
      </w:r>
    </w:p>
    <w:p w:rsidR="008114BB" w:rsidRPr="008114BB" w:rsidRDefault="008114BB" w:rsidP="008114BB">
      <w:pPr>
        <w:pStyle w:val="ConsPlusNormal"/>
        <w:jc w:val="right"/>
        <w:rPr>
          <w:rFonts w:ascii="Times New Roman" w:hAnsi="Times New Roman" w:cs="Times New Roman"/>
          <w:color w:val="000000" w:themeColor="text1"/>
          <w:sz w:val="24"/>
          <w:szCs w:val="24"/>
        </w:rPr>
      </w:pPr>
      <w:r w:rsidRPr="008114BB">
        <w:rPr>
          <w:rFonts w:ascii="Times New Roman" w:hAnsi="Times New Roman" w:cs="Times New Roman"/>
          <w:color w:val="000000" w:themeColor="text1"/>
          <w:sz w:val="24"/>
          <w:szCs w:val="24"/>
        </w:rPr>
        <w:t>Ю.А.ЛУБЕНЦОВ</w:t>
      </w:r>
    </w:p>
    <w:p w:rsidR="007C7ADD" w:rsidRPr="008114BB" w:rsidRDefault="007C7ADD" w:rsidP="008114BB">
      <w:pPr>
        <w:spacing w:after="0" w:line="240" w:lineRule="auto"/>
        <w:rPr>
          <w:rFonts w:ascii="Times New Roman" w:hAnsi="Times New Roman" w:cs="Times New Roman"/>
          <w:color w:val="000000" w:themeColor="text1"/>
          <w:sz w:val="24"/>
          <w:szCs w:val="24"/>
        </w:rPr>
      </w:pPr>
    </w:p>
    <w:sectPr w:rsidR="007C7ADD" w:rsidRPr="008114BB" w:rsidSect="00983E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114BB"/>
    <w:rsid w:val="007C7ADD"/>
    <w:rsid w:val="008114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14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114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114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114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114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114B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114B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114B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FAD8314B4791CB8C559FCA88C3EFC4B01E0C8659B9B50B82FFA07627CFBDF60E2019F39C86813AC663D2552B066F30D31E727288B4C9FEB6E2331m0g9I" TargetMode="External"/><Relationship Id="rId18" Type="http://schemas.openxmlformats.org/officeDocument/2006/relationships/hyperlink" Target="consultantplus://offline/ref=0FAD8314B4791CB8C559FCA88C3EFC4B01E0C8659B9B50B82FFA07627CFBDF60E2019F39C86813AC663D2659B066F30D31E727288B4C9FEB6E2331m0g9I" TargetMode="External"/><Relationship Id="rId26" Type="http://schemas.openxmlformats.org/officeDocument/2006/relationships/hyperlink" Target="consultantplus://offline/ref=0FAD8314B4791CB8C559FCA88C3EFC4B01E0C8659B9B50B82FFA07627CFBDF60E2019F39C86813AC663D2759B066F30D31E727288B4C9FEB6E2331m0g9I" TargetMode="External"/><Relationship Id="rId39" Type="http://schemas.openxmlformats.org/officeDocument/2006/relationships/hyperlink" Target="consultantplus://offline/ref=0FAD8314B4791CB8C559FCA88C3EFC4B01E0C8659A9551B529FA07627CFBDF60E2019F2BC8301FAD66232452A530A24Bm6g4I" TargetMode="External"/><Relationship Id="rId21" Type="http://schemas.openxmlformats.org/officeDocument/2006/relationships/hyperlink" Target="consultantplus://offline/ref=0FAD8314B4791CB8C559FCA88C3EFC4B01E0C8659B9B50B82FFA07627CFBDF60E2019F39C86813AC663D265CB066F30D31E727288B4C9FEB6E2331m0g9I" TargetMode="External"/><Relationship Id="rId34" Type="http://schemas.openxmlformats.org/officeDocument/2006/relationships/hyperlink" Target="consultantplus://offline/ref=0FAD8314B4791CB8C559FCBE8F52A34E04EF976B919152EA70A55C3F2BF2D537B74E9E778D650CAC6E23265AB9m3g2I" TargetMode="External"/><Relationship Id="rId42" Type="http://schemas.openxmlformats.org/officeDocument/2006/relationships/hyperlink" Target="consultantplus://offline/ref=0FAD8314B4791CB8C559FCBE8F52A34E04EA916D969552EA70A55C3F2BF2D537A54EC67B8C6512AE6E36700BFF67AF4864F426208B4E97F7m6gCI" TargetMode="External"/><Relationship Id="rId47" Type="http://schemas.openxmlformats.org/officeDocument/2006/relationships/hyperlink" Target="consultantplus://offline/ref=0FAD8314B4791CB8C559FCBE8F52A34E05EB906E9B9552EA70A55C3F2BF2D537A54EC67B8C6512AD6436700BFF67AF4864F426208B4E97F7m6gCI" TargetMode="External"/><Relationship Id="rId50" Type="http://schemas.openxmlformats.org/officeDocument/2006/relationships/hyperlink" Target="consultantplus://offline/ref=0FAD8314B4791CB8C559FCBE8F52A34E04EE9169949452EA70A55C3F2BF2D537A54EC67B8C6512AE6736700BFF67AF4864F426208B4E97F7m6gCI" TargetMode="External"/><Relationship Id="rId55" Type="http://schemas.openxmlformats.org/officeDocument/2006/relationships/hyperlink" Target="consultantplus://offline/ref=0FAD8314B4791CB8C559FCBE8F52A34E04EE9169929A52EA70A55C3F2BF2D537A54EC67B8A6019F837797157BA32BC496CF4242897m4gCI" TargetMode="External"/><Relationship Id="rId63" Type="http://schemas.openxmlformats.org/officeDocument/2006/relationships/hyperlink" Target="consultantplus://offline/ref=0FAD8314B4791CB8C559FCA88C3EFC4B01E0C8659B9B50B82FFA07627CFBDF60E2019F39C86813AC663D235EB066F30D31E727288B4C9FEB6E2331m0g9I" TargetMode="External"/><Relationship Id="rId68" Type="http://schemas.openxmlformats.org/officeDocument/2006/relationships/hyperlink" Target="consultantplus://offline/ref=0FAD8314B4791CB8C559FCA88C3EFC4B01E0C8659B9B50B82FFA07627CFBDF60E2019F39C86813AC663D2D59B066F30D31E727288B4C9FEB6E2331m0g9I" TargetMode="External"/><Relationship Id="rId76" Type="http://schemas.openxmlformats.org/officeDocument/2006/relationships/hyperlink" Target="consultantplus://offline/ref=0FAD8314B4791CB8C559FCA88C3EFC4B01E0C86595955FBC2AFA07627CFBDF60E2019F39C86813AC663D255FB066F30D31E727288B4C9FEB6E2331m0g9I" TargetMode="External"/><Relationship Id="rId84" Type="http://schemas.openxmlformats.org/officeDocument/2006/relationships/hyperlink" Target="consultantplus://offline/ref=0FAD8314B4791CB8C559FCBE8F52A34E04EF946D949452EA70A55C3F2BF2D537A54EC67B8C6511A96236700BFF67AF4864F426208B4E97F7m6gCI" TargetMode="External"/><Relationship Id="rId89" Type="http://schemas.openxmlformats.org/officeDocument/2006/relationships/hyperlink" Target="consultantplus://offline/ref=0FAD8314B4791CB8C559FCBE8F52A34E04EF946D949452EA70A55C3F2BF2D537A54EC67B8C6219F837797157BA32BC496CF4242897m4gCI" TargetMode="External"/><Relationship Id="rId7" Type="http://schemas.openxmlformats.org/officeDocument/2006/relationships/hyperlink" Target="consultantplus://offline/ref=0FAD8314B4791CB8C559FCA88C3EFC4B01E0C865969650BF2BFA07627CFBDF60E2019F39C86813AC663D2759B066F30D31E727288B4C9FEB6E2331m0g9I" TargetMode="External"/><Relationship Id="rId71" Type="http://schemas.openxmlformats.org/officeDocument/2006/relationships/hyperlink" Target="consultantplus://offline/ref=0FAD8314B4791CB8C559FCA88C3EFC4B01E0C8659B9B50B82FFA07627CFBDF60E2019F39C86813AC663D2D52B066F30D31E727288B4C9FEB6E2331m0g9I" TargetMode="External"/><Relationship Id="rId9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0FAD8314B4791CB8C559FCA88C3EFC4B01E0C8659B9B50B82FFA07627CFBDF60E2019F39C86813AC663D265BB066F30D31E727288B4C9FEB6E2331m0g9I" TargetMode="External"/><Relationship Id="rId29" Type="http://schemas.openxmlformats.org/officeDocument/2006/relationships/hyperlink" Target="consultantplus://offline/ref=0FAD8314B4791CB8C559FCBE8F52A34E04EF946D949552EA70A55C3F2BF2D537B74E9E778D650CAC6E23265AB9m3g2I" TargetMode="External"/><Relationship Id="rId11" Type="http://schemas.openxmlformats.org/officeDocument/2006/relationships/hyperlink" Target="consultantplus://offline/ref=0FAD8314B4791CB8C559FCA88C3EFC4B01E0C8659B9B50B82FFA07627CFBDF60E2019F39C86813AC663D255CB066F30D31E727288B4C9FEB6E2331m0g9I" TargetMode="External"/><Relationship Id="rId24" Type="http://schemas.openxmlformats.org/officeDocument/2006/relationships/hyperlink" Target="consultantplus://offline/ref=0FAD8314B4791CB8C559FCA88C3EFC4B01E0C8659B9B50B82FFA07627CFBDF60E2019F39C86813AC663D275BB066F30D31E727288B4C9FEB6E2331m0g9I" TargetMode="External"/><Relationship Id="rId32" Type="http://schemas.openxmlformats.org/officeDocument/2006/relationships/hyperlink" Target="consultantplus://offline/ref=0FAD8314B4791CB8C559FCBE8F52A34E04EF9468919B52EA70A55C3F2BF2D537B74E9E778D650CAC6E23265AB9m3g2I" TargetMode="External"/><Relationship Id="rId37" Type="http://schemas.openxmlformats.org/officeDocument/2006/relationships/hyperlink" Target="consultantplus://offline/ref=0FAD8314B4791CB8C559FCA88C3EFC4B01E0C86592925DBE25F25A6874A2D362E50EC02EDD2147A1673D3A5AB32CA04966mEgAI" TargetMode="External"/><Relationship Id="rId40" Type="http://schemas.openxmlformats.org/officeDocument/2006/relationships/hyperlink" Target="consultantplus://offline/ref=0FAD8314B4791CB8C559FCBE8F52A34E04EF9469939A52EA70A55C3F2BF2D537B74E9E778D650CAC6E23265AB9m3g2I" TargetMode="External"/><Relationship Id="rId45" Type="http://schemas.openxmlformats.org/officeDocument/2006/relationships/hyperlink" Target="consultantplus://offline/ref=0FAD8314B4791CB8C559FCA88C3EFC4B01E0C8659B9B50B82FFA07627CFBDF60E2019F39C86813AC663D205AB066F30D31E727288B4C9FEB6E2331m0g9I" TargetMode="External"/><Relationship Id="rId53" Type="http://schemas.openxmlformats.org/officeDocument/2006/relationships/hyperlink" Target="consultantplus://offline/ref=0FAD8314B4791CB8C559FCBE8F52A34E04EF946D949452EA70A55C3F2BF2D537A54EC67E8F6E46FD2268295BBB2CA2417AE8262Am9g5I" TargetMode="External"/><Relationship Id="rId58" Type="http://schemas.openxmlformats.org/officeDocument/2006/relationships/hyperlink" Target="consultantplus://offline/ref=0FAD8314B4791CB8C559FCBE8F52A34E04EE9169929A52EA70A55C3F2BF2D537A54EC67B8C6C1AA7326C600FB633A25764E2382A954Em9g7I" TargetMode="External"/><Relationship Id="rId66" Type="http://schemas.openxmlformats.org/officeDocument/2006/relationships/hyperlink" Target="consultantplus://offline/ref=0FAD8314B4791CB8C559FCA88C3EFC4B01E0C8659B9B50B82FFA07627CFBDF60E2019F39C86813AC663D2C5FB066F30D31E727288B4C9FEB6E2331m0g9I" TargetMode="External"/><Relationship Id="rId74" Type="http://schemas.openxmlformats.org/officeDocument/2006/relationships/hyperlink" Target="consultantplus://offline/ref=0FAD8314B4791CB8C559FCA88C3EFC4B01E0C8659B9B50B82FFA07627CFBDF60E2019F39C86813AC663C2558B066F30D31E727288B4C9FEB6E2331m0g9I" TargetMode="External"/><Relationship Id="rId79" Type="http://schemas.openxmlformats.org/officeDocument/2006/relationships/hyperlink" Target="consultantplus://offline/ref=0FAD8314B4791CB8C559FCA88C3EFC4B01E0C8659B9B50B82FFA07627CFBDF60E2019F39C86813AC663C265AB066F30D31E727288B4C9FEB6E2331m0g9I" TargetMode="External"/><Relationship Id="rId87" Type="http://schemas.openxmlformats.org/officeDocument/2006/relationships/hyperlink" Target="consultantplus://offline/ref=0FAD8314B4791CB8C559FCBE8F52A34E04EF976B919152EA70A55C3F2BF2D537A54EC67B8C6512AD6136700BFF67AF4864F426208B4E97F7m6gCI" TargetMode="External"/><Relationship Id="rId5" Type="http://schemas.openxmlformats.org/officeDocument/2006/relationships/hyperlink" Target="consultantplus://offline/ref=0FAD8314B4791CB8C559FCBE8F52A34E04EE9169929A52EA70A55C3F2BF2D537A54EC67B896012A7326C600FB633A25764E2382A954Em9g7I" TargetMode="External"/><Relationship Id="rId61" Type="http://schemas.openxmlformats.org/officeDocument/2006/relationships/hyperlink" Target="consultantplus://offline/ref=0FAD8314B4791CB8C559E2A59A52A34E06E3956C9A9452EA70A55C3F2BF2D537B74E9E778D650CAC6E23265AB9m3g2I" TargetMode="External"/><Relationship Id="rId82" Type="http://schemas.openxmlformats.org/officeDocument/2006/relationships/hyperlink" Target="consultantplus://offline/ref=0FAD8314B4791CB8C559FCBE8F52A34E04EF946D949452EA70A55C3F2BF2D537A54EC67B8C6511A96236700BFF67AF4864F426208B4E97F7m6gCI" TargetMode="External"/><Relationship Id="rId90" Type="http://schemas.openxmlformats.org/officeDocument/2006/relationships/hyperlink" Target="consultantplus://offline/ref=0FAD8314B4791CB8C559FCBE8F52A34E04EE9E60919552EA70A55C3F2BF2D537A54EC67B8C6416AD6236700BFF67AF4864F426208B4E97F7m6gCI" TargetMode="External"/><Relationship Id="rId19" Type="http://schemas.openxmlformats.org/officeDocument/2006/relationships/hyperlink" Target="consultantplus://offline/ref=0FAD8314B4791CB8C559FCA88C3EFC4B01E0C8659B9B50B82FFA07627CFBDF60E2019F39C86813AC663D265EB066F30D31E727288B4C9FEB6E2331m0g9I" TargetMode="External"/><Relationship Id="rId14" Type="http://schemas.openxmlformats.org/officeDocument/2006/relationships/hyperlink" Target="consultantplus://offline/ref=0FAD8314B4791CB8C559FCA88C3EFC4B01E0C8659B9B50B82FFA07627CFBDF60E2019F39C86813AC663D2553B066F30D31E727288B4C9FEB6E2331m0g9I" TargetMode="External"/><Relationship Id="rId22" Type="http://schemas.openxmlformats.org/officeDocument/2006/relationships/hyperlink" Target="consultantplus://offline/ref=0FAD8314B4791CB8C559FCA88C3EFC4B01E0C8659B9B50B82FFA07627CFBDF60E2019F39C86813AC663D265DB066F30D31E727288B4C9FEB6E2331m0g9I" TargetMode="External"/><Relationship Id="rId27" Type="http://schemas.openxmlformats.org/officeDocument/2006/relationships/hyperlink" Target="consultantplus://offline/ref=0FAD8314B4791CB8C559FCA88C3EFC4B01E0C8659B9B50B82FFA07627CFBDF60E2019F39C86813AC663D275FB066F30D31E727288B4C9FEB6E2331m0g9I" TargetMode="External"/><Relationship Id="rId30" Type="http://schemas.openxmlformats.org/officeDocument/2006/relationships/hyperlink" Target="consultantplus://offline/ref=0FAD8314B4791CB8C559FCBE8F52A34E04EE9161919A52EA70A55C3F2BF2D537B74E9E778D650CAC6E23265AB9m3g2I" TargetMode="External"/><Relationship Id="rId35" Type="http://schemas.openxmlformats.org/officeDocument/2006/relationships/hyperlink" Target="consultantplus://offline/ref=0FAD8314B4791CB8C559FCBE8F52A34E05EB906E9B9552EA70A55C3F2BF2D537B74E9E778D650CAC6E23265AB9m3g2I" TargetMode="External"/><Relationship Id="rId43" Type="http://schemas.openxmlformats.org/officeDocument/2006/relationships/hyperlink" Target="consultantplus://offline/ref=0FAD8314B4791CB8C559FCA88C3EFC4B01E0C8659B9B50B82FFA07627CFBDF60E2019F39C86813AC663D2753B066F30D31E727288B4C9FEB6E2331m0g9I" TargetMode="External"/><Relationship Id="rId48" Type="http://schemas.openxmlformats.org/officeDocument/2006/relationships/hyperlink" Target="consultantplus://offline/ref=0FAD8314B4791CB8C559FCA88C3EFC4B01E0C8659B9B50B82FFA07627CFBDF60E2019F39C86813AC663D205EB066F30D31E727288B4C9FEB6E2331m0g9I" TargetMode="External"/><Relationship Id="rId56" Type="http://schemas.openxmlformats.org/officeDocument/2006/relationships/hyperlink" Target="consultantplus://offline/ref=0FAD8314B4791CB8C559FCBE8F52A34E05EB906E9B9552EA70A55C3F2BF2D537B74E9E778D650CAC6E23265AB9m3g2I" TargetMode="External"/><Relationship Id="rId64" Type="http://schemas.openxmlformats.org/officeDocument/2006/relationships/hyperlink" Target="consultantplus://offline/ref=0FAD8314B4791CB8C559FCA88C3EFC4B01E0C8659B9B50B82FFA07627CFBDF60E2019F39C86813AC663D2352B066F30D31E727288B4C9FEB6E2331m0g9I" TargetMode="External"/><Relationship Id="rId69" Type="http://schemas.openxmlformats.org/officeDocument/2006/relationships/hyperlink" Target="consultantplus://offline/ref=0FAD8314B4791CB8C559FCA88C3EFC4B01E0C8659B9B50B82FFA07627CFBDF60E2019F39C86813AC663D2D5EB066F30D31E727288B4C9FEB6E2331m0g9I" TargetMode="External"/><Relationship Id="rId77" Type="http://schemas.openxmlformats.org/officeDocument/2006/relationships/hyperlink" Target="consultantplus://offline/ref=0FAD8314B4791CB8C559FCA88C3EFC4B01E0C86592925ABA2BF75A6874A2D362E50EC02ECF211FAD663D245BBA39F61820BF2B29955297FD7221330BmFgAI" TargetMode="External"/><Relationship Id="rId8" Type="http://schemas.openxmlformats.org/officeDocument/2006/relationships/hyperlink" Target="consultantplus://offline/ref=0FAD8314B4791CB8C559FCA88C3EFC4B01E0C8659B9B50B82FFA07627CFBDF60E2019F39C86813AC663D2558B066F30D31E727288B4C9FEB6E2331m0g9I" TargetMode="External"/><Relationship Id="rId51" Type="http://schemas.openxmlformats.org/officeDocument/2006/relationships/hyperlink" Target="consultantplus://offline/ref=0FAD8314B4791CB8C559FCBE8F52A34E04EE9169949452EA70A55C3F2BF2D537A54EC67B8C6512AE6736700BFF67AF4864F426208B4E97F7m6gCI" TargetMode="External"/><Relationship Id="rId72" Type="http://schemas.openxmlformats.org/officeDocument/2006/relationships/hyperlink" Target="consultantplus://offline/ref=0FAD8314B4791CB8C559FCA88C3EFC4B01E0C8659B9B50B82FFA07627CFBDF60E2019F39C86813AC663D2D53B066F30D31E727288B4C9FEB6E2331m0g9I" TargetMode="External"/><Relationship Id="rId80" Type="http://schemas.openxmlformats.org/officeDocument/2006/relationships/hyperlink" Target="consultantplus://offline/ref=0FAD8314B4791CB8C559FCA88C3EFC4B01E0C8659B9B50B82FFA07627CFBDF60E2019F39C86813AC663C2658B066F30D31E727288B4C9FEB6E2331m0g9I" TargetMode="External"/><Relationship Id="rId85" Type="http://schemas.openxmlformats.org/officeDocument/2006/relationships/hyperlink" Target="consultantplus://offline/ref=0FAD8314B4791CB8C559FCBE8F52A34E04EF946D949452EA70A55C3F2BF2D537A54EC67B8C6511A96236700BFF67AF4864F426208B4E97F7m6gCI" TargetMode="External"/><Relationship Id="rId9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0FAD8314B4791CB8C559FCA88C3EFC4B01E0C8659B9B50B82FFA07627CFBDF60E2019F39C86813AC663D255DB066F30D31E727288B4C9FEB6E2331m0g9I" TargetMode="External"/><Relationship Id="rId17" Type="http://schemas.openxmlformats.org/officeDocument/2006/relationships/hyperlink" Target="consultantplus://offline/ref=0FAD8314B4791CB8C559FCA88C3EFC4B01E0C8659B9B50B82FFA07627CFBDF60E2019F39C86813AC663D2658B066F30D31E727288B4C9FEB6E2331m0g9I" TargetMode="External"/><Relationship Id="rId25" Type="http://schemas.openxmlformats.org/officeDocument/2006/relationships/hyperlink" Target="consultantplus://offline/ref=0FAD8314B4791CB8C559FCA88C3EFC4B01E0C8659B9B50B82FFA07627CFBDF60E2019F39C86813AC663D2758B066F30D31E727288B4C9FEB6E2331m0g9I" TargetMode="External"/><Relationship Id="rId33" Type="http://schemas.openxmlformats.org/officeDocument/2006/relationships/hyperlink" Target="consultantplus://offline/ref=0FAD8314B4791CB8C559FCBE8F52A34E04EB936F969252EA70A55C3F2BF2D537B74E9E778D650CAC6E23265AB9m3g2I" TargetMode="External"/><Relationship Id="rId38" Type="http://schemas.openxmlformats.org/officeDocument/2006/relationships/hyperlink" Target="consultantplus://offline/ref=0FAD8314B4791CB8C559FCA88C3EFC4B01E0C86592925ABA2BF75A6874A2D362E50EC02EDD2147A1673D3A5AB32CA04966mEgAI" TargetMode="External"/><Relationship Id="rId46" Type="http://schemas.openxmlformats.org/officeDocument/2006/relationships/hyperlink" Target="consultantplus://offline/ref=0FAD8314B4791CB8C559FCA88C3EFC4B01E0C8659B9B50B82FFA07627CFBDF60E2019F39C86813AC663D2058B066F30D31E727288B4C9FEB6E2331m0g9I" TargetMode="External"/><Relationship Id="rId59" Type="http://schemas.openxmlformats.org/officeDocument/2006/relationships/hyperlink" Target="consultantplus://offline/ref=0FAD8314B4791CB8C559FCA88C3EFC4B01E0C86592925BBF2EF45A6874A2D362E50EC02EDD2147A1673D3A5AB32CA04966mEgAI" TargetMode="External"/><Relationship Id="rId67" Type="http://schemas.openxmlformats.org/officeDocument/2006/relationships/hyperlink" Target="consultantplus://offline/ref=0FAD8314B4791CB8C559FCA88C3EFC4B01E0C8659B9B50B82FFA07627CFBDF60E2019F39C86813AC663D2C52B066F30D31E727288B4C9FEB6E2331m0g9I" TargetMode="External"/><Relationship Id="rId20" Type="http://schemas.openxmlformats.org/officeDocument/2006/relationships/hyperlink" Target="consultantplus://offline/ref=0FAD8314B4791CB8C559FCBE8F52A34E04EF946D949452EA70A55C3F2BF2D537A54EC679846E46FD2268295BBB2CA2417AE8262Am9g5I" TargetMode="External"/><Relationship Id="rId41" Type="http://schemas.openxmlformats.org/officeDocument/2006/relationships/hyperlink" Target="consultantplus://offline/ref=0FAD8314B4791CB8C559FCA88C3EFC4B01E0C8659B9B50B82FFA07627CFBDF60E2019F39C86813AC663D275DB066F30D31E727288B4C9FEB6E2331m0g9I" TargetMode="External"/><Relationship Id="rId54" Type="http://schemas.openxmlformats.org/officeDocument/2006/relationships/hyperlink" Target="consultantplus://offline/ref=0FAD8314B4791CB8C559FCBE8F52A34E05EB906E9B9552EA70A55C3F2BF2D537B74E9E778D650CAC6E23265AB9m3g2I" TargetMode="External"/><Relationship Id="rId62" Type="http://schemas.openxmlformats.org/officeDocument/2006/relationships/hyperlink" Target="consultantplus://offline/ref=0FAD8314B4791CB8C559FCA88C3EFC4B01E0C8659B9B50B82FFA07627CFBDF60E2019F39C86813AC663D2358B066F30D31E727288B4C9FEB6E2331m0g9I" TargetMode="External"/><Relationship Id="rId70" Type="http://schemas.openxmlformats.org/officeDocument/2006/relationships/hyperlink" Target="consultantplus://offline/ref=0FAD8314B4791CB8C559FCA88C3EFC4B01E0C8659B9B50B82FFA07627CFBDF60E2019F39C86813AC663D2D5CB066F30D31E727288B4C9FEB6E2331m0g9I" TargetMode="External"/><Relationship Id="rId75" Type="http://schemas.openxmlformats.org/officeDocument/2006/relationships/hyperlink" Target="consultantplus://offline/ref=0FAD8314B4791CB8C559FCA88C3EFC4B01E0C8659B9B50B82FFA07627CFBDF60E2019F39C86813AC663C255FB066F30D31E727288B4C9FEB6E2331m0g9I" TargetMode="External"/><Relationship Id="rId83" Type="http://schemas.openxmlformats.org/officeDocument/2006/relationships/hyperlink" Target="consultantplus://offline/ref=0FAD8314B4791CB8C559FCBE8F52A34E04EF946D949452EA70A55C3F2BF2D537A54EC67B8C6511A96236700BFF67AF4864F426208B4E97F7m6gCI" TargetMode="External"/><Relationship Id="rId88" Type="http://schemas.openxmlformats.org/officeDocument/2006/relationships/hyperlink" Target="consultantplus://offline/ref=0FAD8314B4791CB8C559FCBE8F52A34E04EF976B919152EA70A55C3F2BF2D537A54EC67B8C6512AD6136700BFF67AF4864F426208B4E97F7m6gCI" TargetMode="External"/><Relationship Id="rId91" Type="http://schemas.openxmlformats.org/officeDocument/2006/relationships/hyperlink" Target="consultantplus://offline/ref=0FAD8314B4791CB8C559FCA88C3EFC4B01E0C8659B9B50B82FFA07627CFBDF60E2019F39C86813AC663C2C5AB066F30D31E727288B4C9FEB6E2331m0g9I" TargetMode="External"/><Relationship Id="rId1" Type="http://schemas.openxmlformats.org/officeDocument/2006/relationships/styles" Target="styles.xml"/><Relationship Id="rId6" Type="http://schemas.openxmlformats.org/officeDocument/2006/relationships/hyperlink" Target="consultantplus://offline/ref=0FAD8314B4791CB8C559FCBE8F52A34E04EF946D949452EA70A55C3F2BF2D537A54EC67B8C6512A56236700BFF67AF4864F426208B4E97F7m6gCI" TargetMode="External"/><Relationship Id="rId15" Type="http://schemas.openxmlformats.org/officeDocument/2006/relationships/hyperlink" Target="consultantplus://offline/ref=0FAD8314B4791CB8C559FCA88C3EFC4B01E0C8659B9B50B82FFA07627CFBDF60E2019F39C86813AC663D265AB066F30D31E727288B4C9FEB6E2331m0g9I" TargetMode="External"/><Relationship Id="rId23" Type="http://schemas.openxmlformats.org/officeDocument/2006/relationships/hyperlink" Target="consultantplus://offline/ref=0FAD8314B4791CB8C559FCA88C3EFC4B01E0C8659B9B50B82FFA07627CFBDF60E2019F39C86813AC663D2653B066F30D31E727288B4C9FEB6E2331m0g9I" TargetMode="External"/><Relationship Id="rId28" Type="http://schemas.openxmlformats.org/officeDocument/2006/relationships/hyperlink" Target="consultantplus://offline/ref=0FAD8314B4791CB8C559FCBE8F52A34E04EE9169929A52EA70A55C3F2BF2D537B74E9E778D650CAC6E23265AB9m3g2I" TargetMode="External"/><Relationship Id="rId36" Type="http://schemas.openxmlformats.org/officeDocument/2006/relationships/hyperlink" Target="consultantplus://offline/ref=0FAD8314B4791CB8C559FCBE8F52A34E06EC936F9B9652EA70A55C3F2BF2D537B74E9E778D650CAC6E23265AB9m3g2I" TargetMode="External"/><Relationship Id="rId49" Type="http://schemas.openxmlformats.org/officeDocument/2006/relationships/hyperlink" Target="consultantplus://offline/ref=0FAD8314B4791CB8C559FCA88C3EFC4B01E0C8659B9B50B82FFA07627CFBDF60E2019F39C86813AC663D205FB066F30D31E727288B4C9FEB6E2331m0g9I" TargetMode="External"/><Relationship Id="rId57" Type="http://schemas.openxmlformats.org/officeDocument/2006/relationships/hyperlink" Target="consultantplus://offline/ref=0FAD8314B4791CB8C559FCBE8F52A34E04EE9169929A52EA70A55C3F2BF2D537A54EC67B8A6019F837797157BA32BC496CF4242897m4gCI" TargetMode="External"/><Relationship Id="rId10" Type="http://schemas.openxmlformats.org/officeDocument/2006/relationships/hyperlink" Target="consultantplus://offline/ref=0FAD8314B4791CB8C559FCA88C3EFC4B01E0C8659B9B50B82FFA07627CFBDF60E2019F39C86813AC663D255FB066F30D31E727288B4C9FEB6E2331m0g9I" TargetMode="External"/><Relationship Id="rId31" Type="http://schemas.openxmlformats.org/officeDocument/2006/relationships/hyperlink" Target="consultantplus://offline/ref=0FAD8314B4791CB8C559FCBE8F52A34E04EF946D949452EA70A55C3F2BF2D537B74E9E778D650CAC6E23265AB9m3g2I" TargetMode="External"/><Relationship Id="rId44" Type="http://schemas.openxmlformats.org/officeDocument/2006/relationships/hyperlink" Target="consultantplus://offline/ref=0FAD8314B4791CB8C559FCA88C3EFC4B01E0C865949359BE2DFA07627CFBDF60E2019F2BC8301FAD66232452A530A24Bm6g4I" TargetMode="External"/><Relationship Id="rId52" Type="http://schemas.openxmlformats.org/officeDocument/2006/relationships/hyperlink" Target="consultantplus://offline/ref=0FAD8314B4791CB8C559FCA88C3EFC4B01E0C8659B9B50B82FFA07627CFBDF60E2019F39C86813AC663D215BB066F30D31E727288B4C9FEB6E2331m0g9I" TargetMode="External"/><Relationship Id="rId60" Type="http://schemas.openxmlformats.org/officeDocument/2006/relationships/hyperlink" Target="consultantplus://offline/ref=0FAD8314B4791CB8C559FCA88C3EFC4B01E0C8659B9B50B82FFA07627CFBDF60E2019F39C86813AC663D225CB066F30D31E727288B4C9FEB6E2331m0g9I" TargetMode="External"/><Relationship Id="rId65" Type="http://schemas.openxmlformats.org/officeDocument/2006/relationships/hyperlink" Target="consultantplus://offline/ref=0FAD8314B4791CB8C559FCA88C3EFC4B01E0C8659B9B50B82FFA07627CFBDF60E2019F39C86813AC663D2C5AB066F30D31E727288B4C9FEB6E2331m0g9I" TargetMode="External"/><Relationship Id="rId73" Type="http://schemas.openxmlformats.org/officeDocument/2006/relationships/hyperlink" Target="consultantplus://offline/ref=0FAD8314B4791CB8C559FCA88C3EFC4B01E0C8659B9B50B82FFA07627CFBDF60E2019F39C86813AC663C245AB066F30D31E727288B4C9FEB6E2331m0g9I" TargetMode="External"/><Relationship Id="rId78" Type="http://schemas.openxmlformats.org/officeDocument/2006/relationships/hyperlink" Target="consultantplus://offline/ref=0FAD8314B4791CB8C559FCA88C3EFC4B01E0C8659B9B50B82FFA07627CFBDF60E2019F39C86813AC663C2552B066F30D31E727288B4C9FEB6E2331m0g9I" TargetMode="External"/><Relationship Id="rId81" Type="http://schemas.openxmlformats.org/officeDocument/2006/relationships/hyperlink" Target="consultantplus://offline/ref=0FAD8314B4791CB8C559FCA88C3EFC4B01E0C8659B9B50B82FFA07627CFBDF60E2019F39C86813AC663C265EB066F30D31E727288B4C9FEB6E2331m0g9I" TargetMode="External"/><Relationship Id="rId86" Type="http://schemas.openxmlformats.org/officeDocument/2006/relationships/hyperlink" Target="consultantplus://offline/ref=0FAD8314B4791CB8C559FCBE8F52A34E04EE9E609B9B52EA70A55C3F2BF2D537A54EC67B8C641AAD6036700BFF67AF4864F426208B4E97F7m6gCI" TargetMode="External"/><Relationship Id="rId4" Type="http://schemas.openxmlformats.org/officeDocument/2006/relationships/hyperlink" Target="consultantplus://offline/ref=0FAD8314B4791CB8C559FCA88C3EFC4B01E0C8659B9B50B82FFA07627CFBDF60E2019F39C86813AC663D245FB066F30D31E727288B4C9FEB6E2331m0g9I" TargetMode="External"/><Relationship Id="rId9" Type="http://schemas.openxmlformats.org/officeDocument/2006/relationships/hyperlink" Target="consultantplus://offline/ref=0FAD8314B4791CB8C559FCA88C3EFC4B01E0C8659B9B50B82FFA07627CFBDF60E2019F39C86813AC663D255EB066F30D31E727288B4C9FEB6E2331m0g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39</Pages>
  <Words>18399</Words>
  <Characters>104875</Characters>
  <Application>Microsoft Office Word</Application>
  <DocSecurity>0</DocSecurity>
  <Lines>873</Lines>
  <Paragraphs>246</Paragraphs>
  <ScaleCrop>false</ScaleCrop>
  <Company/>
  <LinksUpToDate>false</LinksUpToDate>
  <CharactersWithSpaces>123028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dc:creator>
  <cp:lastModifiedBy>Just</cp:lastModifiedBy>
  <cp:revision>1</cp:revision>
  <dcterms:created xsi:type="dcterms:W3CDTF">2020-08-10T08:32:00Z</dcterms:created>
  <dcterms:modified xsi:type="dcterms:W3CDTF">2020-08-10T08:36:00Z</dcterms:modified>
</cp:coreProperties>
</file>