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b/>
          <w:sz w:val="24"/>
          <w:szCs w:val="24"/>
          <w:u w:val="single"/>
        </w:rPr>
      </w:pPr>
      <w:r>
        <w:rPr>
          <w:rFonts w:cs="Times New Roman" w:ascii="Times New Roman" w:hAnsi="Times New Roman"/>
          <w:b/>
          <w:sz w:val="24"/>
          <w:szCs w:val="24"/>
          <w:u w:val="single"/>
        </w:rPr>
      </w:r>
    </w:p>
    <w:p>
      <w:pPr>
        <w:pStyle w:val="Normal"/>
        <w:jc w:val="center"/>
        <w:rPr>
          <w:rFonts w:ascii="Times New Roman" w:hAnsi="Times New Roman" w:cs="Times New Roman"/>
          <w:b/>
          <w:sz w:val="24"/>
          <w:szCs w:val="24"/>
          <w:u w:val="single"/>
        </w:rPr>
      </w:pPr>
      <w:r>
        <w:rPr>
          <w:rFonts w:cs="Times New Roman" w:ascii="Times New Roman" w:hAnsi="Times New Roman"/>
          <w:b/>
          <w:sz w:val="24"/>
          <w:szCs w:val="24"/>
          <w:u w:val="single"/>
        </w:rPr>
      </w:r>
    </w:p>
    <w:p>
      <w:pPr>
        <w:pStyle w:val="Normal"/>
        <w:jc w:val="center"/>
        <w:rPr>
          <w:rFonts w:ascii="Times New Roman" w:hAnsi="Times New Roman" w:cs="Times New Roman"/>
          <w:b/>
          <w:sz w:val="24"/>
          <w:szCs w:val="24"/>
          <w:u w:val="single"/>
        </w:rPr>
      </w:pPr>
      <w:r>
        <w:rPr>
          <w:rFonts w:cs="Times New Roman" w:ascii="Times New Roman" w:hAnsi="Times New Roman"/>
          <w:b/>
          <w:sz w:val="24"/>
          <w:szCs w:val="24"/>
          <w:u w:val="single"/>
        </w:rPr>
        <w:t>РЕЕСТР СВОБОДНЫХ, НЕИСПОЛЬЗУЕМЫХ ЗЕМЕЛЬНЫХ УЧАСТКОВ</w:t>
      </w:r>
    </w:p>
    <w:p>
      <w:pPr>
        <w:pStyle w:val="Normal"/>
        <w:rPr>
          <w:rFonts w:ascii="Times New Roman" w:hAnsi="Times New Roman" w:cs="Times New Roman"/>
          <w:sz w:val="24"/>
          <w:szCs w:val="24"/>
        </w:rPr>
      </w:pPr>
      <w:r>
        <w:rPr>
          <w:rFonts w:cs="Times New Roman" w:ascii="Times New Roman" w:hAnsi="Times New Roman"/>
          <w:sz w:val="28"/>
          <w:szCs w:val="28"/>
        </w:rPr>
        <w:t>на  01.07.2025 г</w:t>
      </w:r>
      <w:r>
        <w:rPr>
          <w:rFonts w:cs="Times New Roman" w:ascii="Times New Roman" w:hAnsi="Times New Roman"/>
          <w:sz w:val="24"/>
          <w:szCs w:val="24"/>
        </w:rPr>
        <w: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Реестр свободных, неиспользуемых земельных участков на территории муниципального образования «Город Новошахтинск» по состоянию на 01.07.2025 года.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предоставлении земельных участков при проведении аукционов.</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каб.4, Комитет по управлению имуществом Администрации города, в приемные дни: понедельник – с 9-30 час. до 17-00 час., перерыв с 13-00 до 13-45 час., четверг – с 9-30 час до 13-00 час.</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bl>
      <w:tblPr>
        <w:tblStyle w:val="a3"/>
        <w:tblW w:w="981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75"/>
        <w:gridCol w:w="5232"/>
        <w:gridCol w:w="3905"/>
      </w:tblGrid>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п/п</w:t>
            </w:r>
          </w:p>
        </w:tc>
        <w:tc>
          <w:tcPr>
            <w:tcW w:w="5232" w:type="dxa"/>
            <w:tcBorders/>
          </w:tcPr>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Информация о свободных земельных участках</w:t>
            </w:r>
          </w:p>
        </w:tc>
        <w:tc>
          <w:tcPr>
            <w:tcW w:w="3905" w:type="dxa"/>
            <w:tcBorders/>
          </w:tcPr>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Вид права, на котором предоставляются земельные участки, вовлеченные в оборот.</w:t>
            </w:r>
          </w:p>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Способ предоставления.</w:t>
            </w:r>
          </w:p>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Предложения по использованию земельных участков.</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61:56:0020566:46,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пер. Солнечный, 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61:56:0000029:20, ориентировочной площадью 1475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Королева, 30.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61:56:0070105:17, ориентировочной площадью 950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Артема, 18.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Ясеноватая, 32.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Красногвардейская, 45.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Земнухова, 42.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Карбышева, 57.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Курская, 167.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Бассейная, 12.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61:56:0050317:19,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1-й Тупик, 48.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с уточненными (установленными) границами, предназначенные для размещения индивидуального жилищного строительства и многоквартирных домов среднеэтажной и многоэтажной жилой застройки.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61:56:0050311:48, площадью 1200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пер. Водный, 61-а. Разрешенное использование: земельные участки, предназначенные для размещения объекта малоэтажного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61:56:0120498:288, площадью 3015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61:56:0070096:459, площадью 1200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Рябиновая, 25.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61:56:0010615:169,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1-а. Разрешенное использование: Объекты гаражного назначения.</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61:56:0100540:248,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3, гараж № 19. Разрешенное использование: Объекты гаражного назначения.</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61:56:0100540:119, площадью 32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1, гараж № 52.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61:56:0070113:605, площадью 47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Кузнецкая, 47-а, ряд 1-а, гараж № 23.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Неиспользуемые земельные участки, с уточненными (установленными) границами и  отдельными (прочими) видами разрешенного использования.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61:56:0000665:133, площадью 3995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61:56:0120000:23, площадью 50028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31-а.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61:56:0110001:1719, площадью 29832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61:56:0010615:330, площадью 150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61:56:0110002:2583, площадью 397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Авсеева, 1А. Разрешенное использование: Магазины.</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Аукционные торги, 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61:56:0050330:375, площадью 2460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Вокзальная, 56А. Разрешенное использование: склады.</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ремонт автомобилей.</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61:56:0040000:11,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 по направлению на юг.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61:56:0530000:375,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границах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Эхохина, 105-а. Разрешенное использование: Земельные участки, предназначенные для размещения объектов рекреационного и лечебно-оздоровительного назначения.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9812" w:type="dxa"/>
            <w:gridSpan w:val="3"/>
            <w:tcBorders/>
          </w:tcPr>
          <w:p>
            <w:pPr>
              <w:pStyle w:val="Normal"/>
              <w:widowControl/>
              <w:spacing w:lineRule="auto" w:line="240" w:before="0" w:after="0"/>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r>
          </w:p>
          <w:p>
            <w:pPr>
              <w:pStyle w:val="Normal"/>
              <w:widowControl/>
              <w:spacing w:lineRule="auto" w:line="240" w:before="0" w:after="0"/>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5.Земельные участки, расположенные под снесенными после расселения  аварийных жилых домов, для  вовлечения их  в оборот</w:t>
            </w:r>
          </w:p>
          <w:p>
            <w:pPr>
              <w:pStyle w:val="Normal"/>
              <w:widowControl/>
              <w:spacing w:lineRule="auto" w:line="240" w:before="0" w:after="0"/>
              <w:jc w:val="center"/>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61:56:0000064:10, ориентировочная площадь участка 2298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Соколово-Кундрюченский).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61:56:0000086:28, ориентировочная площадь участка 2653кв.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Алексеева,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61:56:0000078:37, ориентировочная площадь участка 2908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46.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61:56:0000086:8, ориентировочная площадь участка 782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53. Разрешенное использование: земельные участки, предназначенные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61:56:0000086:4, ориентировочная площадь участка 416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61. Разрешенное использование: земельные участки, предназначенные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61:56:0000078:32, ориентировочная площадь участка 3072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61:56:0000080:33, ориентировочная площадь участка 2923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61:56:0000078:28, ориентировочная площадь участка 1659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61:56:0010614:16, ориентировочная площадь 3263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61:56:0020588:1, ориентировочная площадь участка 2687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61:56:0020592:3, ориентировочная площадь участка 3649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61:56:0020588:4, ориентировочная площадь участка 1414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14. Разрешенное использование: земельные участки, предназначенные для размещения малоэтажной многоквартирной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61:56:0020589:6, ориентировочная площадь участка  3796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315- й Мелитопольской Дивизии,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61:56:0020590:4, ориентировочная площадь участка 4400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61:56:0020589:5, ориентировочная площадь участка 4535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83.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61:56:0020589:1, ориентировочная площадь участка 4101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61:56:0020588:9, ориентировочная площадь участка 5323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87.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61:56:0020590:2, ориентировочная площадь участка 4556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61:56:0020589:2, ориентировочная площадь участка 6077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61:56:0020582:3, ориентировочная площадь участка 2415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81. Разрешенное использование: земельные участки, предназначенные для размещения жилого дома.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61:56:0000654:14, ориентировочная площадь участка 2515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Соколова, 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пунктов,кадастровый номер 61:56:0000673:1175, ориентировочная площадь участка 620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Поленова, 29.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61:56:0000654:1, ориентировочная площадь участка 2043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61:56:0000654:5 границы участка не установлены в соответствии с требованиями земельного законодательства, расположен по адресу: Ростовская область,                      г. Новошахтинск, ул. 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из земель населенных пунктов, с кадастровым номером  </w:t>
            </w:r>
            <w:r>
              <w:rPr>
                <w:rFonts w:eastAsia="" w:cs="Times New Roman" w:ascii="Times New Roman" w:hAnsi="Times New Roman"/>
                <w:bCs/>
                <w:color w:themeColor="text1" w:val="000000"/>
                <w:kern w:val="0"/>
                <w:sz w:val="24"/>
                <w:szCs w:val="24"/>
                <w:lang w:val="ru-RU" w:eastAsia="ru-RU" w:bidi="ar-SA"/>
              </w:rPr>
              <w:t>61:56:0110001:1721, площадью</w:t>
            </w:r>
            <w:r>
              <w:rPr>
                <w:rFonts w:eastAsia="" w:cs="Times New Roman" w:ascii="Times New Roman" w:hAnsi="Times New Roman"/>
                <w:color w:themeColor="text1" w:val="000000"/>
                <w:kern w:val="0"/>
                <w:sz w:val="24"/>
                <w:szCs w:val="24"/>
                <w:lang w:val="ru-RU" w:eastAsia="ru-RU" w:bidi="ar-SA"/>
              </w:rPr>
              <w:t>1069 кв.м., границы участка установлены в соответствии с требованиями земельного законодательства, расположен по адресу: Ростовская область,                    г. Новошахтинск, ул. Тракторная, 15.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61:56:0020558:6, ориентировочная площадь участка 4559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Индустриальная, 2. Разрешенное использование: Для малоэтажной застройки.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p>
            <w:pPr>
              <w:pStyle w:val="Normal"/>
              <w:widowControl/>
              <w:tabs>
                <w:tab w:val="clear" w:pos="708"/>
                <w:tab w:val="left" w:pos="1907" w:leader="none"/>
              </w:tabs>
              <w:spacing w:lineRule="auto" w:line="240" w:before="0" w:after="0"/>
              <w:jc w:val="left"/>
              <w:rPr>
                <w:rFonts w:ascii="Times New Roman" w:hAnsi="Times New Roman" w:cs="Times New Roman"/>
                <w:sz w:val="24"/>
                <w:szCs w:val="24"/>
              </w:rPr>
            </w:pPr>
            <w:r>
              <w:rPr>
                <w:rFonts w:eastAsia=""/>
                <w:kern w:val="0"/>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27.</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61:56:0000083:34, ориентировочная площадь участка 2428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Багратиона, 7.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28.</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61:56:0020588:10, ориентировочная площадь участка 4826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85.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61:56:0000083:39, ориентировочная площадь участка 2291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130. Разрешенное использование: Иные виды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Ж-1/08.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30.</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61:56:0010613:4, ориентировочная площадь участка 2350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Линейная, 21. Разрешенное использование: Для малоэтажной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31.</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61:56:0020558:7, площадь участка 3636 кв.м,   расположен по адресу: Ростовская область, г. Новошахтинск, ул. Индустриальная, 4.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Ж-1/58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61:56:0020576:19, площадь участка 1492 кв. м,   расположен по адресу: Ростовская область, г. Новошахтинск, ул. Коллективная, 8.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61:56:0020576:25, площадь участка 1802 кв. м, расположен по адресу: Ростовская область, г. Новошахтинск, ул. Коллективная,10.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61:56:0060267:400, площадь участка 874 кв. м, расположен по адресу: Ростовская область, г. Новошахтинск, ул. Волна Революции, 34.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Ж-2/10 (пос. Западный). </w:t>
            </w:r>
            <w:r>
              <w:rPr>
                <w:rFonts w:eastAsia="" w:cs="Times New Roman" w:ascii="Times New Roman" w:hAnsi="Times New Roman"/>
                <w:kern w:val="0"/>
                <w:sz w:val="24"/>
                <w:szCs w:val="24"/>
                <w:lang w:val="ru-RU" w:eastAsia="ru-RU" w:bidi="ar-SA"/>
              </w:rPr>
              <w:t>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61:56:0060267:11, площадь участка 1580 кв. м, расположен по адресу: Ростовская область, г. Новошахтинск, ул. Волна Революции, 28.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61:56:0020580:11, площадь участка 2774 кв.м, расположен по адресу: Ростовская область, г. Новошахтинск, ул. 315-Мелитопольской дивизии, 82. Разрешенное использование: Для размещения объектов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37.</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ориентировочная площадь участка 2239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91.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Ж-1/64 (пос. Южный).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38.</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61:56:0070124:11, площадь участка 2625 кв. м, расположен по адресу: Ростовская область, г. Новошахтинск, ул. Белорусская, 20.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Земельный участок расположен в зоне Ж-2/02 . Возможно формирование земельного участка под многоквартирную жилую застройку,в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61:56:0000076:4, площадь участка 2167 кв. м, расположен по адресу: Ростовская область, г. Новошахтинск, ул. Водострой, 6.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Ж-2/02 (пос. Соколово-Кундрюченский).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 </w:t>
            </w:r>
            <w:bookmarkStart w:id="0" w:name="_GoBack"/>
            <w:bookmarkEnd w:id="0"/>
            <w:r>
              <w:rPr>
                <w:rFonts w:eastAsia="" w:cs="Times New Roman" w:ascii="Times New Roman" w:hAnsi="Times New Roman"/>
                <w:kern w:val="0"/>
                <w:sz w:val="24"/>
                <w:szCs w:val="24"/>
                <w:lang w:val="ru-RU" w:eastAsia="ru-RU" w:bidi="ar-SA"/>
              </w:rPr>
              <w:t>м ).</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40.</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61:56:0120477:11, площадь участка 1829 кв. м, расположен по адресу: Ростовская область, г. Новошахтинск, ул. Дзержинского, 3.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Ж-1/08.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41.</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61:56:0060219:19, площадь участка 1179 кв. м, расположен по адресу: Ростовская область, г. Новошахтинск, ул. Докучаева, 3.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Ж-1/08.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kern w:val="0"/>
                <w:sz w:val="24"/>
                <w:szCs w:val="24"/>
                <w:lang w:val="ru-RU" w:eastAsia="ru-RU" w:bidi="ar-SA"/>
              </w:rPr>
              <w:t>42.</w:t>
            </w:r>
          </w:p>
        </w:tc>
        <w:tc>
          <w:tcPr>
            <w:tcW w:w="5232"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61:56:0050330:40, площадь участка 819 кв. м, расположен по адресу: Ростовская область, г. Новошахтинск, ул. Нефтебазная, 27. Разрешенное использование: земельный участок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Ж-1/43.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43.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61:56:0060262:4, площадь участка 2444 кв. м, расположен по адресу: Ростовская область, г. Новошахтинск, ул. Седова, 2. Разрешенное использование:</w:t>
            </w:r>
            <w:r>
              <w:rPr>
                <w:rFonts w:eastAsia="" w:cs="Arial" w:ascii="Arial" w:hAnsi="Arial"/>
                <w:color w:val="FF0000"/>
                <w:kern w:val="0"/>
                <w:sz w:val="22"/>
                <w:szCs w:val="22"/>
                <w:shd w:fill="F8F8F8" w:val="clear"/>
                <w:lang w:val="ru-RU" w:eastAsia="ru-RU" w:bidi="ar-SA"/>
              </w:rPr>
              <w:t xml:space="preserve"> </w:t>
            </w:r>
            <w:r>
              <w:rPr>
                <w:rFonts w:eastAsia="" w:cs="Times New Roman" w:ascii="Times New Roman" w:hAnsi="Times New Roman"/>
                <w:color w:themeColor="text1" w:val="000000"/>
                <w:kern w:val="0"/>
                <w:sz w:val="24"/>
                <w:szCs w:val="24"/>
                <w:lang w:val="ru-RU" w:eastAsia="ru-RU" w:bidi="ar-SA"/>
              </w:rPr>
              <w:t>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Ж-1/78.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61:56:0000657:6, площадь участка 900 кв. м, расположен по адресу: Ростовская область, г. Новошахтинск, ул. Соколова, 25. Разрешенное использование: земельный участок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Ж-2/20 возможно формирование земельного участка </w:t>
            </w:r>
            <w:r>
              <w:rPr>
                <w:rFonts w:eastAsia="" w:cs="Times New Roman" w:ascii="Times New Roman" w:hAnsi="Times New Roman"/>
                <w:kern w:val="0"/>
                <w:sz w:val="24"/>
                <w:szCs w:val="24"/>
                <w:lang w:val="ru-RU" w:eastAsia="ru-RU" w:bidi="ar-SA"/>
              </w:rPr>
              <w:t>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kern w:val="0"/>
                <w:sz w:val="24"/>
                <w:szCs w:val="24"/>
                <w:lang w:val="ru-RU" w:eastAsia="ru-RU" w:bidi="ar-SA"/>
              </w:rPr>
              <w:t>45</w:t>
            </w:r>
            <w:r>
              <w:rPr>
                <w:rFonts w:eastAsia="" w:cs="Times New Roman" w:ascii="Times New Roman" w:hAnsi="Times New Roman"/>
                <w:color w:val="FF0000"/>
                <w:kern w:val="0"/>
                <w:sz w:val="24"/>
                <w:szCs w:val="24"/>
                <w:lang w:val="ru-RU" w:eastAsia="ru-RU" w:bidi="ar-SA"/>
              </w:rPr>
              <w:t>.</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61:56:0000064:14, площадь участка 400 кв. м, расположен по адресу: Ростовская область, г. Новошахтинск, ул. Франко, 6. Разрешенное использование: Малоэтажное жилое строительство.</w:t>
            </w:r>
          </w:p>
        </w:tc>
        <w:tc>
          <w:tcPr>
            <w:tcW w:w="390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Ж-2/01. Возможно формирование земельного участка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61:56:0020581:7, площадь участка  3714 кв. м, расположен по адресу: Ростовская область, г. Новошахтинск, ул.315-й Мелитопольской Дивизии, д.75.</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Разрешенное использование: земельный участок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Ж-1/62 (пос. Южный).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47.</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61:56:0000086:26, площадь участка  2757 кв. м, расположен по адресу: Ростовская область, г. Новошахтинск, ул. Алексеева, д. 8. Разрешенное использование: Земельные участки, предназначенные для размещения объектов малоэтажного жилищного строительства. Целевое использование - в целях эксплуатации многоквартирных жилых домов.</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 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48.</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61:56:0020583:4, площадь участка  2800 кв. м, расположен по адресу: Ростовская область, г. Новошахтинск, ул. Бехтерева, д.92. Разрешенное использование:</w:t>
            </w:r>
            <w:r>
              <w:rPr>
                <w:rFonts w:eastAsia="" w:cs="Arial" w:ascii="Arial" w:hAnsi="Arial"/>
                <w:color w:val="292C2F"/>
                <w:kern w:val="0"/>
                <w:sz w:val="22"/>
                <w:szCs w:val="22"/>
                <w:shd w:fill="F8F8F8" w:val="clear"/>
                <w:lang w:val="ru-RU" w:eastAsia="ru-RU" w:bidi="ar-SA"/>
              </w:rPr>
              <w:t xml:space="preserve">  </w:t>
            </w:r>
            <w:r>
              <w:rPr>
                <w:rFonts w:eastAsia="" w:cs="Times New Roman" w:ascii="Times New Roman" w:hAnsi="Times New Roman"/>
                <w:color w:themeColor="text1" w:val="000000"/>
                <w:kern w:val="0"/>
                <w:sz w:val="24"/>
                <w:szCs w:val="24"/>
                <w:lang w:val="ru-RU" w:eastAsia="ru-RU" w:bidi="ar-SA"/>
              </w:rPr>
              <w:t>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Ж-1/62 (пос. Южный).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61:56:0000078:79, площадь участка 3563  кв. м, расположен по адресу: Ростовская область, г. Новошахтинск, ул. Брестская, д. 14.Разрешенное использование: многоэтажная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 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50.</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61:56:0000076:3, площадь участка  8655  кв. м, расположен по адресу: Ростовская область, г. Новошахтинск, ул. Водострой, д. 9 .Разрешенное использование:</w:t>
            </w:r>
            <w:r>
              <w:rPr>
                <w:rFonts w:eastAsia="" w:cs="Arial" w:ascii="Arial" w:hAnsi="Arial"/>
                <w:color w:val="292C2F"/>
                <w:kern w:val="0"/>
                <w:sz w:val="22"/>
                <w:szCs w:val="22"/>
                <w:shd w:fill="F8F8F8" w:val="clear"/>
                <w:lang w:val="ru-RU" w:eastAsia="ru-RU" w:bidi="ar-SA"/>
              </w:rPr>
              <w:t xml:space="preserve"> </w:t>
            </w:r>
            <w:r>
              <w:rPr>
                <w:rFonts w:eastAsia="" w:cs="Times New Roman" w:ascii="Times New Roman" w:hAnsi="Times New Roman"/>
                <w:color w:themeColor="text1" w:val="000000"/>
                <w:kern w:val="0"/>
                <w:sz w:val="24"/>
                <w:szCs w:val="24"/>
                <w:lang w:val="ru-RU" w:eastAsia="ru-RU" w:bidi="ar-SA"/>
              </w:rPr>
              <w:t>Земельные участки предназначенные для размещения малоэтажных жилых домов, целевое использование - в целях эксплуатации многоквартирного жилого дома.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Ж-1/05 (пос. Соколово-Кундрюченский)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 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51.</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61:56:0020594:23, площадь участка  3374  кв. м, расположен по адресу: Ростовская область, г. Новошахтинск, ул. Клары Цеткин, д.1. Разрешенное использование: Для размещения промплощадки.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61:56:0010614:17, площадь участка  4386  кв. м, расположен по адресу: Ростовская область, г. Новошахтинск, ул. Коперника, д.19. Разрешенное использование: Земельные участки предназначенные для размещения: Малоэтажной многоквартирной жилой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Ж-2/47 (пос. Кирова)</w:t>
            </w: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color w:themeColor="text1" w:val="000000"/>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w:t>
            </w:r>
          </w:p>
        </w:tc>
      </w:tr>
      <w:tr>
        <w:trPr>
          <w:trHeight w:val="2600" w:hRule="atLeast"/>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61:56:0060291:2, площадь участка  1683 кв. м, расположен по адресу: Ростовская область, г. Новошахтинск, ул. Краснофлотская, д.21.Разрешенное использование: Земельные участки, предназначенные для размещения малоэтажных жилых домов, целевое использование - в целях эксплуатации многоквартирного жилого дома.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Ж-2 /11(пос. Западный).</w:t>
            </w: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color w:themeColor="text1" w:val="000000"/>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 м ).</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61:56:0010613:6, площадь участка  2312  кв. м, расположен по адресу: Ростовская область, г. Новошахтинск, ул. Линейная, д.25. Разрешенное использование: Земельные участки, предназначенные для размещения малоэтажных жилых домов, целевое использование - в целях эксплуатации многоквартирного жилого дома.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Ж-1/66 (пос. Кирова)</w:t>
            </w: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color w:themeColor="text1" w:val="000000"/>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61:56:0000078:41, площадь участка  1756  кв. м, расположен по адресу: Ростовская область, г. Новошахтинск, ул. Пирогова, д. 40.Разрешенное использование: Земельные участки, предназначенные для размещения малоэтажных жилых домов, целевое использование - в целях эксплуатации многоквартирного жилого дома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 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61:56:0000078:36, площадь участка  5697 кв. м, расположен по адресу: Ростовская область, г. Новошахтинск, ул. Пирогова, д. 48.Разрешенное использование: Земельные участки, предназначенные для размещения малоэтажных жилых домов, целевое использование - в целях эксплуатации многоквартирного жилого дома.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 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57.</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61:56:0060292:8, площадь участка 741  кв. м, расположен по адресу: Ростовская область, г. Новошахтинск, ул. Пичугина, д. 20.Разрешенное использование:</w:t>
            </w:r>
            <w:r>
              <w:rPr>
                <w:rFonts w:eastAsia="" w:cs="Times New Roman" w:ascii="Times New Roman" w:hAnsi="Times New Roman"/>
                <w:color w:val="292C2F"/>
                <w:kern w:val="0"/>
                <w:sz w:val="22"/>
                <w:szCs w:val="22"/>
                <w:shd w:fill="F8F8F8" w:val="clear"/>
                <w:lang w:val="ru-RU" w:eastAsia="ru-RU" w:bidi="ar-SA"/>
              </w:rPr>
              <w:t xml:space="preserve"> </w:t>
            </w:r>
            <w:r>
              <w:rPr>
                <w:rFonts w:eastAsia="" w:cs="Times New Roman" w:ascii="Times New Roman" w:hAnsi="Times New Roman"/>
                <w:color w:val="292C2F"/>
                <w:kern w:val="0"/>
                <w:sz w:val="24"/>
                <w:szCs w:val="24"/>
                <w:shd w:fill="F8F8F8" w:val="clear"/>
                <w:lang w:val="ru-RU" w:eastAsia="ru-RU" w:bidi="ar-SA"/>
              </w:rPr>
              <w:t>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Ж-2/11 (пос. Западный).</w:t>
            </w: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color w:themeColor="text1" w:val="000000"/>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 м).</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58.</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61:56:0120401:3, площадь участка 542  кв. м, расположен по адресу: Ростовская область, г. Новошахтинск, ул. Просвещения, д.7. Разрешенное использование: Для размещения жилого дома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Ж-2/44 (пос. Петровский)</w:t>
            </w: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color w:themeColor="text1" w:val="000000"/>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 м).</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61:56:0120401:339, площадь участка 539 кв. м, расположен по адресу: Ростовская область, г. Новошахтинск, ул. Советской Конституции, д. 8-д. Разрешенное использование: Земельные участки для размещения объектов малоэтажного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Ж-2/44 (пос. Горловка, Центр)</w:t>
            </w: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color w:themeColor="text1" w:val="000000"/>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 м).</w:t>
            </w:r>
          </w:p>
        </w:tc>
      </w:tr>
    </w:tbl>
    <w:p>
      <w:pPr>
        <w:pStyle w:val="Normal"/>
        <w:spacing w:before="0" w:after="200"/>
        <w:rPr>
          <w:rFonts w:ascii="Times New Roman" w:hAnsi="Times New Roman" w:cs="Times New Roman"/>
          <w:b/>
          <w:color w:val="FF0000"/>
          <w:sz w:val="24"/>
          <w:szCs w:val="24"/>
          <w:u w:val="single"/>
        </w:rPr>
      </w:pPr>
      <w:r>
        <w:rPr>
          <w:rFonts w:cs="Times New Roman" w:ascii="Times New Roman" w:hAnsi="Times New Roman"/>
          <w:b/>
          <w:color w:val="FF0000"/>
          <w:sz w:val="24"/>
          <w:szCs w:val="24"/>
          <w:u w:val="single"/>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swiss"/>
    <w:pitch w:val="variable"/>
  </w:font>
  <w:font w:name="Liberation Sans">
    <w:altName w:val="Arial"/>
    <w:charset w:val="01"/>
    <w:family w:val="swiss"/>
    <w:pitch w:val="variable"/>
  </w:font>
  <w:font w:name="Times New Roman">
    <w:charset w:val="01"/>
    <w:family w:val="roman"/>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7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73210c"/>
    <w:rPr>
      <w:rFonts w:ascii="Tahoma" w:hAnsi="Tahoma" w:cs="Tahoma"/>
      <w:sz w:val="16"/>
      <w:szCs w:val="16"/>
    </w:rPr>
  </w:style>
  <w:style w:type="paragraph" w:styleId="Style15">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6">
    <w:name w:val="Указатель"/>
    <w:basedOn w:val="Normal"/>
    <w:qFormat/>
    <w:pPr>
      <w:suppressLineNumbers/>
    </w:pPr>
    <w:rPr>
      <w:rFonts w:cs="Noto Sans"/>
    </w:rPr>
  </w:style>
  <w:style w:type="paragraph" w:styleId="ListParagraph">
    <w:name w:val="List Paragraph"/>
    <w:basedOn w:val="Normal"/>
    <w:uiPriority w:val="34"/>
    <w:qFormat/>
    <w:rsid w:val="00a90dde"/>
    <w:pPr>
      <w:spacing w:before="0" w:after="200"/>
      <w:ind w:left="720"/>
      <w:contextualSpacing/>
    </w:pPr>
    <w:rPr/>
  </w:style>
  <w:style w:type="paragraph" w:styleId="BalloonText">
    <w:name w:val="Balloon Text"/>
    <w:basedOn w:val="Normal"/>
    <w:link w:val="Style14"/>
    <w:uiPriority w:val="99"/>
    <w:semiHidden/>
    <w:unhideWhenUsed/>
    <w:qFormat/>
    <w:rsid w:val="0073210c"/>
    <w:pPr>
      <w:spacing w:lineRule="auto" w:line="240" w:before="0" w:after="0"/>
    </w:pPr>
    <w:rPr>
      <w:rFonts w:ascii="Tahoma" w:hAnsi="Tahoma" w:cs="Tahoma"/>
      <w:sz w:val="16"/>
      <w:szCs w:val="16"/>
    </w:rPr>
  </w:style>
  <w:style w:type="numbering" w:styleId="Style17"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355bf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1DD3C-C9B1-4657-8BD8-F7E603B54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Application>LibreOffice/24.8.3.2$Linux_X86_64 LibreOffice_project/48a6bac9e7e268aeb4c3483fcf825c94556d9f92</Application>
  <AppVersion>15.0000</AppVersion>
  <Pages>28</Pages>
  <Words>8084</Words>
  <Characters>61852</Characters>
  <CharactersWithSpaces>70697</CharactersWithSpaces>
  <Paragraphs>389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2025-07-10T11:38:00Z</dcterms:created>
  <dc:creator>Москвина Лариса</dc:creator>
  <dc:description/>
  <dc:language>ru-RU</dc:language>
  <cp:lastModifiedBy>Лена</cp:lastModifiedBy>
  <cp:lastPrinted>2025-07-10T12:02:00Z</cp:lastPrinted>
  <dcterms:modified xsi:type="dcterms:W3CDTF">2025-07-15T09:39:00Z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