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0" w:rsidRDefault="00B145D0" w:rsidP="00B145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РЕЕСТР СВОБОДНЫХ, НЕИСПОЛЬЗУЕМЫХ ЗЕМЕЛЬНЫХ</w:t>
      </w:r>
      <w:r w:rsidRPr="008E3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УЧАСТКОВ</w:t>
      </w:r>
    </w:p>
    <w:p w:rsidR="00B145D0" w:rsidRDefault="00B145D0" w:rsidP="00B145D0">
      <w:pPr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8"/>
          <w:szCs w:val="28"/>
        </w:rPr>
        <w:t xml:space="preserve">на  </w:t>
      </w:r>
      <w:r w:rsidR="00114008">
        <w:rPr>
          <w:rFonts w:ascii="Times New Roman" w:hAnsi="Times New Roman" w:cs="Times New Roman"/>
          <w:sz w:val="28"/>
          <w:szCs w:val="28"/>
        </w:rPr>
        <w:t>17</w:t>
      </w:r>
      <w:r w:rsidRPr="00B145D0">
        <w:rPr>
          <w:rFonts w:ascii="Times New Roman" w:hAnsi="Times New Roman" w:cs="Times New Roman"/>
          <w:sz w:val="28"/>
          <w:szCs w:val="28"/>
        </w:rPr>
        <w:t>.0</w:t>
      </w:r>
      <w:r w:rsidR="00114008">
        <w:rPr>
          <w:rFonts w:ascii="Times New Roman" w:hAnsi="Times New Roman" w:cs="Times New Roman"/>
          <w:sz w:val="28"/>
          <w:szCs w:val="28"/>
        </w:rPr>
        <w:t>6</w:t>
      </w:r>
      <w:r w:rsidRPr="00B145D0">
        <w:rPr>
          <w:rFonts w:ascii="Times New Roman" w:hAnsi="Times New Roman" w:cs="Times New Roman"/>
          <w:sz w:val="28"/>
          <w:szCs w:val="28"/>
        </w:rPr>
        <w:t>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45D0">
        <w:rPr>
          <w:rFonts w:ascii="Times New Roman" w:hAnsi="Times New Roman" w:cs="Times New Roman"/>
          <w:sz w:val="24"/>
          <w:szCs w:val="24"/>
        </w:rPr>
        <w:t>Реестр свободных</w:t>
      </w:r>
      <w:r w:rsidR="000B36DB">
        <w:rPr>
          <w:rFonts w:ascii="Times New Roman" w:hAnsi="Times New Roman" w:cs="Times New Roman"/>
          <w:sz w:val="24"/>
          <w:szCs w:val="24"/>
        </w:rPr>
        <w:t xml:space="preserve">, неиспользуемых земельных участков на территории муниципального образования «Город Новошахтинск» на </w:t>
      </w:r>
      <w:r w:rsidR="00114008">
        <w:rPr>
          <w:rFonts w:ascii="Times New Roman" w:hAnsi="Times New Roman" w:cs="Times New Roman"/>
          <w:sz w:val="24"/>
          <w:szCs w:val="24"/>
        </w:rPr>
        <w:t>17</w:t>
      </w:r>
      <w:r w:rsidR="000B36DB">
        <w:rPr>
          <w:rFonts w:ascii="Times New Roman" w:hAnsi="Times New Roman" w:cs="Times New Roman"/>
          <w:sz w:val="24"/>
          <w:szCs w:val="24"/>
        </w:rPr>
        <w:t>.</w:t>
      </w:r>
      <w:r w:rsidR="003A56FC">
        <w:rPr>
          <w:rFonts w:ascii="Times New Roman" w:hAnsi="Times New Roman" w:cs="Times New Roman"/>
          <w:sz w:val="24"/>
          <w:szCs w:val="24"/>
        </w:rPr>
        <w:t>0</w:t>
      </w:r>
      <w:r w:rsidR="00114008">
        <w:rPr>
          <w:rFonts w:ascii="Times New Roman" w:hAnsi="Times New Roman" w:cs="Times New Roman"/>
          <w:sz w:val="24"/>
          <w:szCs w:val="24"/>
        </w:rPr>
        <w:t>6</w:t>
      </w:r>
      <w:r w:rsidR="000B36DB">
        <w:rPr>
          <w:rFonts w:ascii="Times New Roman" w:hAnsi="Times New Roman" w:cs="Times New Roman"/>
          <w:sz w:val="24"/>
          <w:szCs w:val="24"/>
        </w:rPr>
        <w:t>.201</w:t>
      </w:r>
      <w:r w:rsidR="003A56FC">
        <w:rPr>
          <w:rFonts w:ascii="Times New Roman" w:hAnsi="Times New Roman" w:cs="Times New Roman"/>
          <w:sz w:val="24"/>
          <w:szCs w:val="24"/>
        </w:rPr>
        <w:t>9</w:t>
      </w:r>
      <w:r w:rsidR="000B36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6DB" w:rsidRDefault="000B36DB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данных земельных участков будет производиться посредством публикации, проведения аукционов. Подробная информация о процедурах предоставления земельных участков публикуется и размещается на сайтах в извещениях о предоставлении земельных участков,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A56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кционов.</w:t>
      </w:r>
    </w:p>
    <w:p w:rsidR="000B36DB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6DB">
        <w:rPr>
          <w:rFonts w:ascii="Times New Roman" w:hAnsi="Times New Roman" w:cs="Times New Roman"/>
          <w:sz w:val="24"/>
          <w:szCs w:val="24"/>
        </w:rPr>
        <w:t>Граждане, юридические лица, заинтересованные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каб.</w:t>
      </w:r>
      <w:r>
        <w:rPr>
          <w:rFonts w:ascii="Times New Roman" w:hAnsi="Times New Roman" w:cs="Times New Roman"/>
          <w:sz w:val="24"/>
          <w:szCs w:val="24"/>
        </w:rPr>
        <w:t>4, Комитет по управлению имуществом Администрации города.</w:t>
      </w:r>
      <w:r w:rsidR="000B3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BF8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675"/>
        <w:gridCol w:w="5233"/>
        <w:gridCol w:w="3904"/>
      </w:tblGrid>
      <w:tr w:rsidR="00355BF8" w:rsidTr="008E3051">
        <w:tc>
          <w:tcPr>
            <w:tcW w:w="675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3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E3051">
              <w:rPr>
                <w:rFonts w:ascii="Times New Roman" w:hAnsi="Times New Roman" w:cs="Times New Roman"/>
                <w:sz w:val="24"/>
                <w:szCs w:val="24"/>
              </w:rPr>
              <w:t>формация о свободных земельных участках</w:t>
            </w:r>
          </w:p>
        </w:tc>
        <w:tc>
          <w:tcPr>
            <w:tcW w:w="3904" w:type="dxa"/>
          </w:tcPr>
          <w:p w:rsidR="00355BF8" w:rsidRDefault="008E305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</w:tr>
      <w:tr w:rsidR="00961AF5" w:rsidTr="00F0008B">
        <w:tc>
          <w:tcPr>
            <w:tcW w:w="9812" w:type="dxa"/>
            <w:gridSpan w:val="3"/>
          </w:tcPr>
          <w:p w:rsidR="00961AF5" w:rsidRDefault="00961AF5" w:rsidP="009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емельные участки, предназначенные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жилищного строительства, границы которых не установлены.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C6338B" w:rsidP="003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для индивидуального жилищного строительства. 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3D26CD" w:rsidP="003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61:56:0020559:56, ориентировочной площадью 880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Дружбы народов, 7.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F310AE" w:rsidP="00F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61:56:0040358:23, ориентировочной площадью 910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24.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F310AE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61:56:0040357:27, ориентировочной площадью 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 xml:space="preserve">1323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CF0823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61:56:0040357:28, ориентировочной площадью 1320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3-го Интернационала, 52.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CF0823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61:56:0020576:41, ориентировочной площадью 820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Жуковского, 46.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CF0823" w:rsidRDefault="00CF0823" w:rsidP="0070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61:56:0040357:41, ориентировочной площадью 1918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Красногвардейская, </w:t>
            </w:r>
            <w:r w:rsidR="00702D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702DF2" w:rsidP="003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</w:t>
            </w:r>
            <w:r w:rsidR="009B3171">
              <w:rPr>
                <w:rFonts w:ascii="Times New Roman" w:hAnsi="Times New Roman" w:cs="Times New Roman"/>
                <w:sz w:val="24"/>
                <w:szCs w:val="24"/>
              </w:rPr>
              <w:t>60303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31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2-я Опытная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3B7F71" w:rsidP="000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пунктов, с кадастровым номером 61:56:0060303:42, ориентировочной площадью 600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2-я Опытная, </w:t>
            </w:r>
            <w:r w:rsidR="00092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092E60" w:rsidP="00C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92E60" w:rsidP="000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61:56:0090306:20, ориентировочной площадью 759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906B3E" w:rsidP="00C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906B3E" w:rsidP="009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61:56:0020552:32, ориентировочной площадью 966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Сквозная, 49.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DA2A76" w:rsidTr="002C139B">
        <w:tc>
          <w:tcPr>
            <w:tcW w:w="9812" w:type="dxa"/>
            <w:gridSpan w:val="3"/>
          </w:tcPr>
          <w:p w:rsidR="00DA2A76" w:rsidRPr="00DA2A76" w:rsidRDefault="00DA2A76" w:rsidP="000B3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Неиспользуемые земельные участки, которые нужно предварительно образовать и поставить на ГКУ (Государственный кадастровый учет)  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4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E60C40" w:rsidP="00B6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r w:rsidR="00B626E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6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2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Мечникова, 30.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Новошахтинск, ул. 2-я Опытная, 25.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6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27.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5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820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Оборонная, 45.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5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Перспективная, 18.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2-я Опытная, 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Морозова, 14.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требованиями земельного законодательства, расположен по адресу: Ростовская область, г. Новошахтинск, ул. Набережная, 14.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2C139B" w:rsidTr="002C139B">
        <w:tc>
          <w:tcPr>
            <w:tcW w:w="9812" w:type="dxa"/>
            <w:gridSpan w:val="3"/>
          </w:tcPr>
          <w:p w:rsidR="002C139B" w:rsidRDefault="002C139B" w:rsidP="002C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</w:t>
            </w:r>
            <w:r w:rsidR="00C21B0A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уточненными (установленными) границами</w:t>
            </w:r>
            <w:r w:rsidR="00C21B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предназначенные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многоэтажной жилой застройки.</w:t>
            </w:r>
          </w:p>
        </w:tc>
      </w:tr>
      <w:tr w:rsidR="002C139B" w:rsidTr="008E3051">
        <w:tc>
          <w:tcPr>
            <w:tcW w:w="675" w:type="dxa"/>
          </w:tcPr>
          <w:p w:rsidR="002C139B" w:rsidRDefault="0017034D" w:rsidP="003A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61:56:0100540:113, площадью 2662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62-ж.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61:56:0000000:6111, площадью 2513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62-е.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465EC" w:rsidTr="008E3051">
        <w:tc>
          <w:tcPr>
            <w:tcW w:w="675" w:type="dxa"/>
          </w:tcPr>
          <w:p w:rsidR="006465EC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3" w:type="dxa"/>
          </w:tcPr>
          <w:p w:rsidR="006465EC" w:rsidRDefault="006465EC" w:rsidP="00FE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61:56:0050311:48, площадью 1200 кв. м, границы участка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в соответствии с требованиями земельного законодательства, расположен по адресу: Ростовская область, г. Новошахтинск, 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земельн</w:t>
            </w:r>
            <w:r w:rsidR="00FE42D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предназначенные для размещения</w:t>
            </w:r>
            <w:r w:rsidR="00FE42D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малоэтажного жилищного строительства.</w:t>
            </w:r>
          </w:p>
        </w:tc>
        <w:tc>
          <w:tcPr>
            <w:tcW w:w="3904" w:type="dxa"/>
          </w:tcPr>
          <w:p w:rsidR="006465EC" w:rsidRDefault="00FE42DF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61:56:0000000:6049, площадью 1945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62-в.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CE2BC6" w:rsidP="00C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с кадастровым номером 61:56:0120498:288, площадью 3015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Славы, 30-б. Разрешенное использование: земельный участок, предназначенный для размещения объектов малоэтажного жилищного строительства, с целевым использованием под строительство многоквартирного жилого дома.</w:t>
            </w:r>
          </w:p>
        </w:tc>
        <w:tc>
          <w:tcPr>
            <w:tcW w:w="3904" w:type="dxa"/>
          </w:tcPr>
          <w:p w:rsidR="002C139B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964A12" w:rsidTr="008E3051">
        <w:tc>
          <w:tcPr>
            <w:tcW w:w="675" w:type="dxa"/>
          </w:tcPr>
          <w:p w:rsidR="00964A12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33" w:type="dxa"/>
          </w:tcPr>
          <w:p w:rsidR="00964A12" w:rsidRDefault="00964A12" w:rsidP="0096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61:56:0070095:227, площадью 869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Дальневосточная, 30-а.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964A12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2C139B" w:rsidP="002C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</w:t>
            </w:r>
            <w:r w:rsidR="00E50911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вободные з</w:t>
            </w:r>
            <w:r w:rsidR="00E50911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 предназначенные для размещения гаражей и автостоянок, с уточненными (установленными) границами.</w:t>
            </w:r>
          </w:p>
        </w:tc>
      </w:tr>
      <w:tr w:rsidR="00CF0823" w:rsidTr="008E3051">
        <w:tc>
          <w:tcPr>
            <w:tcW w:w="675" w:type="dxa"/>
          </w:tcPr>
          <w:p w:rsidR="00CF0823" w:rsidRDefault="0017034D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0185A" w:rsidP="00FF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61:56:0120452:487, площадью 29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31-а, ряд 1, гараж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CF0823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FF3EF4" w:rsidP="00FF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61:56:0100540:157, площадью 24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62Б, ряд 2, гараж № 8. Разрешенное использование: Объекты гаражного назначения.</w:t>
            </w:r>
          </w:p>
        </w:tc>
        <w:tc>
          <w:tcPr>
            <w:tcW w:w="3904" w:type="dxa"/>
          </w:tcPr>
          <w:p w:rsidR="00CF0823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114008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FF3EF4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10615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24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ряд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гараж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гаражей и автостоянок.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114008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044A91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61:56:0120023:402, площадью 28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Кошевого, 1А, ряд 5, гараж 1-а. Разрешенное использование: Объекты гаражного назначения.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E50911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Неиспользуемые земельные участки, с уточненными (установленными) границами и  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отдельными</w:t>
            </w:r>
            <w:r w:rsidR="00B2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(прочими)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3EF4" w:rsidTr="008E3051">
        <w:tc>
          <w:tcPr>
            <w:tcW w:w="675" w:type="dxa"/>
          </w:tcPr>
          <w:p w:rsidR="00FF3EF4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61:56:0080137:40, площадью 178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Шахтная, 3-д. Разрешенное использование: Для размещения гаражей.</w:t>
            </w:r>
          </w:p>
        </w:tc>
        <w:tc>
          <w:tcPr>
            <w:tcW w:w="3904" w:type="dxa"/>
          </w:tcPr>
          <w:p w:rsidR="00FF3EF4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61:56:0060301:37, площадью 2545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Энгельса, 2Д.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61:56:0080208:51, площадью 50000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г. Новошахтинск, ул. Газопроводная, 23-а.</w:t>
            </w:r>
          </w:p>
          <w:p w:rsidR="00E50911" w:rsidRDefault="002A74A5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</w:t>
            </w:r>
            <w:r w:rsidR="00E257DC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E257DC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61:56:0000665:133, площадью 3995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Римского - Корсакова, 70-в. Разрешенное использование: Под устройство резервуара для полива огорода.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E257DC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61:56:0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91086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Ковалевской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уч. 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приобретением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2F0344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61:56:0100544:1480, площадью 17619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Харьковская, 126. Разрешенное использование: Для размещения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F869D1" w:rsidP="00F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61:56:0030543:24, площадью 6657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Циолковского, 38Г. Разрешенное использование: Деловое управление.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F229FB" w:rsidP="00F2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61:56:0080211:13, площадью 1600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1-я Пятилетка, 3Г.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B644EF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61:56:0060000:37, площадью 32066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26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70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F60CDC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61:56:0040472:11, площадью 450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Вокзальная, 63-а. Разрешенное использование: Объекты придорожного сервиса.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приобретением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A17161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61:56:0120000:23, площадью 50028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31-а. Разрешенное использование: Земельный участок, предназначенный для размещения производственных и административных зданий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A17161" w:rsidP="00A1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61:56:0120000:494, площадью 50095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31-б. Разрешенное использование: Земельный участок, предназначенный для размещения производственных и 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2A74A5" w:rsidRDefault="006624E4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61:56:0120000:496, площадью 92422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31-в. Разрешенное использование: Земельный участок, предназначенный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8B1883" w:rsidP="008B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61:56:0050330:153, площадью 1000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г. Новошахтинск, ул. Вокзальная, 54. Разрешенное использование: Земельный участок, предназначенный для размещения объектов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896D29" w:rsidP="00C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61:56:0060545:51, площадью 900 кв. м, границы участка установлены в соответствии с требованиями земельного законодательства, имеющий статус: 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 по адресу: Ростовская область, г. Новошахтинск, ул. Привокзальная, 136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сервиса. 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C7657B" w:rsidP="001A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29832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Задорожная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5941B9" w:rsidP="005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61:56:0110001:1717, площадью 45384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Моисеенко, 1И.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5941B9" w:rsidTr="008E3051">
        <w:tc>
          <w:tcPr>
            <w:tcW w:w="675" w:type="dxa"/>
          </w:tcPr>
          <w:p w:rsidR="005941B9" w:rsidRDefault="0017034D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5941B9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61:56:0110001:1718, площадью 44833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Моисеенко, 1-к.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5941B9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874ED4" w:rsidTr="008E3051">
        <w:tc>
          <w:tcPr>
            <w:tcW w:w="675" w:type="dxa"/>
          </w:tcPr>
          <w:p w:rsidR="00874ED4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33" w:type="dxa"/>
          </w:tcPr>
          <w:p w:rsidR="00874ED4" w:rsidRDefault="00874ED4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с кадастровым номером 61:56:0200000:64, площадью 4891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Клары Цеткин, 1-с. Разрешенное использование: Земельные участки, предназначенные для размещения гаражей и автостоянок.</w:t>
            </w:r>
          </w:p>
        </w:tc>
        <w:tc>
          <w:tcPr>
            <w:tcW w:w="3904" w:type="dxa"/>
          </w:tcPr>
          <w:p w:rsidR="00874ED4" w:rsidRDefault="00874ED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874ED4" w:rsidTr="008E3051">
        <w:tc>
          <w:tcPr>
            <w:tcW w:w="675" w:type="dxa"/>
          </w:tcPr>
          <w:p w:rsidR="00874ED4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233" w:type="dxa"/>
          </w:tcPr>
          <w:p w:rsidR="00874ED4" w:rsidRDefault="00874ED4" w:rsidP="0087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61:56:0000000:6269, площадью 84547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r w:rsidR="008773A3"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 Разрешенное использование: </w:t>
            </w:r>
            <w:r w:rsidR="008773A3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874ED4" w:rsidRDefault="008773A3" w:rsidP="0093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8773A3" w:rsidTr="008E3051">
        <w:tc>
          <w:tcPr>
            <w:tcW w:w="675" w:type="dxa"/>
          </w:tcPr>
          <w:p w:rsidR="008773A3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33" w:type="dxa"/>
          </w:tcPr>
          <w:p w:rsidR="008773A3" w:rsidRDefault="008773A3" w:rsidP="0087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61:56:0110002:2342, площадью 7886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97 метров севернее земельного участка № 60 по улице Дальней.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8773A3" w:rsidRDefault="008773A3" w:rsidP="0093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8773A3" w:rsidTr="008E3051">
        <w:tc>
          <w:tcPr>
            <w:tcW w:w="675" w:type="dxa"/>
          </w:tcPr>
          <w:p w:rsidR="008773A3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33" w:type="dxa"/>
          </w:tcPr>
          <w:p w:rsidR="008773A3" w:rsidRDefault="008773A3" w:rsidP="0093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</w:t>
            </w:r>
            <w:r w:rsidR="0093350C">
              <w:rPr>
                <w:rFonts w:ascii="Times New Roman" w:hAnsi="Times New Roman" w:cs="Times New Roman"/>
                <w:sz w:val="24"/>
                <w:szCs w:val="24"/>
              </w:rPr>
              <w:t>050333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933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93350C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</w:t>
            </w:r>
            <w:r w:rsidR="0093350C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50C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Ростовская, 17Л.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</w:t>
            </w:r>
            <w:r w:rsidR="0093350C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8773A3" w:rsidRDefault="0093350C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A61447" w:rsidTr="008E3051">
        <w:tc>
          <w:tcPr>
            <w:tcW w:w="675" w:type="dxa"/>
          </w:tcPr>
          <w:p w:rsidR="00A61447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33" w:type="dxa"/>
          </w:tcPr>
          <w:p w:rsidR="00A61447" w:rsidRDefault="00A61447" w:rsidP="00A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61:56:0120488:28, площадью 1336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Советской Конституции, 7-д. Разрешенное использование: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размещения производственной базы.</w:t>
            </w:r>
          </w:p>
        </w:tc>
        <w:tc>
          <w:tcPr>
            <w:tcW w:w="3904" w:type="dxa"/>
          </w:tcPr>
          <w:p w:rsidR="00A61447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952A9B" w:rsidTr="008E3051">
        <w:tc>
          <w:tcPr>
            <w:tcW w:w="675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33" w:type="dxa"/>
          </w:tcPr>
          <w:p w:rsidR="00952A9B" w:rsidRDefault="00952A9B" w:rsidP="0095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61:56:0120495:83, площадью 280 кв. м, границы участка установлены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земельного законодательства, расположен по адресу: Ростовская область, г. Новошахтинск, ул. Харьковская, 131-б. Разрешенное использование: земельный участок  для размещения здания бытового обслуживания.</w:t>
            </w:r>
          </w:p>
        </w:tc>
        <w:tc>
          <w:tcPr>
            <w:tcW w:w="3904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приобретением земельного участка в собственность - собственнику ОКС (Объекта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Строения).</w:t>
            </w:r>
          </w:p>
        </w:tc>
      </w:tr>
      <w:tr w:rsidR="00952A9B" w:rsidTr="008E3051">
        <w:tc>
          <w:tcPr>
            <w:tcW w:w="675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233" w:type="dxa"/>
          </w:tcPr>
          <w:p w:rsidR="00952A9B" w:rsidRDefault="00952A9B" w:rsidP="0095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61:56:0020000:125, площадью 720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Рабоче-Крестьянская , 53-в. Разрешенное использование: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строительства кафе.</w:t>
            </w:r>
          </w:p>
        </w:tc>
        <w:tc>
          <w:tcPr>
            <w:tcW w:w="3904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952A9B" w:rsidTr="008E3051">
        <w:tc>
          <w:tcPr>
            <w:tcW w:w="675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33" w:type="dxa"/>
          </w:tcPr>
          <w:p w:rsidR="00952A9B" w:rsidRDefault="00952A9B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110001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северо-западная сторона садоводческого товарищества «Дружба».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земельны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разработки полезных ископаемых, размещения железнодорожных путей, автомобильных дорог, искусственно созданных внутренних водных путей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952A9B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54D75" w:rsidTr="008E3051">
        <w:tc>
          <w:tcPr>
            <w:tcW w:w="675" w:type="dxa"/>
          </w:tcPr>
          <w:p w:rsidR="00654D75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33" w:type="dxa"/>
          </w:tcPr>
          <w:p w:rsidR="00654D75" w:rsidRDefault="00654D75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61:56:0530000:389, площадью 20655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Бехтерева, 84Д.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654D75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54D75" w:rsidTr="008E3051">
        <w:tc>
          <w:tcPr>
            <w:tcW w:w="675" w:type="dxa"/>
          </w:tcPr>
          <w:p w:rsidR="00654D75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33" w:type="dxa"/>
          </w:tcPr>
          <w:p w:rsidR="00654D75" w:rsidRDefault="00654D75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61:56:0530000:388, площадью 20338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Бехтерева, 84Г.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654D75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54D75" w:rsidTr="008E3051">
        <w:tc>
          <w:tcPr>
            <w:tcW w:w="675" w:type="dxa"/>
          </w:tcPr>
          <w:p w:rsidR="00654D75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33" w:type="dxa"/>
          </w:tcPr>
          <w:p w:rsidR="00654D75" w:rsidRDefault="00654D75" w:rsidP="00CE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61:56:0080188:397, площадью 517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Радио, 94. Разрешенное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использование:</w:t>
            </w:r>
            <w:r w:rsidR="00CE685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для размещения оптовой и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654D75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114008" w:rsidTr="008E3051">
        <w:tc>
          <w:tcPr>
            <w:tcW w:w="675" w:type="dxa"/>
          </w:tcPr>
          <w:p w:rsidR="00114008" w:rsidRDefault="00114008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7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114008" w:rsidRDefault="00114008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61:56:0010615:330, площадью 150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Линейная, 1Б. Разрешенное использование: Магазины.</w:t>
            </w:r>
          </w:p>
        </w:tc>
        <w:tc>
          <w:tcPr>
            <w:tcW w:w="3904" w:type="dxa"/>
          </w:tcPr>
          <w:p w:rsidR="00114008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</w:tbl>
    <w:p w:rsidR="00355BF8" w:rsidRP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D0" w:rsidRPr="00B145D0" w:rsidRDefault="00B145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5D0" w:rsidRPr="00B145D0" w:rsidSect="0011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D0"/>
    <w:rsid w:val="0000185A"/>
    <w:rsid w:val="00016272"/>
    <w:rsid w:val="00044A91"/>
    <w:rsid w:val="0005281C"/>
    <w:rsid w:val="000879D5"/>
    <w:rsid w:val="00092E60"/>
    <w:rsid w:val="000A0676"/>
    <w:rsid w:val="000B36DB"/>
    <w:rsid w:val="000E3424"/>
    <w:rsid w:val="00114008"/>
    <w:rsid w:val="001154EE"/>
    <w:rsid w:val="001577B8"/>
    <w:rsid w:val="0017034D"/>
    <w:rsid w:val="001777A2"/>
    <w:rsid w:val="001A43F8"/>
    <w:rsid w:val="002A21A4"/>
    <w:rsid w:val="002A74A5"/>
    <w:rsid w:val="002B5A15"/>
    <w:rsid w:val="002C139B"/>
    <w:rsid w:val="002E64A7"/>
    <w:rsid w:val="002F0344"/>
    <w:rsid w:val="00355BF8"/>
    <w:rsid w:val="00374B4A"/>
    <w:rsid w:val="003A56FC"/>
    <w:rsid w:val="003B7F71"/>
    <w:rsid w:val="003D26CD"/>
    <w:rsid w:val="00440A19"/>
    <w:rsid w:val="0054508C"/>
    <w:rsid w:val="005941B9"/>
    <w:rsid w:val="005C70FB"/>
    <w:rsid w:val="005D2ABF"/>
    <w:rsid w:val="00631F47"/>
    <w:rsid w:val="006465EC"/>
    <w:rsid w:val="00654D75"/>
    <w:rsid w:val="006624E4"/>
    <w:rsid w:val="00702DF2"/>
    <w:rsid w:val="00874ED4"/>
    <w:rsid w:val="008773A3"/>
    <w:rsid w:val="00896D29"/>
    <w:rsid w:val="008B1883"/>
    <w:rsid w:val="008D3120"/>
    <w:rsid w:val="008E3051"/>
    <w:rsid w:val="008F427D"/>
    <w:rsid w:val="00906B3E"/>
    <w:rsid w:val="0093350C"/>
    <w:rsid w:val="00952A9B"/>
    <w:rsid w:val="00961AF5"/>
    <w:rsid w:val="00964A12"/>
    <w:rsid w:val="009A1ADC"/>
    <w:rsid w:val="009B0D7F"/>
    <w:rsid w:val="009B3171"/>
    <w:rsid w:val="00A17161"/>
    <w:rsid w:val="00A61447"/>
    <w:rsid w:val="00B145D0"/>
    <w:rsid w:val="00B20C53"/>
    <w:rsid w:val="00B626E4"/>
    <w:rsid w:val="00B644EF"/>
    <w:rsid w:val="00B64582"/>
    <w:rsid w:val="00BA4C47"/>
    <w:rsid w:val="00BE53BF"/>
    <w:rsid w:val="00C21B0A"/>
    <w:rsid w:val="00C6338B"/>
    <w:rsid w:val="00C671E4"/>
    <w:rsid w:val="00C7657B"/>
    <w:rsid w:val="00C9174D"/>
    <w:rsid w:val="00CE2BC6"/>
    <w:rsid w:val="00CE4C58"/>
    <w:rsid w:val="00CE6851"/>
    <w:rsid w:val="00CF0823"/>
    <w:rsid w:val="00D90577"/>
    <w:rsid w:val="00DA2A76"/>
    <w:rsid w:val="00E257DC"/>
    <w:rsid w:val="00E50911"/>
    <w:rsid w:val="00E60C40"/>
    <w:rsid w:val="00E70EA5"/>
    <w:rsid w:val="00EB1E65"/>
    <w:rsid w:val="00F229FB"/>
    <w:rsid w:val="00F310AE"/>
    <w:rsid w:val="00F60CDC"/>
    <w:rsid w:val="00F869D1"/>
    <w:rsid w:val="00FD7BD5"/>
    <w:rsid w:val="00FE42D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Лариса</dc:creator>
  <cp:lastModifiedBy>IRU-2</cp:lastModifiedBy>
  <cp:revision>2</cp:revision>
  <cp:lastPrinted>2019-06-17T07:07:00Z</cp:lastPrinted>
  <dcterms:created xsi:type="dcterms:W3CDTF">2019-06-17T13:14:00Z</dcterms:created>
  <dcterms:modified xsi:type="dcterms:W3CDTF">2019-06-17T13:14:00Z</dcterms:modified>
</cp:coreProperties>
</file>