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D0" w:rsidRDefault="00B145D0" w:rsidP="00B145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РЕЕСТР СВОБОДНЫХ, НЕИСПОЛЬЗУЕМЫХ ЗЕМЕЛЬНЫХ</w:t>
      </w:r>
      <w:r w:rsidRPr="008E3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УЧАСТКОВ</w:t>
      </w:r>
    </w:p>
    <w:p w:rsidR="00B145D0" w:rsidRDefault="00B145D0" w:rsidP="00B145D0">
      <w:pPr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8"/>
          <w:szCs w:val="28"/>
        </w:rPr>
        <w:t xml:space="preserve">на  </w:t>
      </w:r>
      <w:r w:rsidR="009B76F6">
        <w:rPr>
          <w:rFonts w:ascii="Times New Roman" w:hAnsi="Times New Roman" w:cs="Times New Roman"/>
          <w:sz w:val="28"/>
          <w:szCs w:val="28"/>
        </w:rPr>
        <w:t>10</w:t>
      </w:r>
      <w:r w:rsidRPr="00B145D0">
        <w:rPr>
          <w:rFonts w:ascii="Times New Roman" w:hAnsi="Times New Roman" w:cs="Times New Roman"/>
          <w:sz w:val="28"/>
          <w:szCs w:val="28"/>
        </w:rPr>
        <w:t>.</w:t>
      </w:r>
      <w:r w:rsidR="007302A9">
        <w:rPr>
          <w:rFonts w:ascii="Times New Roman" w:hAnsi="Times New Roman" w:cs="Times New Roman"/>
          <w:sz w:val="28"/>
          <w:szCs w:val="28"/>
        </w:rPr>
        <w:t>07</w:t>
      </w:r>
      <w:r w:rsidRPr="00B145D0">
        <w:rPr>
          <w:rFonts w:ascii="Times New Roman" w:hAnsi="Times New Roman" w:cs="Times New Roman"/>
          <w:sz w:val="28"/>
          <w:szCs w:val="28"/>
        </w:rPr>
        <w:t>.20</w:t>
      </w:r>
      <w:r w:rsidR="007302A9">
        <w:rPr>
          <w:rFonts w:ascii="Times New Roman" w:hAnsi="Times New Roman" w:cs="Times New Roman"/>
          <w:sz w:val="28"/>
          <w:szCs w:val="28"/>
        </w:rPr>
        <w:t>20</w:t>
      </w:r>
      <w:r w:rsidRPr="00B145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45D0">
        <w:rPr>
          <w:rFonts w:ascii="Times New Roman" w:hAnsi="Times New Roman" w:cs="Times New Roman"/>
          <w:sz w:val="24"/>
          <w:szCs w:val="24"/>
        </w:rPr>
        <w:t>Реестр свободных</w:t>
      </w:r>
      <w:r w:rsidR="000B36DB">
        <w:rPr>
          <w:rFonts w:ascii="Times New Roman" w:hAnsi="Times New Roman" w:cs="Times New Roman"/>
          <w:sz w:val="24"/>
          <w:szCs w:val="24"/>
        </w:rPr>
        <w:t xml:space="preserve">, неиспользуемых земельных участков на территории муниципального образования «Город Новошахтинск» на </w:t>
      </w:r>
      <w:r w:rsidR="009B76F6">
        <w:rPr>
          <w:rFonts w:ascii="Times New Roman" w:hAnsi="Times New Roman" w:cs="Times New Roman"/>
          <w:sz w:val="24"/>
          <w:szCs w:val="24"/>
        </w:rPr>
        <w:t>10</w:t>
      </w:r>
      <w:r w:rsidR="000B36DB">
        <w:rPr>
          <w:rFonts w:ascii="Times New Roman" w:hAnsi="Times New Roman" w:cs="Times New Roman"/>
          <w:sz w:val="24"/>
          <w:szCs w:val="24"/>
        </w:rPr>
        <w:t>.</w:t>
      </w:r>
      <w:r w:rsidR="007302A9">
        <w:rPr>
          <w:rFonts w:ascii="Times New Roman" w:hAnsi="Times New Roman" w:cs="Times New Roman"/>
          <w:sz w:val="24"/>
          <w:szCs w:val="24"/>
        </w:rPr>
        <w:t>07</w:t>
      </w:r>
      <w:r w:rsidR="000B36DB">
        <w:rPr>
          <w:rFonts w:ascii="Times New Roman" w:hAnsi="Times New Roman" w:cs="Times New Roman"/>
          <w:sz w:val="24"/>
          <w:szCs w:val="24"/>
        </w:rPr>
        <w:t>.20</w:t>
      </w:r>
      <w:r w:rsidR="007302A9">
        <w:rPr>
          <w:rFonts w:ascii="Times New Roman" w:hAnsi="Times New Roman" w:cs="Times New Roman"/>
          <w:sz w:val="24"/>
          <w:szCs w:val="24"/>
        </w:rPr>
        <w:t>20</w:t>
      </w:r>
      <w:r w:rsidR="000B36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6DB" w:rsidRDefault="000B36DB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данных земельных участков будет производиться посредством публикации, проведения аукционов. Подробная информация о процедурах предоставления земельных участков публикуется и размещается на сайтах в извещениях о пр</w:t>
      </w:r>
      <w:r w:rsidR="007302A9">
        <w:rPr>
          <w:rFonts w:ascii="Times New Roman" w:hAnsi="Times New Roman" w:cs="Times New Roman"/>
          <w:sz w:val="24"/>
          <w:szCs w:val="24"/>
        </w:rPr>
        <w:t>едоставлении земельных участков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3A56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кционов.</w:t>
      </w:r>
    </w:p>
    <w:p w:rsidR="000B36DB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6DB">
        <w:rPr>
          <w:rFonts w:ascii="Times New Roman" w:hAnsi="Times New Roman" w:cs="Times New Roman"/>
          <w:sz w:val="24"/>
          <w:szCs w:val="24"/>
        </w:rPr>
        <w:t>Граждане, юридические лица, заинтересованные в приобретении земельных участков под жилищное и иное строительство, могут обращаться за информацией по вопросу предоставления земельных участков по адресу: Ростовская обл., г. Новошахтинск, ул. Харьковская, 133, каб.</w:t>
      </w:r>
      <w:r>
        <w:rPr>
          <w:rFonts w:ascii="Times New Roman" w:hAnsi="Times New Roman" w:cs="Times New Roman"/>
          <w:sz w:val="24"/>
          <w:szCs w:val="24"/>
        </w:rPr>
        <w:t>4, Комитет по управлению имуществом Администрации города.</w:t>
      </w:r>
      <w:r w:rsidR="000B3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BF8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675"/>
        <w:gridCol w:w="5233"/>
        <w:gridCol w:w="3904"/>
      </w:tblGrid>
      <w:tr w:rsidR="00355BF8" w:rsidTr="008E3051">
        <w:tc>
          <w:tcPr>
            <w:tcW w:w="675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3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8E3051">
              <w:rPr>
                <w:rFonts w:ascii="Times New Roman" w:hAnsi="Times New Roman" w:cs="Times New Roman"/>
                <w:sz w:val="24"/>
                <w:szCs w:val="24"/>
              </w:rPr>
              <w:t>формация о свободных земельных участках</w:t>
            </w:r>
          </w:p>
        </w:tc>
        <w:tc>
          <w:tcPr>
            <w:tcW w:w="3904" w:type="dxa"/>
          </w:tcPr>
          <w:p w:rsidR="00355BF8" w:rsidRDefault="008E305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</w:tr>
      <w:tr w:rsidR="00961AF5" w:rsidTr="00F0008B">
        <w:tc>
          <w:tcPr>
            <w:tcW w:w="9812" w:type="dxa"/>
            <w:gridSpan w:val="3"/>
          </w:tcPr>
          <w:p w:rsidR="00961AF5" w:rsidRDefault="00961AF5" w:rsidP="009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емельные участки, предназначенные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жилищного строительства, границы которых не установлены.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C6338B" w:rsidP="003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ориентировочной площадью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для индивидуального жилищного строительства. </w:t>
            </w:r>
          </w:p>
        </w:tc>
        <w:tc>
          <w:tcPr>
            <w:tcW w:w="3904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CF0823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61:56:0020576:41, ориентировочной площадью 820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Жуковского, 46.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CF0823" w:rsidP="0070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61:56:0040357:41, ориентировочной площадью 1918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Красногвардейская, </w:t>
            </w:r>
            <w:r w:rsidR="00702D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4A5361" w:rsidP="004A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092E60" w:rsidP="0009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61:56:0090306:20, ориентировочной площадью 759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2C139B" w:rsidTr="002C139B">
        <w:tc>
          <w:tcPr>
            <w:tcW w:w="9812" w:type="dxa"/>
            <w:gridSpan w:val="3"/>
          </w:tcPr>
          <w:p w:rsidR="002C139B" w:rsidRDefault="002C139B" w:rsidP="007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</w:t>
            </w:r>
            <w:r w:rsidR="00C21B0A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уточненными (установленными) границами</w:t>
            </w:r>
            <w:r w:rsidR="00C21B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предназначенные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</w:t>
            </w:r>
            <w:r w:rsidR="0073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индивидуального жилищного строительства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многоквартирных домов среднеэтажной и многоэтажной жилой застройки.</w:t>
            </w:r>
          </w:p>
        </w:tc>
      </w:tr>
      <w:tr w:rsidR="002C139B" w:rsidTr="008E3051">
        <w:tc>
          <w:tcPr>
            <w:tcW w:w="675" w:type="dxa"/>
          </w:tcPr>
          <w:p w:rsidR="002C139B" w:rsidRDefault="004A5361" w:rsidP="003A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61:56:0100540:113, площадью 2662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62-ж.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61:56:0000000:6111, площадью 2513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62-е.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465EC" w:rsidTr="008E3051">
        <w:tc>
          <w:tcPr>
            <w:tcW w:w="675" w:type="dxa"/>
          </w:tcPr>
          <w:p w:rsidR="006465EC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6465EC" w:rsidRDefault="006465EC" w:rsidP="00FE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61:56:0050311:48, площадью 1200 кв. м, границы участка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в соответствии с требованиями земельного законодательства, расположен по адресу: Ростовская область, г. Новошахтинск, 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земельн</w:t>
            </w:r>
            <w:r w:rsidR="00FE42D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предназначенные для размещения</w:t>
            </w:r>
            <w:r w:rsidR="00FE42D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малоэтажного жилищного строительства.</w:t>
            </w:r>
          </w:p>
        </w:tc>
        <w:tc>
          <w:tcPr>
            <w:tcW w:w="3904" w:type="dxa"/>
          </w:tcPr>
          <w:p w:rsidR="006465EC" w:rsidRDefault="00FE42DF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4A5361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61:56:0000000:6049, площадью 1945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62-в. Разрешенное использование: земельные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4A5361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CE2BC6" w:rsidP="00C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61:56:0120498:288, площадью 3015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Славы, 30-б. Разрешенное использование: земельный участок, предназначенный для размещения объектов малоэтажного жилищного строительства, с целевым использованием под строительство многоквартирного жилого дома.</w:t>
            </w:r>
          </w:p>
        </w:tc>
        <w:tc>
          <w:tcPr>
            <w:tcW w:w="3904" w:type="dxa"/>
          </w:tcPr>
          <w:p w:rsidR="002C139B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964A12" w:rsidTr="008E3051">
        <w:tc>
          <w:tcPr>
            <w:tcW w:w="675" w:type="dxa"/>
          </w:tcPr>
          <w:p w:rsidR="00964A12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64A12" w:rsidRDefault="00964A12" w:rsidP="0096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61:56:0070095:227, площадью 869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Дальневосточная, 30-а.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964A12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C4D2A" w:rsidTr="008E3051">
        <w:tc>
          <w:tcPr>
            <w:tcW w:w="675" w:type="dxa"/>
          </w:tcPr>
          <w:p w:rsidR="003C4D2A" w:rsidRDefault="003C4D2A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</w:tcPr>
          <w:p w:rsidR="003C4D2A" w:rsidRDefault="003C4D2A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61:56:0040375:284, площадью 6337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Чиха, 24А. Разрешенное использование: Малоэтажная многоквартирная жилая застройка.</w:t>
            </w:r>
          </w:p>
        </w:tc>
        <w:tc>
          <w:tcPr>
            <w:tcW w:w="3904" w:type="dxa"/>
          </w:tcPr>
          <w:p w:rsidR="003C4D2A" w:rsidRPr="00733F3D" w:rsidRDefault="00733F3D" w:rsidP="0073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302A9" w:rsidTr="008E3051">
        <w:tc>
          <w:tcPr>
            <w:tcW w:w="675" w:type="dxa"/>
          </w:tcPr>
          <w:p w:rsidR="007302A9" w:rsidRDefault="007302A9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7302A9" w:rsidRDefault="007302A9" w:rsidP="0073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61:56:0010619:305, площадью 1190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Целинная, 19.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7302A9" w:rsidRDefault="007302A9" w:rsidP="0073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2C139B" w:rsidP="002C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</w:t>
            </w:r>
            <w:r w:rsidR="00E50911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вободные з</w:t>
            </w:r>
            <w:r w:rsidR="00E50911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 предназначенные для размещения гаражей и автостоянок, с уточненными (установленными) границами.</w:t>
            </w:r>
          </w:p>
        </w:tc>
      </w:tr>
      <w:tr w:rsidR="00FF3EF4" w:rsidTr="008E3051">
        <w:tc>
          <w:tcPr>
            <w:tcW w:w="675" w:type="dxa"/>
          </w:tcPr>
          <w:p w:rsidR="00FF3EF4" w:rsidRDefault="003C4D2A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FF3EF4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10615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24 кв. м, границы участка установлены в соответствии с требованиями земельного законодательства, расположен по адресу: Ростовская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Новошахтинск, ул.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ряд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гараж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FF3EF4" w:rsidTr="008E3051">
        <w:tc>
          <w:tcPr>
            <w:tcW w:w="675" w:type="dxa"/>
          </w:tcPr>
          <w:p w:rsidR="00FF3EF4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044A91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61:56:0120023:402, площадью 28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Кошевого, 1А, ряд 5, гараж 1-а. Разрешенное использование: Объекты гаражного назначения.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AB1F42" w:rsidTr="008E3051">
        <w:tc>
          <w:tcPr>
            <w:tcW w:w="675" w:type="dxa"/>
          </w:tcPr>
          <w:p w:rsidR="00AB1F42" w:rsidRDefault="002E4F67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3" w:type="dxa"/>
          </w:tcPr>
          <w:p w:rsidR="00AB1F42" w:rsidRDefault="00AB0585" w:rsidP="00AB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61:56:0100540:39, площадью 49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62-б, ряд 1, гараж № 35. Разрешенное использование: Земельные участки, предназначенные для размещения гаражей и автостоянок.</w:t>
            </w:r>
          </w:p>
        </w:tc>
        <w:tc>
          <w:tcPr>
            <w:tcW w:w="3904" w:type="dxa"/>
          </w:tcPr>
          <w:p w:rsidR="00AB1F42" w:rsidRDefault="00AB0585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E50911" w:rsidP="00C2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Неиспользуемые земельные участки, с уточненными (установленными) границами и  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отдельными</w:t>
            </w:r>
            <w:r w:rsidR="00B2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(прочими)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разрешенного использования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14CC5" w:rsidTr="008E3051">
        <w:tc>
          <w:tcPr>
            <w:tcW w:w="675" w:type="dxa"/>
          </w:tcPr>
          <w:p w:rsidR="00314CC5" w:rsidRDefault="00050CF9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3" w:type="dxa"/>
          </w:tcPr>
          <w:p w:rsidR="00314CC5" w:rsidRDefault="00314CC5" w:rsidP="0031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61:56:0040000:11, площадью 138459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ориентир породный отвал бывшей шахты «Южно-Горьковская». Разрешенное использование: Строительная промышленность.</w:t>
            </w:r>
          </w:p>
        </w:tc>
        <w:tc>
          <w:tcPr>
            <w:tcW w:w="3904" w:type="dxa"/>
          </w:tcPr>
          <w:p w:rsidR="00314CC5" w:rsidRDefault="00314CC5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314CC5" w:rsidTr="008E3051">
        <w:tc>
          <w:tcPr>
            <w:tcW w:w="675" w:type="dxa"/>
          </w:tcPr>
          <w:p w:rsidR="00314CC5" w:rsidRDefault="00050CF9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3" w:type="dxa"/>
          </w:tcPr>
          <w:p w:rsidR="00314CC5" w:rsidRDefault="00314CC5" w:rsidP="0031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61:56:0530000:375, площадью 89113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ориентир 0,7 км к югу от породного отвала бывшей шахты «Южно-Горьковская». Разрешенное использование: Строительная промышленность.</w:t>
            </w:r>
          </w:p>
        </w:tc>
        <w:tc>
          <w:tcPr>
            <w:tcW w:w="3904" w:type="dxa"/>
          </w:tcPr>
          <w:p w:rsidR="00314CC5" w:rsidRDefault="00314CC5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FF3EF4" w:rsidTr="008E3051">
        <w:tc>
          <w:tcPr>
            <w:tcW w:w="675" w:type="dxa"/>
          </w:tcPr>
          <w:p w:rsidR="00FF3EF4" w:rsidRDefault="004A5361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61:56:0080137:40, площадью 178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Шахтная, 3-д. Разрешенное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использование: Для размещения гаражей.</w:t>
            </w:r>
          </w:p>
        </w:tc>
        <w:tc>
          <w:tcPr>
            <w:tcW w:w="3904" w:type="dxa"/>
          </w:tcPr>
          <w:p w:rsidR="00FF3EF4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4A5361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Pr="002E2B9D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61:56:0080208:51, площадью 50000 кв. м, границы участка установлены в соответствии с требованиями земельного законодательства, имеющий статус: временный, расположен по адресу: Ростовская область, г. Новошахтинск, </w:t>
            </w:r>
            <w:r w:rsidRPr="002E2B9D">
              <w:rPr>
                <w:rFonts w:ascii="Times New Roman" w:hAnsi="Times New Roman" w:cs="Times New Roman"/>
                <w:sz w:val="24"/>
                <w:szCs w:val="24"/>
              </w:rPr>
              <w:t>ул. Газопроводная, 23-а.</w:t>
            </w:r>
          </w:p>
          <w:p w:rsidR="00E50911" w:rsidRDefault="002A74A5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B9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57DC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E257DC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61:56:0000665:133, площадью 3995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Римского - Корсакова, 70-в. Разрешенное использование: Под устройство резервуара для полива огорода.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E257DC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91086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Ковалевской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уч. 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2F0344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61:56:0100544:1480, площадью 17619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Харьковская, 126. Разрешенное использование: Для размещения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3C4D2A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F869D1" w:rsidP="00F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61:56:0030543:24, площадью 6657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Циолковского, 38Г.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Разрешенное использование: Деловое управление.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B644EF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61:56:0060000:37, площадью 32066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26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4A5361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A17161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61:56:0120000:23, площадью 50028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31-а. Разрешенное использование: Земельный участок, предназначенный для размещения производственных и административных зданий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4A5361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A17161" w:rsidP="00A1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61:56:0120000:494, площадью 50095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31-б. Разрешенное использование: Земельный участок, предназначенный для размещения производственных и 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916E62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2A74A5" w:rsidRDefault="006624E4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61:56:0120000:496, площадью 92422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31-в. Разрешенное использование: Земельный участок, предназначенный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105D80" w:rsidTr="008E3051">
        <w:tc>
          <w:tcPr>
            <w:tcW w:w="675" w:type="dxa"/>
          </w:tcPr>
          <w:p w:rsidR="00105D80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233" w:type="dxa"/>
          </w:tcPr>
          <w:p w:rsidR="00105D80" w:rsidRDefault="00105D80" w:rsidP="0010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61:56:0120000:495, площадью 28388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31-г. Разрешенное использование: Земельный участок, предназначенный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105D80" w:rsidRDefault="00105D8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916E62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896D29" w:rsidP="00C7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61:56:0060545:51, площадью 900 кв. м, границы участка установлены в соответствии с требованиями земельного законодательства, имеющий статус: 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 по адресу: Ростовская область, г. Новошахтинск, ул. Привокзальная, 136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придорожного сервиса. 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C7657B" w:rsidP="001A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29832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Задорожная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F23B4E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5941B9" w:rsidP="005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61:56:0110001:1717, площадью 45384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Моисеенко, 1И.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5941B9" w:rsidTr="008E3051">
        <w:tc>
          <w:tcPr>
            <w:tcW w:w="675" w:type="dxa"/>
          </w:tcPr>
          <w:p w:rsidR="005941B9" w:rsidRDefault="003C4D2A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5941B9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61:56:0110001:1718, площадью 44833 кв.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Моисеенко, 1-к.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5941B9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приобретением земельного участка в собственность - собственнику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 (Объекта Капитального Строения).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233" w:type="dxa"/>
          </w:tcPr>
          <w:p w:rsidR="00EF525C" w:rsidRDefault="00EF525C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61:56:0080188:397, площадью 517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Радио, 94. Разрешенное использование: земельный участок для размещения оптовой и розничной торговли.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952A9B" w:rsidTr="008E3051">
        <w:tc>
          <w:tcPr>
            <w:tcW w:w="675" w:type="dxa"/>
          </w:tcPr>
          <w:p w:rsidR="00952A9B" w:rsidRDefault="003C4D2A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52A9B" w:rsidRDefault="00952A9B" w:rsidP="0095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61:56:0120495:83, площадью 280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131-б. Разрешенное использование: земельный участок  для размещения здания бытового обслуживания.</w:t>
            </w:r>
          </w:p>
        </w:tc>
        <w:tc>
          <w:tcPr>
            <w:tcW w:w="3904" w:type="dxa"/>
          </w:tcPr>
          <w:p w:rsidR="00952A9B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952A9B" w:rsidTr="008E3051">
        <w:tc>
          <w:tcPr>
            <w:tcW w:w="675" w:type="dxa"/>
          </w:tcPr>
          <w:p w:rsidR="00952A9B" w:rsidRDefault="00916E62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52A9B" w:rsidRDefault="00952A9B" w:rsidP="0095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61:56:0020000:125, площадью 720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Рабоче-Крестьянская , 53-в. Разрешенное использование: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строительства кафе.</w:t>
            </w:r>
          </w:p>
        </w:tc>
        <w:tc>
          <w:tcPr>
            <w:tcW w:w="3904" w:type="dxa"/>
          </w:tcPr>
          <w:p w:rsidR="00952A9B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952A9B" w:rsidTr="008E3051">
        <w:tc>
          <w:tcPr>
            <w:tcW w:w="675" w:type="dxa"/>
          </w:tcPr>
          <w:p w:rsidR="00952A9B" w:rsidRDefault="00916E62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52A9B" w:rsidRDefault="00952A9B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110001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северо-западная сторона садоводческого товарищества «Дружба».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земельны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разработки полезных ископаемых, размещения железнодорожных путей, автомобильных дорог, искусственно созданных внутренних водных путей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952A9B" w:rsidRDefault="00114008" w:rsidP="00BA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54D75" w:rsidTr="008E3051">
        <w:tc>
          <w:tcPr>
            <w:tcW w:w="675" w:type="dxa"/>
          </w:tcPr>
          <w:p w:rsidR="00654D75" w:rsidRDefault="00916E62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654D75" w:rsidRDefault="00654D75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61:56:0530000:389, площадью 20655 кв. м, границы участка установлены в соответствии с требованиями земельного законодательства,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по адресу: Ростовская область, г. Новошахтинск, ул. Бехтерева, 84Д. Разрешенное использование: Сельскохозяйственное использование.</w:t>
            </w:r>
          </w:p>
        </w:tc>
        <w:tc>
          <w:tcPr>
            <w:tcW w:w="3904" w:type="dxa"/>
          </w:tcPr>
          <w:p w:rsidR="00654D75" w:rsidRDefault="00114008" w:rsidP="00BA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654D75" w:rsidTr="008E3051">
        <w:tc>
          <w:tcPr>
            <w:tcW w:w="675" w:type="dxa"/>
          </w:tcPr>
          <w:p w:rsidR="00654D75" w:rsidRDefault="00916E62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654D75" w:rsidRDefault="00654D75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61:56:0530000:388, площадью 20338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Бехтерева, 84Г. Разрешенное использование: Сельскохозяйственное использование.</w:t>
            </w:r>
          </w:p>
        </w:tc>
        <w:tc>
          <w:tcPr>
            <w:tcW w:w="3904" w:type="dxa"/>
          </w:tcPr>
          <w:p w:rsidR="00654D75" w:rsidRDefault="00114008" w:rsidP="00BA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33" w:type="dxa"/>
          </w:tcPr>
          <w:p w:rsidR="00EF525C" w:rsidRDefault="00EF525C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61:56:0000000:6269, площадью 84547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Инициативная, 1. Разрешенное использование: Выращивание зерновых и иных сельскохозяйственных культур.</w:t>
            </w:r>
          </w:p>
        </w:tc>
        <w:tc>
          <w:tcPr>
            <w:tcW w:w="3904" w:type="dxa"/>
          </w:tcPr>
          <w:p w:rsidR="00EF525C" w:rsidRDefault="00EF525C" w:rsidP="002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33" w:type="dxa"/>
          </w:tcPr>
          <w:p w:rsidR="00EF525C" w:rsidRDefault="00EF525C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61:56:0110002:2342, площадью 7886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97 метров севернее земельного участка № 60 по улице Дальней. Разрешенное использование: Сельскохозяйственное использование.</w:t>
            </w:r>
          </w:p>
        </w:tc>
        <w:tc>
          <w:tcPr>
            <w:tcW w:w="3904" w:type="dxa"/>
          </w:tcPr>
          <w:p w:rsidR="00EF525C" w:rsidRDefault="00EF525C" w:rsidP="002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61:56:0010615:330, площадью 150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Линейная, 1Б. Разрешенное использование: Магазины.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субъектам малого и среднего предпринимательства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61:56:0080211:13, площадью 1600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1-я Пятилетка, 3Г.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субъектам малого и среднего предпринимательства</w:t>
            </w:r>
          </w:p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с кадастровым номером 61:56:0050330:153, площадью 1000 кв. м, границы участка установлены в соответствии с требованиями земельного законодательства, имеющий статус: временный, расположен по адресу: Ростовская область, г. Новошахтинск, ул. Вокзальная, 54. Разрешенное использование: Земельный участок, предназначенный для размещения объектов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EF525C" w:rsidRDefault="00EF525C" w:rsidP="00E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</w:t>
            </w:r>
          </w:p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F23B4E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61:56:0120488:28, площадью 1336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Советской Конституции, 7-д. Разрешенное использование: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размещения производственной базы.</w:t>
            </w:r>
          </w:p>
        </w:tc>
        <w:tc>
          <w:tcPr>
            <w:tcW w:w="3904" w:type="dxa"/>
          </w:tcPr>
          <w:p w:rsidR="00EF525C" w:rsidRDefault="00EF525C" w:rsidP="00E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субъектам малого и среднего предпринимательства</w:t>
            </w:r>
          </w:p>
          <w:p w:rsidR="00EF525C" w:rsidRDefault="00EF525C" w:rsidP="00EF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C10A3E">
        <w:tc>
          <w:tcPr>
            <w:tcW w:w="9812" w:type="dxa"/>
            <w:gridSpan w:val="3"/>
          </w:tcPr>
          <w:p w:rsidR="00EF525C" w:rsidRDefault="00EF525C" w:rsidP="002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25C" w:rsidRDefault="00F832DA" w:rsidP="002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после сноса расселенных аварийных домов</w:t>
            </w:r>
            <w:r w:rsidR="00EF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вовлеченны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F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оборот </w:t>
            </w:r>
          </w:p>
          <w:p w:rsidR="00EF525C" w:rsidRDefault="00EF525C" w:rsidP="002D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EF525C" w:rsidRDefault="00EF525C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Писарева, 28.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EF525C" w:rsidRDefault="00EF525C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Советской Конституции, 8, корпус 5 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EF525C" w:rsidRDefault="00EF525C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Алексеева, 12. Разрешенное использование: земельные участки, предназначенные для размещения многоквартирных домов среднеэтажной и многоэтажной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EF525C" w:rsidRDefault="00EF525C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Пирогова, 46.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EF525C" w:rsidRDefault="00EF525C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Брестская, 12.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Писарева, 28.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33" w:type="dxa"/>
          </w:tcPr>
          <w:p w:rsidR="00EF525C" w:rsidRDefault="00EF525C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Громовой, 136.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33" w:type="dxa"/>
          </w:tcPr>
          <w:p w:rsidR="00EF525C" w:rsidRDefault="00EF525C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Громовой, 148.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EF525C" w:rsidRDefault="00EF525C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Коперника, 21.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Власть Советов, 6.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Власть Советов, 25.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 й Мелитопольской Дивизии, 81.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 й Мелитопольской Дивизии, 89.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 й Мелитопольской Дивизии, 83.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Перспективная, 70.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Перспективная, 87.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Перспективная, 78.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F23B4E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Перспективная, 72.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Перспективная, 81.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Соколова, 1.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Поленова, 29.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Буденного, 12.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Чекалина, 2.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EF525C" w:rsidRDefault="00EF525C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 </w:t>
            </w:r>
            <w:r w:rsidRPr="002F09E7">
              <w:rPr>
                <w:rFonts w:ascii="Times New Roman" w:hAnsi="Times New Roman" w:cs="Times New Roman"/>
                <w:bCs/>
                <w:sz w:val="24"/>
                <w:szCs w:val="24"/>
              </w:rPr>
              <w:t>61:56:0110001:1721, площадью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1069 кв.м., границы участка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2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Тракторная, 15. Разрешенное использование: Малоэтажная многоквартирная жилая застройка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F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23B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EF525C" w:rsidRDefault="00EF525C" w:rsidP="00D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EF525C" w:rsidRDefault="00EF525C" w:rsidP="00D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Индустриальная, 2. Разрешенное использование: Для малоэтажной застройки.</w:t>
            </w: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5C" w:rsidTr="008E3051">
        <w:tc>
          <w:tcPr>
            <w:tcW w:w="675" w:type="dxa"/>
          </w:tcPr>
          <w:p w:rsidR="00EF525C" w:rsidRDefault="00EF525C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F525C" w:rsidRDefault="00EF525C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F525C" w:rsidRDefault="00EF525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F8" w:rsidRP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D0" w:rsidRPr="00B145D0" w:rsidRDefault="00B145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45D0" w:rsidRPr="00B145D0" w:rsidSect="0011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D0"/>
    <w:rsid w:val="0000185A"/>
    <w:rsid w:val="00016272"/>
    <w:rsid w:val="000408FA"/>
    <w:rsid w:val="00044A91"/>
    <w:rsid w:val="00050CF9"/>
    <w:rsid w:val="0005281C"/>
    <w:rsid w:val="000879D5"/>
    <w:rsid w:val="00092E60"/>
    <w:rsid w:val="000A0676"/>
    <w:rsid w:val="000B36DB"/>
    <w:rsid w:val="000E3424"/>
    <w:rsid w:val="00105D80"/>
    <w:rsid w:val="00114008"/>
    <w:rsid w:val="001154EE"/>
    <w:rsid w:val="001577B8"/>
    <w:rsid w:val="0017034D"/>
    <w:rsid w:val="001777A2"/>
    <w:rsid w:val="001A43F8"/>
    <w:rsid w:val="001F37CD"/>
    <w:rsid w:val="002604D7"/>
    <w:rsid w:val="0028736D"/>
    <w:rsid w:val="00297F70"/>
    <w:rsid w:val="002A21A4"/>
    <w:rsid w:val="002A74A5"/>
    <w:rsid w:val="002B5A15"/>
    <w:rsid w:val="002C139B"/>
    <w:rsid w:val="002D23CA"/>
    <w:rsid w:val="002E2B9D"/>
    <w:rsid w:val="002E4F67"/>
    <w:rsid w:val="002E64A7"/>
    <w:rsid w:val="002F0344"/>
    <w:rsid w:val="002F09E7"/>
    <w:rsid w:val="00314CC5"/>
    <w:rsid w:val="00321ECA"/>
    <w:rsid w:val="00355BF8"/>
    <w:rsid w:val="00374B4A"/>
    <w:rsid w:val="0039402A"/>
    <w:rsid w:val="003A56FC"/>
    <w:rsid w:val="003B5690"/>
    <w:rsid w:val="003B7F71"/>
    <w:rsid w:val="003C4D2A"/>
    <w:rsid w:val="003D26CD"/>
    <w:rsid w:val="00440A19"/>
    <w:rsid w:val="004A5361"/>
    <w:rsid w:val="0054451C"/>
    <w:rsid w:val="0054508C"/>
    <w:rsid w:val="005941B9"/>
    <w:rsid w:val="005C70FB"/>
    <w:rsid w:val="005D2ABF"/>
    <w:rsid w:val="005F4BC0"/>
    <w:rsid w:val="00606B91"/>
    <w:rsid w:val="00631F47"/>
    <w:rsid w:val="006465EC"/>
    <w:rsid w:val="00654D75"/>
    <w:rsid w:val="006624E4"/>
    <w:rsid w:val="00672371"/>
    <w:rsid w:val="006E607F"/>
    <w:rsid w:val="00702DF2"/>
    <w:rsid w:val="007302A9"/>
    <w:rsid w:val="00733F3D"/>
    <w:rsid w:val="0079060B"/>
    <w:rsid w:val="00874ED4"/>
    <w:rsid w:val="008773A3"/>
    <w:rsid w:val="00896D29"/>
    <w:rsid w:val="008B1883"/>
    <w:rsid w:val="008B2D8A"/>
    <w:rsid w:val="008D3120"/>
    <w:rsid w:val="008E3051"/>
    <w:rsid w:val="008F427D"/>
    <w:rsid w:val="00906B3E"/>
    <w:rsid w:val="00916E62"/>
    <w:rsid w:val="0093350C"/>
    <w:rsid w:val="00952A9B"/>
    <w:rsid w:val="00961AF5"/>
    <w:rsid w:val="00964A12"/>
    <w:rsid w:val="009A1ADC"/>
    <w:rsid w:val="009B0D7F"/>
    <w:rsid w:val="009B3171"/>
    <w:rsid w:val="009B76F6"/>
    <w:rsid w:val="00A17161"/>
    <w:rsid w:val="00A25028"/>
    <w:rsid w:val="00A61447"/>
    <w:rsid w:val="00AA66B4"/>
    <w:rsid w:val="00AB0585"/>
    <w:rsid w:val="00AB1F42"/>
    <w:rsid w:val="00AB6F59"/>
    <w:rsid w:val="00AC78B7"/>
    <w:rsid w:val="00B108D1"/>
    <w:rsid w:val="00B145D0"/>
    <w:rsid w:val="00B20C53"/>
    <w:rsid w:val="00B626E4"/>
    <w:rsid w:val="00B644EF"/>
    <w:rsid w:val="00B64582"/>
    <w:rsid w:val="00B71EF1"/>
    <w:rsid w:val="00BA4C47"/>
    <w:rsid w:val="00BE53BF"/>
    <w:rsid w:val="00C052CA"/>
    <w:rsid w:val="00C21B0A"/>
    <w:rsid w:val="00C231CC"/>
    <w:rsid w:val="00C6338B"/>
    <w:rsid w:val="00C671E4"/>
    <w:rsid w:val="00C7657B"/>
    <w:rsid w:val="00CE2BC6"/>
    <w:rsid w:val="00CE4C58"/>
    <w:rsid w:val="00CE6851"/>
    <w:rsid w:val="00CF0823"/>
    <w:rsid w:val="00D03016"/>
    <w:rsid w:val="00D03052"/>
    <w:rsid w:val="00D90577"/>
    <w:rsid w:val="00DA2A76"/>
    <w:rsid w:val="00E10E2B"/>
    <w:rsid w:val="00E1369E"/>
    <w:rsid w:val="00E257DC"/>
    <w:rsid w:val="00E50911"/>
    <w:rsid w:val="00E60C40"/>
    <w:rsid w:val="00E70EA5"/>
    <w:rsid w:val="00EB1E65"/>
    <w:rsid w:val="00EB43E8"/>
    <w:rsid w:val="00EF525C"/>
    <w:rsid w:val="00F229FB"/>
    <w:rsid w:val="00F23B4E"/>
    <w:rsid w:val="00F310AE"/>
    <w:rsid w:val="00F60CDC"/>
    <w:rsid w:val="00F752E3"/>
    <w:rsid w:val="00F832DA"/>
    <w:rsid w:val="00F869D1"/>
    <w:rsid w:val="00FD7BD5"/>
    <w:rsid w:val="00FE42DF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4778</Words>
  <Characters>27236</Characters>
  <Application>Microsoft Office Word</Application>
  <DocSecurity>4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Лариса</dc:creator>
  <cp:lastModifiedBy>User</cp:lastModifiedBy>
  <cp:revision>2</cp:revision>
  <cp:lastPrinted>2020-07-06T07:47:00Z</cp:lastPrinted>
  <dcterms:created xsi:type="dcterms:W3CDTF">2020-07-10T07:16:00Z</dcterms:created>
  <dcterms:modified xsi:type="dcterms:W3CDTF">2020-07-10T07:16:00Z</dcterms:modified>
</cp:coreProperties>
</file>