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64" w:rsidRPr="00047364" w:rsidRDefault="00047364" w:rsidP="00047364">
      <w:pPr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bookmarkStart w:id="0" w:name="_GoBack"/>
      <w:bookmarkEnd w:id="0"/>
      <w:r w:rsidRPr="00047364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протокол об итогах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№ 2 от 03.05.2024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  <w:lang w:val="ru-RU"/>
              </w:rPr>
            </w:pPr>
            <w:r w:rsidRPr="00047364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047364" w:rsidRPr="00047364" w:rsidTr="00C17C88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47364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047364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047364" w:rsidRPr="00047364" w:rsidTr="00C17C88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04736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047364" w:rsidRPr="00047364" w:rsidRDefault="00047364" w:rsidP="00047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047364" w:rsidRPr="00047364" w:rsidTr="00C17C88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047364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47364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047364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  <w:lang w:val="ru-RU"/>
              </w:rPr>
            </w:pPr>
            <w:r w:rsidRPr="00047364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r w:rsidRPr="00047364">
              <w:rPr>
                <w:color w:val="000000"/>
                <w:sz w:val="24"/>
                <w:szCs w:val="24"/>
              </w:rPr>
              <w:t>SBR012-2403290094</w:t>
            </w:r>
          </w:p>
        </w:tc>
      </w:tr>
      <w:tr w:rsidR="00047364" w:rsidRPr="00047364" w:rsidTr="00C17C88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364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r w:rsidRPr="0004736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color w:val="000000"/>
                <w:sz w:val="24"/>
                <w:szCs w:val="24"/>
              </w:rPr>
            </w:pPr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пер. 2-я Линия, </w:t>
            </w:r>
            <w:proofErr w:type="spellStart"/>
            <w:r w:rsidRPr="00047364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 30/1/9, ул. Шмидта </w:t>
            </w:r>
            <w:proofErr w:type="spellStart"/>
            <w:r w:rsidRPr="00047364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 52В, ул. Газопроводная </w:t>
            </w:r>
            <w:proofErr w:type="spellStart"/>
            <w:r w:rsidRPr="00047364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 23Б, ул. Ленинградская, </w:t>
            </w:r>
            <w:proofErr w:type="spellStart"/>
            <w:r w:rsidRPr="00047364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 42В, пер. Колхозный, </w:t>
            </w:r>
            <w:proofErr w:type="spellStart"/>
            <w:r w:rsidRPr="00047364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  <w:lang w:val="ru-RU"/>
              </w:rPr>
              <w:t xml:space="preserve"> 2А, право на заключение договора купли-продажи земельных участков пер.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Клубный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Придорожная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31,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Чкалова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364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047364">
              <w:rPr>
                <w:color w:val="000000"/>
                <w:sz w:val="24"/>
                <w:szCs w:val="24"/>
              </w:rPr>
              <w:t xml:space="preserve"> 25</w:t>
            </w:r>
          </w:p>
        </w:tc>
      </w:tr>
    </w:tbl>
    <w:p w:rsidR="00047364" w:rsidRPr="00047364" w:rsidRDefault="00047364" w:rsidP="00047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047364" w:rsidRPr="00047364" w:rsidTr="00C17C8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047364" w:rsidRPr="00047364" w:rsidRDefault="00047364" w:rsidP="00047364">
            <w:pPr>
              <w:rPr>
                <w:b/>
                <w:bCs/>
                <w:color w:val="000000"/>
                <w:sz w:val="14"/>
                <w:szCs w:val="24"/>
              </w:rPr>
            </w:pPr>
            <w:proofErr w:type="spellStart"/>
            <w:r w:rsidRPr="00047364">
              <w:rPr>
                <w:b/>
                <w:bCs/>
                <w:color w:val="000000"/>
                <w:sz w:val="14"/>
                <w:szCs w:val="24"/>
              </w:rPr>
              <w:t>Лоты</w:t>
            </w:r>
            <w:proofErr w:type="spellEnd"/>
            <w:r w:rsidRPr="00047364">
              <w:rPr>
                <w:b/>
                <w:bCs/>
                <w:color w:val="000000"/>
                <w:sz w:val="14"/>
                <w:szCs w:val="24"/>
              </w:rPr>
              <w:t xml:space="preserve"> </w:t>
            </w:r>
            <w:r w:rsidRPr="00047364">
              <w:rPr>
                <w:b/>
                <w:bCs/>
                <w:color w:val="000000"/>
                <w:sz w:val="14"/>
                <w:szCs w:val="24"/>
              </w:rPr>
              <w:br/>
            </w:r>
          </w:p>
        </w:tc>
      </w:tr>
      <w:tr w:rsidR="00047364" w:rsidRPr="00047364" w:rsidTr="00C17C8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513"/>
              <w:gridCol w:w="8243"/>
            </w:tblGrid>
            <w:tr w:rsidR="00047364" w:rsidRPr="00047364" w:rsidTr="00C17C8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t>Лоты</w:t>
                  </w:r>
                  <w:proofErr w:type="spellEnd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Номер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2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Наименование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Шмидта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земельный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участок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52В,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площадью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50878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кв.м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>.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Начальная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цена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1 202 900.00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10:00:00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10:11:00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Заявки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558"/>
                    <w:gridCol w:w="944"/>
                    <w:gridCol w:w="1041"/>
                    <w:gridCol w:w="1038"/>
                    <w:gridCol w:w="1038"/>
                    <w:gridCol w:w="1038"/>
                    <w:gridCol w:w="960"/>
                    <w:gridCol w:w="945"/>
                    <w:gridCol w:w="621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Полное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Предложение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цене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5768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614401285480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Азаренко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Андрей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Валерьевич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1238987.00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Дополнительные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сведения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об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участниках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008"/>
                    <w:gridCol w:w="999"/>
                    <w:gridCol w:w="3772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нахождения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жительства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5768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347741, Россия, Ростовская область, Гуково, Мира, д. 22 кв.5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Статус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t>*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Причина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признания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несостоявшимся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Решение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>Договор заключается с единственным участником, принявшим участие в аукционе</w:t>
                  </w:r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-  Азаренко Андреем Валерьевичем</w:t>
                  </w:r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14"/>
                <w:szCs w:val="24"/>
                <w:lang w:val="ru-RU"/>
              </w:rPr>
            </w:pPr>
          </w:p>
        </w:tc>
      </w:tr>
      <w:tr w:rsidR="00047364" w:rsidRPr="00047364" w:rsidTr="00C17C8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074"/>
              <w:gridCol w:w="8682"/>
            </w:tblGrid>
            <w:tr w:rsidR="00047364" w:rsidRPr="00047364" w:rsidTr="00C17C8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lastRenderedPageBreak/>
                    <w:t>Лоты</w:t>
                  </w:r>
                  <w:proofErr w:type="spellEnd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Номер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3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Наименование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Газопроводная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земельный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участок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23Б,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площадью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20006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кв.м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>.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Начальная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цена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1 222 800.00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10:00:00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10:11:47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Заявки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558"/>
                    <w:gridCol w:w="804"/>
                    <w:gridCol w:w="1620"/>
                    <w:gridCol w:w="1038"/>
                    <w:gridCol w:w="1038"/>
                    <w:gridCol w:w="1038"/>
                    <w:gridCol w:w="960"/>
                    <w:gridCol w:w="945"/>
                    <w:gridCol w:w="621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Полное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Предложение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цене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3375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6150029419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ОБЩЕСТВО С ОГРАНИЧЕННОЙ ОТВЕТСТВЕННОСТЬЮ "СПЕЦХИМТРАНС"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1226468.00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Дополнительные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сведения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об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участниках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008"/>
                    <w:gridCol w:w="999"/>
                    <w:gridCol w:w="5459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нахождения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жительства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3375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346414, ОБЛАСТЬ РОСТОВСКАЯ, Г. НОВОЧЕРКАССК, Ш. </w:t>
                        </w:r>
                        <w:proofErr w:type="gramStart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ХАРЬКОВСКОЕ</w:t>
                        </w:r>
                        <w:proofErr w:type="gramEnd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, Д.1, К.Ж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Статус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t>*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Причина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признания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несостоявшимся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Решение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>Договор заключается с единственным участником, принявшим участие в аукционе</w:t>
                  </w:r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-  ООО «</w:t>
                  </w:r>
                  <w:proofErr w:type="spellStart"/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>Спецхимтранс</w:t>
                  </w:r>
                  <w:proofErr w:type="spellEnd"/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>»</w:t>
                  </w:r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14"/>
                <w:szCs w:val="24"/>
                <w:lang w:val="ru-RU"/>
              </w:rPr>
            </w:pPr>
          </w:p>
        </w:tc>
      </w:tr>
      <w:tr w:rsidR="00047364" w:rsidRPr="00047364" w:rsidTr="00C17C8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513"/>
              <w:gridCol w:w="8243"/>
            </w:tblGrid>
            <w:tr w:rsidR="00047364" w:rsidRPr="00047364" w:rsidTr="00C17C8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t>Лоты</w:t>
                  </w:r>
                  <w:proofErr w:type="spellEnd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Номер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4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Наименование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Ленинградская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земельный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участок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42В,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площадью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525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кв.м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>.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Начальная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цена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18 554.00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10:00:00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10:15:28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Заявки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558"/>
                    <w:gridCol w:w="944"/>
                    <w:gridCol w:w="1041"/>
                    <w:gridCol w:w="1038"/>
                    <w:gridCol w:w="1038"/>
                    <w:gridCol w:w="1038"/>
                    <w:gridCol w:w="960"/>
                    <w:gridCol w:w="945"/>
                    <w:gridCol w:w="621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Полное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Предложение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цене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7153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614800831565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Сажнева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Алина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Петровна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19110.00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Дополнительные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сведения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об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участниках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008"/>
                    <w:gridCol w:w="999"/>
                    <w:gridCol w:w="4229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нахождения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жительства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7153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344069, обл. Ростовская, г. Ростов-на-Дону, ул. 4-я Турнирная, д.199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Статус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t>*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Причина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признания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несостоявшимся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Решение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>Договор заключается с единственным участником, принявшим участие в аукционе</w:t>
                  </w:r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– </w:t>
                  </w:r>
                  <w:proofErr w:type="spellStart"/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>Сажневой</w:t>
                  </w:r>
                  <w:proofErr w:type="spellEnd"/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А.П.</w:t>
                  </w:r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14"/>
                <w:szCs w:val="24"/>
                <w:lang w:val="ru-RU"/>
              </w:rPr>
            </w:pPr>
          </w:p>
        </w:tc>
      </w:tr>
      <w:tr w:rsidR="00047364" w:rsidRPr="00047364" w:rsidTr="00C17C8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513"/>
              <w:gridCol w:w="8243"/>
            </w:tblGrid>
            <w:tr w:rsidR="00047364" w:rsidRPr="00047364" w:rsidTr="00C17C8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t>Лоты</w:t>
                  </w:r>
                  <w:proofErr w:type="spellEnd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Номер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6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Наименование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пер.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Клубный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, 6,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площадью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648 кв.м.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Начальная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цена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194 400.00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10:00:00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10:27:24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lastRenderedPageBreak/>
                    <w:t>Заявки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558"/>
                    <w:gridCol w:w="944"/>
                    <w:gridCol w:w="1041"/>
                    <w:gridCol w:w="1038"/>
                    <w:gridCol w:w="1038"/>
                    <w:gridCol w:w="1038"/>
                    <w:gridCol w:w="960"/>
                    <w:gridCol w:w="945"/>
                    <w:gridCol w:w="621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Полное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Предложение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цене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8353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615107510292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Перов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Александр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Александрович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211896.00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5343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366504093379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Лариса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Ивановна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Гильфанов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Дмитрий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Игоревич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206064.00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Дополнительные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сведения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об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участниках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008"/>
                    <w:gridCol w:w="999"/>
                    <w:gridCol w:w="4184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нахождения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жительства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8353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346900, Россия, Ростовская область, Новошахтинск, Братский, д. 15</w:t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5343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394065 ,</w:t>
                        </w:r>
                        <w:proofErr w:type="gramStart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Воронежская</w:t>
                        </w:r>
                        <w:proofErr w:type="gramEnd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 обл., г. Воронеж,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пр-кт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 Патриотов д. 22 кв. 57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Статус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t>*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Причина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признания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несостоявшимся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Решение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>Определен победитель</w:t>
                  </w:r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– Перов А.А.</w:t>
                  </w:r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14"/>
                <w:szCs w:val="24"/>
                <w:lang w:val="ru-RU"/>
              </w:rPr>
            </w:pPr>
          </w:p>
        </w:tc>
      </w:tr>
      <w:tr w:rsidR="00047364" w:rsidRPr="00047364" w:rsidTr="00C17C8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513"/>
              <w:gridCol w:w="8243"/>
            </w:tblGrid>
            <w:tr w:rsidR="00047364" w:rsidRPr="00047364" w:rsidTr="00C17C8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b/>
                      <w:bCs/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lastRenderedPageBreak/>
                    <w:t>Лоты</w:t>
                  </w:r>
                  <w:proofErr w:type="spellEnd"/>
                  <w:r w:rsidRPr="00047364">
                    <w:rPr>
                      <w:b/>
                      <w:bCs/>
                      <w:color w:val="000000"/>
                      <w:sz w:val="14"/>
                      <w:szCs w:val="24"/>
                    </w:rPr>
                    <w:br/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Номер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8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Наименование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Чкалова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зу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25,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площадью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714 кв.м.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Начальная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цена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166 940.00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начала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10:00:00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Дата и время окончания торгов </w:t>
                  </w: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</w:rPr>
                    <w:t>03.05.2024 10:14:16</w:t>
                  </w: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Заявки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558"/>
                    <w:gridCol w:w="944"/>
                    <w:gridCol w:w="1041"/>
                    <w:gridCol w:w="1038"/>
                    <w:gridCol w:w="1038"/>
                    <w:gridCol w:w="1038"/>
                    <w:gridCol w:w="960"/>
                    <w:gridCol w:w="945"/>
                    <w:gridCol w:w="621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Полное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участника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Предложение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цене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7226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615148105180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Науменко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Александр</w:t>
                        </w:r>
                        <w:proofErr w:type="spellEnd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Сергеевич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171948.00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03.05.2024 10:04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Дополнительные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сведения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об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участниках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1008"/>
                    <w:gridCol w:w="999"/>
                    <w:gridCol w:w="4380"/>
                  </w:tblGrid>
                  <w:tr w:rsidR="00047364" w:rsidRPr="00047364" w:rsidTr="00C17C88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Номер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заявки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Занятое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</w:pP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нахождения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/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место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>жительства</w:t>
                        </w:r>
                        <w:proofErr w:type="spellEnd"/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t xml:space="preserve"> </w:t>
                        </w:r>
                        <w:r w:rsidRPr="00047364">
                          <w:rPr>
                            <w:b/>
                            <w:bCs/>
                            <w:color w:val="000000"/>
                            <w:sz w:val="14"/>
                            <w:szCs w:val="24"/>
                          </w:rPr>
                          <w:br/>
                        </w:r>
                      </w:p>
                    </w:tc>
                  </w:tr>
                  <w:tr w:rsidR="00047364" w:rsidRPr="00047364" w:rsidTr="00C17C88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7226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047364" w:rsidRPr="00047364" w:rsidRDefault="00047364" w:rsidP="00047364">
                        <w:pPr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</w:pPr>
                        <w:r w:rsidRPr="00047364">
                          <w:rPr>
                            <w:color w:val="000000"/>
                            <w:sz w:val="14"/>
                            <w:szCs w:val="24"/>
                            <w:lang w:val="ru-RU"/>
                          </w:rPr>
                          <w:t>346900, Россия, Ростовская область, Новошахтинск, Ярославская, д. 15</w:t>
                        </w:r>
                      </w:p>
                    </w:tc>
                  </w:tr>
                </w:tbl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Статус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t>*</w:t>
                  </w:r>
                  <w:r w:rsidRPr="00047364">
                    <w:rPr>
                      <w:color w:val="FF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Причина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признания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лота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несостоявшимся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</w:p>
              </w:tc>
            </w:tr>
            <w:tr w:rsidR="00047364" w:rsidRPr="00047364" w:rsidTr="00C17C88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</w:rPr>
                  </w:pPr>
                  <w:proofErr w:type="spellStart"/>
                  <w:r w:rsidRPr="00047364">
                    <w:rPr>
                      <w:color w:val="000000"/>
                      <w:sz w:val="14"/>
                      <w:szCs w:val="24"/>
                    </w:rPr>
                    <w:t>Решение</w:t>
                  </w:r>
                  <w:proofErr w:type="spellEnd"/>
                  <w:r w:rsidRPr="00047364">
                    <w:rPr>
                      <w:color w:val="000000"/>
                      <w:sz w:val="14"/>
                      <w:szCs w:val="24"/>
                    </w:rPr>
                    <w:t xml:space="preserve"> </w:t>
                  </w:r>
                  <w:r w:rsidRPr="00047364">
                    <w:rPr>
                      <w:color w:val="000000"/>
                      <w:sz w:val="1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047364" w:rsidRPr="00047364" w:rsidRDefault="00047364" w:rsidP="00047364">
                  <w:pPr>
                    <w:rPr>
                      <w:color w:val="000000"/>
                      <w:sz w:val="14"/>
                      <w:szCs w:val="24"/>
                      <w:lang w:val="ru-RU"/>
                    </w:rPr>
                  </w:pPr>
                  <w:r w:rsidRPr="00047364">
                    <w:rPr>
                      <w:color w:val="000000"/>
                      <w:sz w:val="14"/>
                      <w:szCs w:val="24"/>
                      <w:lang w:val="ru-RU"/>
                    </w:rPr>
                    <w:t>Договор заключается с единственным участником, принявшим участие в аукционе</w:t>
                  </w:r>
                  <w:r>
                    <w:rPr>
                      <w:color w:val="000000"/>
                      <w:sz w:val="14"/>
                      <w:szCs w:val="24"/>
                      <w:lang w:val="ru-RU"/>
                    </w:rPr>
                    <w:t xml:space="preserve"> – Науменко А.С.</w:t>
                  </w:r>
                </w:p>
              </w:tc>
            </w:tr>
          </w:tbl>
          <w:p w:rsidR="00047364" w:rsidRPr="00047364" w:rsidRDefault="00047364" w:rsidP="00047364">
            <w:pPr>
              <w:rPr>
                <w:color w:val="000000"/>
                <w:sz w:val="14"/>
                <w:szCs w:val="24"/>
                <w:lang w:val="ru-RU"/>
              </w:rPr>
            </w:pPr>
          </w:p>
        </w:tc>
      </w:tr>
    </w:tbl>
    <w:p w:rsidR="00047364" w:rsidRPr="00C27F2F" w:rsidRDefault="00047364" w:rsidP="000473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F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членов комиссии:</w:t>
      </w:r>
    </w:p>
    <w:p w:rsidR="00047364" w:rsidRPr="00C27F2F" w:rsidRDefault="00047364" w:rsidP="00047364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F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Авраменко Т.Г.</w:t>
            </w:r>
          </w:p>
        </w:tc>
      </w:tr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м.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председателя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</w:t>
            </w:r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Соломенцева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Т.В.</w:t>
            </w:r>
          </w:p>
        </w:tc>
      </w:tr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Крылова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Ю.С.</w:t>
            </w:r>
          </w:p>
        </w:tc>
      </w:tr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Панфилова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С.Я.</w:t>
            </w:r>
          </w:p>
        </w:tc>
      </w:tr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Ляшенко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С.Н.</w:t>
            </w:r>
          </w:p>
        </w:tc>
      </w:tr>
      <w:tr w:rsidR="00047364" w:rsidRPr="00C27F2F" w:rsidTr="00C17C88">
        <w:trPr>
          <w:trHeight w:val="567"/>
        </w:trPr>
        <w:tc>
          <w:tcPr>
            <w:tcW w:w="3632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Член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/_____________________/</w:t>
            </w:r>
          </w:p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 xml:space="preserve">               (</w:t>
            </w:r>
            <w:proofErr w:type="spellStart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подпись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047364" w:rsidRPr="00C27F2F" w:rsidRDefault="00047364" w:rsidP="00C1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Сурнов</w:t>
            </w:r>
            <w:proofErr w:type="spellEnd"/>
            <w:r w:rsidRPr="00C27F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В.С.</w:t>
            </w:r>
          </w:p>
        </w:tc>
      </w:tr>
    </w:tbl>
    <w:p w:rsidR="00047364" w:rsidRPr="00047364" w:rsidRDefault="00047364" w:rsidP="00047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47364" w:rsidRPr="00047364" w:rsidSect="00844DB0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364"/>
    <w:rsid w:val="00047364"/>
    <w:rsid w:val="00844DB0"/>
    <w:rsid w:val="00985955"/>
    <w:rsid w:val="00BD2CFE"/>
    <w:rsid w:val="00F0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04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2024-05-03T08:37:00Z</cp:lastPrinted>
  <dcterms:created xsi:type="dcterms:W3CDTF">2024-05-03T13:02:00Z</dcterms:created>
  <dcterms:modified xsi:type="dcterms:W3CDTF">2024-05-03T13:02:00Z</dcterms:modified>
</cp:coreProperties>
</file>