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B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8C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5B5A8C" w:rsidRPr="005367CF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 xml:space="preserve">С 2017 года в Ростовской области в соответствии с поручением Президента Российской Федерации реализуется </w:t>
      </w: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>12 целевых моделей упрощения процедур ведения бизнеса и повышения инвестиционной привлекательности.</w:t>
      </w:r>
    </w:p>
    <w:p w:rsidR="005367CF" w:rsidRPr="005367CF" w:rsidRDefault="005367CF" w:rsidP="005367C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354"/>
        <w:gridCol w:w="8866"/>
      </w:tblGrid>
      <w:tr w:rsidR="005B5A8C" w:rsidTr="004E18B1">
        <w:tc>
          <w:tcPr>
            <w:tcW w:w="14786" w:type="dxa"/>
            <w:gridSpan w:val="3"/>
          </w:tcPr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целевых моделей упрощения процедур ведения бизнеса </w:t>
            </w:r>
          </w:p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>и повышения инвестиционной привлекательности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45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строительствои территориальное планирование</w:t>
            </w:r>
          </w:p>
        </w:tc>
        <w:tc>
          <w:tcPr>
            <w:tcW w:w="8866" w:type="dxa"/>
          </w:tcPr>
          <w:p w:rsidR="005B5A8C" w:rsidRDefault="004E18B1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5A8C" w:rsidRPr="004E18B1">
              <w:rPr>
                <w:rFonts w:ascii="Times New Roman" w:hAnsi="Times New Roman" w:cs="Times New Roman"/>
                <w:sz w:val="28"/>
                <w:szCs w:val="28"/>
              </w:rPr>
              <w:t>рок получения 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многоквартирного жилого дома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этажа, </w:t>
            </w:r>
            <w:r w:rsidR="005B5A8C" w:rsidRPr="003D0B0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составляет 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5B5A8C" w:rsidRPr="004530B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B5A8C" w:rsidRDefault="004E18B1" w:rsidP="00A6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подаче</w:t>
            </w:r>
            <w:r w:rsidR="00A6481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пакета необходимых документов</w:t>
            </w:r>
            <w:r w:rsidRPr="004E18B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A6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регистрации прав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 до 9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DA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8866" w:type="dxa"/>
          </w:tcPr>
          <w:p w:rsidR="005B5A8C" w:rsidRDefault="00F749B9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рок утверждения схемы расположения земельного участка на кадастровом плане территории составляет 17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8866" w:type="dxa"/>
          </w:tcPr>
          <w:p w:rsidR="005B5A8C" w:rsidRDefault="005B5A8C" w:rsidP="00F74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требования органов контроля размещ</w:t>
            </w:r>
            <w:r w:rsidR="00F749B9">
              <w:rPr>
                <w:rFonts w:ascii="Times New Roman" w:hAnsi="Times New Roman" w:cs="Times New Roman"/>
                <w:b/>
                <w:sz w:val="28"/>
                <w:szCs w:val="28"/>
              </w:rPr>
              <w:t>ены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актуализируются на их официальных сайтах.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10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866" w:type="dxa"/>
          </w:tcPr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формирование государственной поддержки </w:t>
            </w:r>
            <w:r w:rsidR="004A1C9D">
              <w:rPr>
                <w:rFonts w:ascii="Times New Roman" w:hAnsi="Times New Roman" w:cs="Times New Roman"/>
                <w:sz w:val="28"/>
                <w:szCs w:val="28"/>
              </w:rPr>
              <w:t>субъектам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финансовой: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микрозаймы от 5%;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поручительства гарантийного фонда;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получение в лизинг оборудования и транспорт.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электрическим сетям</w:t>
            </w:r>
          </w:p>
        </w:tc>
        <w:tc>
          <w:tcPr>
            <w:tcW w:w="8866" w:type="dxa"/>
          </w:tcPr>
          <w:p w:rsidR="005B5A8C" w:rsidRPr="00DA24C5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C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сокращение сроков технологического присоединения к электрическим сетям. «Модельным объектом» является технологическое присоединение энергопринимающих устройств с </w:t>
            </w:r>
            <w:r w:rsidRPr="00DA2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максимальной мощностью до 150 кВт включительно. </w:t>
            </w:r>
          </w:p>
          <w:p w:rsidR="005B5A8C" w:rsidRPr="0089132F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Заявку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</w:t>
            </w: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присоединение можно подать через сервис «личный кабинет» на официальном сайте сетевой организации (АО «Донэнерго», филиал ПАО «МРСК Юга «Ростовэнерго»).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(т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>ехнологическое присоединение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 xml:space="preserve"> к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газораспределения</w:t>
            </w:r>
          </w:p>
        </w:tc>
        <w:tc>
          <w:tcPr>
            <w:tcW w:w="8866" w:type="dxa"/>
          </w:tcPr>
          <w:p w:rsidR="005B5A8C" w:rsidRPr="009B47CD" w:rsidRDefault="004A1C9D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оговор и расчет оплаты на технологическое присоединение к газовым сетям можно оформить в электронном виде через «личный кабинет» на официальном сайте газораспределительной организации (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rostovoblgaz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E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системамтеплоснабжения, подключение (технологическое присоединение) к централизованным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</w:p>
        </w:tc>
        <w:tc>
          <w:tcPr>
            <w:tcW w:w="8866" w:type="dxa"/>
          </w:tcPr>
          <w:p w:rsidR="005B5A8C" w:rsidRPr="00CF7B7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>к централизованным системам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EF">
              <w:rPr>
                <w:rFonts w:ascii="Times New Roman" w:hAnsi="Times New Roman" w:cs="Times New Roman"/>
                <w:sz w:val="28"/>
                <w:szCs w:val="28"/>
              </w:rPr>
              <w:t>Наличие и качество регионального законодательства о механизмах защиты инвесторов и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инвестиционной деятельности</w:t>
            </w:r>
          </w:p>
        </w:tc>
        <w:tc>
          <w:tcPr>
            <w:tcW w:w="8866" w:type="dxa"/>
          </w:tcPr>
          <w:p w:rsidR="005B5A8C" w:rsidRPr="001B0C0B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качества регионального законодательства о механизмах защиты инвесторов и поддержки инвестиционной деятельности,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климатав регионе.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</w:p>
        </w:tc>
        <w:tc>
          <w:tcPr>
            <w:tcW w:w="8866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эффективности обратной связи и работы каналов прямой связи инвесторов и руководства субъекта Российской Федерации,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15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специализированной организации по привлечению инвестиций и работе с инвесторами</w:t>
            </w:r>
          </w:p>
        </w:tc>
        <w:tc>
          <w:tcPr>
            <w:tcW w:w="8866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повышение эффективности деятельности специализированной организации, созданной в процессе внедрения стандарта деятельности органов исполнительной власти субъекта Российской Федерации по обеспечению благоприятного </w:t>
            </w:r>
            <w:r w:rsidRPr="00E2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Качество инвестиционного портала субъекта Российской Федерации</w:t>
            </w:r>
          </w:p>
        </w:tc>
        <w:tc>
          <w:tcPr>
            <w:tcW w:w="8866" w:type="dxa"/>
          </w:tcPr>
          <w:p w:rsidR="005B5A8C" w:rsidRPr="006474F1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качества инвестиционного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 Ростовской области создан, и функционирует портал об инвестиционной деятельности по адресам в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инвестдон.рф.</w:t>
            </w:r>
          </w:p>
        </w:tc>
      </w:tr>
    </w:tbl>
    <w:p w:rsidR="005B5A8C" w:rsidRDefault="005B5A8C" w:rsidP="005B5A8C">
      <w:pPr>
        <w:rPr>
          <w:rFonts w:ascii="Times New Roman" w:hAnsi="Times New Roman" w:cs="Times New Roman"/>
          <w:sz w:val="28"/>
          <w:szCs w:val="28"/>
        </w:rPr>
      </w:pPr>
    </w:p>
    <w:p w:rsidR="005367CF" w:rsidRDefault="004A1C9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положениями, содержащими мероприятия целевых моделей</w:t>
      </w:r>
      <w:r w:rsidR="009A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</w:t>
      </w:r>
      <w:r w:rsidR="005367CF">
        <w:rPr>
          <w:rFonts w:ascii="Times New Roman" w:hAnsi="Times New Roman" w:cs="Times New Roman"/>
          <w:sz w:val="28"/>
          <w:szCs w:val="28"/>
        </w:rPr>
        <w:t>распоряжени</w:t>
      </w:r>
      <w:r w:rsidR="009A65AD">
        <w:rPr>
          <w:rFonts w:ascii="Times New Roman" w:hAnsi="Times New Roman" w:cs="Times New Roman"/>
          <w:sz w:val="28"/>
          <w:szCs w:val="28"/>
        </w:rPr>
        <w:t>и</w:t>
      </w:r>
      <w:r w:rsidR="005367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367CF" w:rsidRPr="00275F94">
        <w:rPr>
          <w:rFonts w:ascii="Times New Roman" w:hAnsi="Times New Roman" w:cs="Times New Roman"/>
          <w:b/>
          <w:sz w:val="28"/>
          <w:szCs w:val="28"/>
        </w:rPr>
        <w:t>от 31.01.2017 № 147-р</w:t>
      </w:r>
      <w:r w:rsidR="005367CF">
        <w:rPr>
          <w:rFonts w:ascii="Times New Roman" w:hAnsi="Times New Roman" w:cs="Times New Roman"/>
          <w:sz w:val="28"/>
          <w:szCs w:val="28"/>
        </w:rPr>
        <w:t xml:space="preserve">«О целевых моделях упрощения процедур ведения бизнеса </w:t>
      </w:r>
      <w:r w:rsidR="009A65AD">
        <w:rPr>
          <w:rFonts w:ascii="Times New Roman" w:hAnsi="Times New Roman" w:cs="Times New Roman"/>
          <w:sz w:val="28"/>
          <w:szCs w:val="28"/>
        </w:rPr>
        <w:br/>
      </w:r>
      <w:r w:rsidR="005367CF">
        <w:rPr>
          <w:rFonts w:ascii="Times New Roman" w:hAnsi="Times New Roman" w:cs="Times New Roman"/>
          <w:sz w:val="28"/>
          <w:szCs w:val="28"/>
        </w:rPr>
        <w:t xml:space="preserve">и повышения инвестиционной привлекательности субъектов Российской Федерации» </w:t>
      </w:r>
      <w:r w:rsidR="005367CF" w:rsidRPr="00BE064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B2328A">
        <w:rPr>
          <w:rFonts w:ascii="Times New Roman" w:hAnsi="Times New Roman" w:cs="Times New Roman"/>
          <w:sz w:val="28"/>
          <w:szCs w:val="28"/>
        </w:rPr>
        <w:t>.</w:t>
      </w:r>
    </w:p>
    <w:p w:rsidR="005367CF" w:rsidRPr="005367CF" w:rsidRDefault="009A65A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7C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="005367CF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367CF">
        <w:rPr>
          <w:rFonts w:ascii="Times New Roman" w:hAnsi="Times New Roman" w:cs="Times New Roman"/>
          <w:sz w:val="28"/>
          <w:szCs w:val="28"/>
        </w:rPr>
        <w:t>:</w:t>
      </w:r>
      <w:r w:rsidR="005367CF" w:rsidRPr="00FA5EF7">
        <w:rPr>
          <w:rFonts w:ascii="Times New Roman" w:hAnsi="Times New Roman" w:cs="Times New Roman"/>
          <w:sz w:val="28"/>
          <w:szCs w:val="28"/>
        </w:rPr>
        <w:t>//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goverment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67CF">
        <w:rPr>
          <w:rFonts w:ascii="Times New Roman" w:hAnsi="Times New Roman" w:cs="Times New Roman"/>
          <w:sz w:val="28"/>
          <w:szCs w:val="28"/>
        </w:rPr>
        <w:t xml:space="preserve"> либо в системе «КонсультантПлюс».</w:t>
      </w:r>
    </w:p>
    <w:p w:rsidR="005367CF" w:rsidRPr="009A65AD" w:rsidRDefault="005367CF" w:rsidP="005367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 вас возникли проблемы либо были нарушены сроки </w:t>
      </w:r>
      <w:r w:rsidR="00B2328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услуг, предусмотренных целевыми моделями, </w:t>
      </w:r>
      <w:r w:rsidRPr="00D63EF7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63EF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6" w:history="1"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aaanet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илипо телефону 8 (863) 262 73 76.</w:t>
      </w:r>
    </w:p>
    <w:p w:rsidR="005367CF" w:rsidRPr="005B5A8C" w:rsidRDefault="005367CF" w:rsidP="005B5A8C">
      <w:pPr>
        <w:rPr>
          <w:rFonts w:ascii="Times New Roman" w:hAnsi="Times New Roman" w:cs="Times New Roman"/>
          <w:sz w:val="28"/>
          <w:szCs w:val="28"/>
        </w:rPr>
      </w:pPr>
    </w:p>
    <w:sectPr w:rsidR="005367CF" w:rsidRPr="005B5A8C" w:rsidSect="005367CF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D1" w:rsidRDefault="00F34CD1" w:rsidP="005367CF">
      <w:pPr>
        <w:spacing w:after="0" w:line="240" w:lineRule="auto"/>
      </w:pPr>
      <w:r>
        <w:separator/>
      </w:r>
    </w:p>
  </w:endnote>
  <w:endnote w:type="continuationSeparator" w:id="1">
    <w:p w:rsidR="00F34CD1" w:rsidRDefault="00F34CD1" w:rsidP="005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56856"/>
      <w:docPartObj>
        <w:docPartGallery w:val="Page Numbers (Bottom of Page)"/>
        <w:docPartUnique/>
      </w:docPartObj>
    </w:sdtPr>
    <w:sdtContent>
      <w:p w:rsidR="004A1C9D" w:rsidRDefault="00196203">
        <w:pPr>
          <w:pStyle w:val="a7"/>
          <w:jc w:val="right"/>
        </w:pPr>
        <w:r>
          <w:fldChar w:fldCharType="begin"/>
        </w:r>
        <w:r w:rsidR="004A1C9D">
          <w:instrText>PAGE   \* MERGEFORMAT</w:instrText>
        </w:r>
        <w:r>
          <w:fldChar w:fldCharType="separate"/>
        </w:r>
        <w:r w:rsidR="00915406">
          <w:rPr>
            <w:noProof/>
          </w:rPr>
          <w:t>1</w:t>
        </w:r>
        <w:r>
          <w:fldChar w:fldCharType="end"/>
        </w:r>
      </w:p>
    </w:sdtContent>
  </w:sdt>
  <w:p w:rsidR="004A1C9D" w:rsidRDefault="004A1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D1" w:rsidRDefault="00F34CD1" w:rsidP="005367CF">
      <w:pPr>
        <w:spacing w:after="0" w:line="240" w:lineRule="auto"/>
      </w:pPr>
      <w:r>
        <w:separator/>
      </w:r>
    </w:p>
  </w:footnote>
  <w:footnote w:type="continuationSeparator" w:id="1">
    <w:p w:rsidR="00F34CD1" w:rsidRDefault="00F34CD1" w:rsidP="0053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8C"/>
    <w:rsid w:val="00196203"/>
    <w:rsid w:val="002C54D9"/>
    <w:rsid w:val="004A1C9D"/>
    <w:rsid w:val="004E18B1"/>
    <w:rsid w:val="005367CF"/>
    <w:rsid w:val="005B3ECB"/>
    <w:rsid w:val="005B5A8C"/>
    <w:rsid w:val="008D1855"/>
    <w:rsid w:val="00915406"/>
    <w:rsid w:val="009A65AD"/>
    <w:rsid w:val="00A64814"/>
    <w:rsid w:val="00B2328A"/>
    <w:rsid w:val="00C27FF8"/>
    <w:rsid w:val="00F34CD1"/>
    <w:rsid w:val="00F749B9"/>
    <w:rsid w:val="00FB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-pro@aaan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ARM-7</cp:lastModifiedBy>
  <cp:revision>2</cp:revision>
  <cp:lastPrinted>2018-11-08T06:35:00Z</cp:lastPrinted>
  <dcterms:created xsi:type="dcterms:W3CDTF">2018-11-08T06:44:00Z</dcterms:created>
  <dcterms:modified xsi:type="dcterms:W3CDTF">2018-11-08T06:44:00Z</dcterms:modified>
</cp:coreProperties>
</file>