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Оповещение о начале публичных слушаний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Новошахтинской городской Думы </w:t>
      </w:r>
      <w:r>
        <w:rPr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16.01.2025 №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 «О назначении публичных слушаний  по проекту постановления Администрации города «О предоставлении разрешения на условно разрешенный вид использования земельного участка» (далее – проект постановления) назначены публичные </w:t>
      </w:r>
      <w:r>
        <w:rPr>
          <w:rFonts w:cs="Times New Roman" w:ascii="Times New Roman" w:hAnsi="Times New Roman"/>
          <w:sz w:val="24"/>
          <w:szCs w:val="24"/>
          <w:u w:val="single"/>
        </w:rPr>
        <w:t>слушания по проекту постановления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______________________________________________________________ </w:t>
      </w:r>
    </w:p>
    <w:p>
      <w:pPr>
        <w:pStyle w:val="ConsPlusNonformat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(информация о проекте, подлежащем рассмотрению на общественных обсуждениях)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Информационные материалы: заявленный на публичные слушания проект              постановления подготовлен в соответствии с Генеральным планом городского округа                   муниципального образования «Город Новошахтинск» на 2006 – 2030 годы, правилами землепользования и застройки муниципального образования «Город Новошахтинск». Заявленный на общественные обсуждения земельный участок, в соответствии с правилами землепользования и застройки муниципального образования «Город Новошахтинск», расположен в зоне жилой застройки первого типа (участок градостроительного зонирования Ж-1/50).                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Заявитель </w:t>
      </w:r>
      <w:r>
        <w:rPr>
          <w:rFonts w:ascii="Times New Roman" w:hAnsi="Times New Roman"/>
        </w:rPr>
        <w:t>– Репин Максим Викторович.</w:t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Земельный участок, принадлежащий заявителю на праве собственности, с  кадастровым номером 61:56:0120514:529  площадью  2 400 кв. м расположен по адресу: Ростовская область, город Новошахтинск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городской округ, город Новошахтинск, улица Севастопольская, земельный участок 20А, 22Б (адрес указан по данным Единого государственного реестра недвижимости).</w:t>
      </w:r>
    </w:p>
    <w:p>
      <w:pPr>
        <w:pStyle w:val="Normal"/>
        <w:spacing w:lineRule="auto" w:line="240" w:before="0" w:after="0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Испрашиваемый условно разрешенный вид земельного участка:  «Автомобильные мойки» с условно разрешенным видом использования объектов капитального строительства: «Автомобильные мойки (с учетом санитарных норм и правил в части установления санитарно-защитных зон)». Установленный основной вид разрешенного использования: земельного участка: «Бытовое обслуживание».</w:t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 w:eastAsia="Times New Roman" w:cs="Times New Roman"/>
          <w:sz w:val="20"/>
          <w:szCs w:val="20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Участниками публичных слушаний по проекту постановления являются граждане, постоянно проживающие в пределах участка градостроительного зонирования территориальной зоны жилой застройки первого типа  (Ж-1/50), в границах которой расположен земельный участок, в отношении которого подготовлен  данный проект постановления,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данный проект постановления,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 данный проект постановле</w:t>
      </w:r>
      <w:r>
        <w:rPr>
          <w:rFonts w:cs="Times New Roman" w:ascii="Times New Roman" w:hAnsi="Times New Roman"/>
          <w:sz w:val="24"/>
          <w:szCs w:val="24"/>
          <w:u w:val="single"/>
        </w:rPr>
        <w:t>ния).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</w:p>
    <w:p>
      <w:pPr>
        <w:pStyle w:val="Normal"/>
        <w:spacing w:lineRule="auto" w:line="240" w:before="0" w:after="0"/>
        <w:ind w:left="-709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ConsPlusNonformat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  <w:u w:val="single"/>
        </w:rPr>
        <w:t>Публичные слушания проводятся с 17.01.2025 по 07.02.2025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                                                             </w:t>
      </w:r>
    </w:p>
    <w:p>
      <w:pPr>
        <w:pStyle w:val="ConsPlusNonformat"/>
        <w:ind w:left="-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Организатор публичных слушаний: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публичных слушаний  можно  ознакомиться:  </w:t>
      </w:r>
    </w:p>
    <w:p>
      <w:pPr>
        <w:pStyle w:val="Normal"/>
        <w:spacing w:lineRule="auto" w:line="240" w:before="0" w:after="0"/>
        <w:ind w:left="-851" w:right="-1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на  официальном   сайте   Администрации   города  Новошахтинска  в   сети  Интернет   в подразделе  «Публичные слушания  по  проектам  решений  о   предоставлении  разрешения  на   условно   разрешенный вид    использования  земельного  участка   или   объекта  капитального  строительства»: https://novoshakhtinsk.org/administration/public%20hearings/publichnye_slushaniya_po_voprosam_predost</w:t>
      </w:r>
      <w:r>
        <w:rPr>
          <w:rFonts w:cs="Times New Roman" w:ascii="Times New Roman" w:hAnsi="Times New Roman"/>
          <w:sz w:val="24"/>
          <w:szCs w:val="24"/>
          <w:u w:val="single"/>
        </w:rPr>
        <w:t>avleniya</w:t>
      </w:r>
      <w:r>
        <w:rPr>
          <w:rFonts w:cs="Times New Roman" w:ascii="Times New Roman" w:hAnsi="Times New Roman"/>
          <w:sz w:val="24"/>
          <w:szCs w:val="24"/>
        </w:rPr>
        <w:t>_</w:t>
      </w:r>
      <w:r>
        <w:rPr>
          <w:rFonts w:cs="Times New Roman" w:ascii="Times New Roman" w:hAnsi="Times New Roman"/>
          <w:sz w:val="24"/>
          <w:szCs w:val="24"/>
          <w:u w:val="single"/>
        </w:rPr>
        <w:t>razresheniy/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hanging="1" w:left="-850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</w:p>
    <w:p>
      <w:pPr>
        <w:pStyle w:val="ConsPlusNonformat"/>
        <w:ind w:hanging="1" w:left="-850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hanging="1" w:left="-850"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на экспозиции по проекту постановления по адресу: Ростовская область, город Новошахтинск, улица Харьковская, 133 (ознакомление с экспозицией в рабочие дни с 09.00 ч до 18.00 ч, по пятницам </w:t>
      </w:r>
      <w:r>
        <w:rPr>
          <w:rFonts w:cs="Times New Roman" w:ascii="Times New Roman" w:hAnsi="Times New Roman"/>
          <w:sz w:val="24"/>
          <w:szCs w:val="24"/>
          <w:u w:val="single"/>
        </w:rPr>
        <w:t>с 09.00 ч до 16.45 ч, перерыв с 13.00 ч до 13.45 ч )</w:t>
      </w:r>
      <w:r>
        <w:rPr>
          <w:rFonts w:cs="Times New Roman" w:ascii="Times New Roman" w:hAnsi="Times New Roman"/>
          <w:sz w:val="24"/>
          <w:szCs w:val="24"/>
        </w:rPr>
        <w:t>._________________________________</w:t>
      </w:r>
    </w:p>
    <w:p>
      <w:pPr>
        <w:pStyle w:val="ConsPlusNonformat"/>
        <w:ind w:hanging="1" w:left="-850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ind w:left="-851" w:right="-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709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</w:p>
    <w:p>
      <w:pPr>
        <w:pStyle w:val="ConsPlusNonformat"/>
        <w:ind w:left="-709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Консультирование посетителей экспозиции проводится секретарем комиссии, начальником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отдела главного архитектора Администрации города Бобрицкой Аллой Ивановной</w:t>
      </w:r>
      <w:r>
        <w:rPr>
          <w:rFonts w:cs="Times New Roman" w:ascii="Times New Roman" w:hAnsi="Times New Roman"/>
          <w:sz w:val="24"/>
          <w:szCs w:val="24"/>
        </w:rPr>
        <w:t xml:space="preserve"> ___________</w:t>
      </w:r>
    </w:p>
    <w:p>
      <w:pPr>
        <w:pStyle w:val="ConsPlusNonformat"/>
        <w:ind w:left="-709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ind w:left="-709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709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Собрание участников публичных слушаний проводится 05.02.2025 с 17.30 ч  в отделе главного архитектора Администрации города (город Новошахтинск, улица Харьковская ,133, 2-й этаж,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каб. 24)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</w:t>
      </w:r>
    </w:p>
    <w:p>
      <w:pPr>
        <w:pStyle w:val="ConsPlusNonformat"/>
        <w:ind w:left="-709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(дата, время и место проведения собрания)</w:t>
      </w:r>
    </w:p>
    <w:p>
      <w:pPr>
        <w:pStyle w:val="ConsPlusNonformat"/>
        <w:ind w:left="-709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Предложения и замечания, касающиеся проекта постановления, участники публичных слушаний подают посредством: </w:t>
      </w:r>
    </w:p>
    <w:p>
      <w:pPr>
        <w:pStyle w:val="ConsPlusNonformat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1) в письменной или устной форме в ходе проведения собрания участников публичных слушаний;</w:t>
      </w:r>
    </w:p>
    <w:p>
      <w:pPr>
        <w:pStyle w:val="ConsPlusNonformat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2) в письменной форме  в  адрес организатора публичных слушаний с 17.01.2025 по 05.02.2025 в рабочие дни с 09.00 ч до 18.00 ч, по пятницам с 09.00 ч до 16.45 ч, перерыв с 13.00 ч до 13.45 ч, в здании по адресу: 346900, Ростовская область, город Новошахтинск, улица Харьковская, 133;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/>
        <w:ind w:hanging="851" w:left="-851" w:right="-1"/>
        <w:jc w:val="both"/>
        <w:rPr>
          <w:color w:val="000000"/>
          <w:spacing w:val="-4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 xml:space="preserve">                        </w:t>
      </w:r>
      <w:r>
        <w:rPr>
          <w:rFonts w:cs="Times New Roman" w:ascii="Times New Roman" w:hAnsi="Times New Roman"/>
          <w:sz w:val="24"/>
          <w:szCs w:val="24"/>
        </w:rPr>
        <w:t>3) записи в книге (журнале) учета посетителей экспозиции проекта корректировки ПМ, подлежащего рассмотрению на публичных слушаниях, в течение срока проведения экспозиции проекта корректировки ПМ, с 17.01.2025 по 05.02.2025 в рабочие дни  с 09.00 ч до 18.00 ч, по пятницам с 09.00 ч до 16.45 ч, перерыв с 13.00 ч до 13.45 ч.</w:t>
      </w:r>
    </w:p>
    <w:p>
      <w:pPr>
        <w:pStyle w:val="ConsPlusNonformat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</w:rPr>
        <w:t xml:space="preserve"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u w:val="single"/>
        </w:rPr>
        <w:t>–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заместитель председателя комиссии</w:t>
      </w:r>
      <w:r>
        <w:rPr>
          <w:rFonts w:cs="Times New Roman" w:ascii="Times New Roman" w:hAnsi="Times New Roman"/>
          <w:sz w:val="24"/>
          <w:szCs w:val="24"/>
        </w:rPr>
        <w:t xml:space="preserve">_____________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(подпись)                       (Ф.И.О. должностного лица, ответственного за организацию проведения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общественных обсуждений)</w:t>
      </w:r>
    </w:p>
    <w:p>
      <w:pPr>
        <w:pStyle w:val="Normal"/>
        <w:spacing w:lineRule="auto" w:line="240"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17.01.2025</w:t>
      </w:r>
    </w:p>
    <w:sectPr>
      <w:type w:val="nextPage"/>
      <w:pgSz w:w="11906" w:h="16838"/>
      <w:pgMar w:left="1701" w:right="850" w:gutter="0" w:header="0" w:top="426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51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link w:val="1"/>
    <w:uiPriority w:val="9"/>
    <w:qFormat/>
    <w:rsid w:val="00305baa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dd7bb7"/>
    <w:rPr>
      <w:color w:themeColor="hyperlink" w:val="0000FF"/>
      <w:u w:val="single"/>
    </w:rPr>
  </w:style>
  <w:style w:type="character" w:styleId="1" w:customStyle="1">
    <w:name w:val="Заголовок 1 Знак"/>
    <w:basedOn w:val="DefaultParagraphFont"/>
    <w:uiPriority w:val="9"/>
    <w:qFormat/>
    <w:rsid w:val="00305ba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Гипертекстовая ссылка"/>
    <w:basedOn w:val="DefaultParagraphFont"/>
    <w:uiPriority w:val="99"/>
    <w:qFormat/>
    <w:rsid w:val="00ba4506"/>
    <w:rPr>
      <w:rFonts w:cs="Times New Roman"/>
      <w:b w:val="false"/>
      <w:color w:val="106BB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Application>LibreOffice/24.8.3.2$Linux_X86_64 LibreOffice_project/48a6bac9e7e268aeb4c3483fcf825c94556d9f92</Application>
  <AppVersion>15.0000</AppVersion>
  <Pages>2</Pages>
  <Words>742</Words>
  <Characters>5949</Characters>
  <CharactersWithSpaces>7243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2024-10-17T06:21:00Z</dcterms:created>
  <dc:creator>User</dc:creator>
  <dc:description/>
  <dc:language>ru-RU</dc:language>
  <cp:lastModifiedBy/>
  <cp:lastPrinted>2022-05-17T07:58:00Z</cp:lastPrinted>
  <dcterms:modified xsi:type="dcterms:W3CDTF">2025-01-30T16:38:08Z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