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-567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-567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>
      <w:pPr>
        <w:pStyle w:val="Heading1"/>
        <w:tabs>
          <w:tab w:val="clear" w:pos="708"/>
          <w:tab w:val="left" w:pos="0" w:leader="none"/>
        </w:tabs>
        <w:suppressAutoHyphens w:val="true"/>
        <w:jc w:val="both"/>
        <w:rPr/>
      </w:pPr>
      <w:r>
        <w:rPr>
          <w:szCs w:val="28"/>
        </w:rPr>
        <w:t xml:space="preserve">                                                    </w:t>
      </w:r>
    </w:p>
    <w:p>
      <w:pPr>
        <w:pStyle w:val="Heading1"/>
        <w:tabs>
          <w:tab w:val="clear" w:pos="708"/>
          <w:tab w:val="left" w:pos="0" w:leader="none"/>
        </w:tabs>
        <w:suppressAutoHyphens w:val="true"/>
        <w:rPr/>
      </w:pPr>
      <w:r>
        <w:rPr>
          <w:caps w:val="false"/>
          <w:smallCaps w:val="false"/>
          <w:sz w:val="24"/>
          <w:szCs w:val="24"/>
        </w:rPr>
        <w:t>Российская Федерация</w:t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  <w:t>Ростовская область</w:t>
      </w:r>
    </w:p>
    <w:p>
      <w:pPr>
        <w:pStyle w:val="Normal"/>
        <w:rPr>
          <w:b/>
          <w:bCs/>
        </w:rPr>
      </w:pPr>
      <w:r>
        <w:rPr>
          <w:b/>
          <w:bCs/>
        </w:rPr>
      </w:r>
    </w:p>
    <w:p>
      <w:pPr>
        <w:pStyle w:val="Heading1"/>
        <w:tabs>
          <w:tab w:val="clear" w:pos="708"/>
          <w:tab w:val="left" w:pos="0" w:leader="none"/>
        </w:tabs>
        <w:suppressAutoHyphens w:val="true"/>
        <w:rPr>
          <w:sz w:val="24"/>
          <w:szCs w:val="24"/>
        </w:rPr>
      </w:pPr>
      <w:r>
        <w:rPr>
          <w:sz w:val="24"/>
          <w:szCs w:val="24"/>
        </w:rPr>
        <w:t>НОВОШАХТИНСКАЯ ГОРОДСКАЯ ДУМА</w:t>
      </w:r>
    </w:p>
    <w:p>
      <w:pPr>
        <w:pStyle w:val="Heading2"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ind w:hanging="0" w:left="0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i w:val="false"/>
          <w:sz w:val="24"/>
          <w:szCs w:val="24"/>
        </w:rPr>
        <w:t>РЕШЕНИЕ</w:t>
      </w:r>
    </w:p>
    <w:p>
      <w:pPr>
        <w:pStyle w:val="Header"/>
        <w:widowControl/>
        <w:tabs>
          <w:tab w:val="clear" w:pos="4153"/>
          <w:tab w:val="clear" w:pos="8306"/>
        </w:tabs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___________ 2025 года</w:t>
        <w:tab/>
        <w:tab/>
        <w:t xml:space="preserve">         </w:t>
        <w:tab/>
        <w:tab/>
        <w:t xml:space="preserve">                                                № </w:t>
      </w:r>
    </w:p>
    <w:p>
      <w:pPr>
        <w:pStyle w:val="Normal"/>
        <w:rPr>
          <w:b/>
        </w:rPr>
      </w:pPr>
      <w:r>
        <w:rPr>
          <w:b/>
        </w:rPr>
        <mc:AlternateContent>
          <mc:Choice Requires="wps">
            <w:drawing>
              <wp:anchor behindDoc="0" distT="5080" distB="13335" distL="13335" distR="6985" simplePos="0" locked="0" layoutInCell="1" allowOverlap="1" relativeHeight="2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5932805" cy="635"/>
                <wp:effectExtent l="3810" t="3175" r="3175" b="3810"/>
                <wp:wrapNone/>
                <wp:docPr id="1" name="Прямая соединительная линия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2800" cy="720"/>
                        </a:xfrm>
                        <a:prstGeom prst="line">
                          <a:avLst/>
                        </a:prstGeom>
                        <a:ln cap="sq"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pt,3.1pt" to="467.1pt,3.1pt" ID="Прямая соединительная линия 5" stroked="t" o:allowincell="f" style="position:absolute">
                <v:stroke color="black" weight="6480" joinstyle="miter" endcap="square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24130" distB="22860" distL="25400" distR="23495" simplePos="0" locked="0" layoutInCell="1" allowOverlap="1" relativeHeight="3">
                <wp:simplePos x="0" y="0"/>
                <wp:positionH relativeFrom="column">
                  <wp:posOffset>2540</wp:posOffset>
                </wp:positionH>
                <wp:positionV relativeFrom="paragraph">
                  <wp:posOffset>96520</wp:posOffset>
                </wp:positionV>
                <wp:extent cx="5932805" cy="635"/>
                <wp:effectExtent l="19685" t="19050" r="19050" b="19685"/>
                <wp:wrapNone/>
                <wp:docPr id="2" name="Прямая соединительная линия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2800" cy="720"/>
                        </a:xfrm>
                        <a:prstGeom prst="line">
                          <a:avLst/>
                        </a:prstGeom>
                        <a:ln cap="sq" w="381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.2pt,7.6pt" to="467.3pt,7.6pt" ID="Прямая соединительная линия 4" stroked="t" o:allowincell="f" style="position:absolute">
                <v:stroke color="black" weight="38160" joinstyle="miter" endcap="square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jc w:val="center"/>
        <w:rPr>
          <w:b/>
          <w:sz w:val="28"/>
          <w:szCs w:val="28"/>
        </w:rPr>
      </w:pPr>
      <w:bookmarkStart w:id="0" w:name="_Hlk90558911"/>
      <w:r>
        <w:rPr>
          <w:b/>
          <w:sz w:val="28"/>
          <w:szCs w:val="28"/>
        </w:rPr>
        <w:t xml:space="preserve">О внесении изменений в решение Новошахтинской городской Думы  </w:t>
      </w:r>
    </w:p>
    <w:p>
      <w:pPr>
        <w:pStyle w:val="Normal"/>
        <w:jc w:val="center"/>
        <w:rPr>
          <w:b/>
          <w:color w:val="000000"/>
          <w:sz w:val="28"/>
          <w:szCs w:val="28"/>
        </w:rPr>
      </w:pPr>
      <w:bookmarkStart w:id="1" w:name="_Hlk90558911"/>
      <w:r>
        <w:rPr>
          <w:b/>
          <w:sz w:val="28"/>
          <w:szCs w:val="28"/>
        </w:rPr>
        <w:t>от 30.01.2012   № 325 «Об утверждении «Правил благоустройства, уборки и санитарного содержания территории города Новошахтинска»</w:t>
      </w:r>
      <w:bookmarkEnd w:id="1"/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Федеральным </w:t>
      </w:r>
      <w:hyperlink r:id="rId2">
        <w:r>
          <w:rPr>
            <w:rStyle w:val="Style7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Уставом муниципального образования городского округа «Город Новошахтинск» Ростовской области Новошахтинская городская Дума </w:t>
      </w:r>
    </w:p>
    <w:p>
      <w:pPr>
        <w:pStyle w:val="Normal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>
      <w:pPr>
        <w:pStyle w:val="Normal"/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</w:r>
      <w:bookmarkStart w:id="2" w:name="_GoBack"/>
      <w:bookmarkStart w:id="3" w:name="_GoBack"/>
      <w:bookmarkEnd w:id="3"/>
    </w:p>
    <w:p>
      <w:pPr>
        <w:pStyle w:val="Normal"/>
        <w:numPr>
          <w:ilvl w:val="0"/>
          <w:numId w:val="1"/>
        </w:numPr>
        <w:suppressAutoHyphens w:val="true"/>
        <w:ind w:firstLine="426" w:left="0"/>
        <w:jc w:val="both"/>
        <w:rPr>
          <w:bCs/>
          <w:color w:val="000000"/>
          <w:spacing w:val="-3"/>
          <w:sz w:val="28"/>
          <w:szCs w:val="28"/>
        </w:rPr>
      </w:pPr>
      <w:r>
        <w:rPr>
          <w:sz w:val="28"/>
          <w:szCs w:val="28"/>
        </w:rPr>
        <w:tab/>
        <w:t>Внести в приложение к решению Новошахтинской городской Думы от 30.01.2012 № 325 «Об утверждении «Правил благоустройства, уборки и санитарного содержания территории города Новошахтинска» следующие изменения:</w:t>
      </w:r>
      <w:r>
        <w:rPr>
          <w:color w:val="000000"/>
          <w:sz w:val="28"/>
          <w:szCs w:val="28"/>
        </w:rPr>
        <w:t xml:space="preserve"> </w:t>
      </w:r>
    </w:p>
    <w:p>
      <w:pPr>
        <w:pStyle w:val="s1"/>
        <w:shd w:val="clear" w:color="auto" w:fill="FFFFFF"/>
        <w:spacing w:before="0" w:after="0"/>
        <w:ind w:firstLine="426"/>
        <w:jc w:val="both"/>
        <w:rPr>
          <w:sz w:val="28"/>
          <w:szCs w:val="28"/>
        </w:rPr>
      </w:pPr>
      <w:r>
        <w:rPr>
          <w:bCs/>
          <w:color w:val="000000"/>
          <w:spacing w:val="-3"/>
          <w:sz w:val="28"/>
          <w:szCs w:val="28"/>
        </w:rPr>
        <w:t xml:space="preserve">1.1. </w:t>
      </w:r>
      <w:r>
        <w:rPr>
          <w:sz w:val="28"/>
          <w:szCs w:val="28"/>
        </w:rPr>
        <w:t xml:space="preserve">Пункт 13.3.4 раздела 13 дополнить абзацем следующего содержания: </w:t>
      </w:r>
    </w:p>
    <w:p>
      <w:pPr>
        <w:pStyle w:val="s1"/>
        <w:shd w:val="clear" w:color="auto" w:fill="FFFFFF"/>
        <w:spacing w:before="0" w:after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«- на расстоянии от объектов нормирования 15 метров и более, в отношении бункеров для крупногабаритных отходов, кратность вывоза отходов при температуре плюс 4°С и ниже - не реже 1 раза в 10 дней, при температуре плюс 5°С и выше - не реже 1 раза в 7 дней.».</w:t>
      </w:r>
    </w:p>
    <w:p>
      <w:pPr>
        <w:pStyle w:val="ConsPlusNormal"/>
        <w:numPr>
          <w:ilvl w:val="0"/>
          <w:numId w:val="0"/>
        </w:numPr>
        <w:ind w:firstLine="426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Абзац второй подпункта 13.3.6 пункта 13.3 раздела 13 изложить в следующей редакции: </w:t>
      </w:r>
    </w:p>
    <w:p>
      <w:pPr>
        <w:pStyle w:val="ConsPlusNormal"/>
        <w:numPr>
          <w:ilvl w:val="0"/>
          <w:numId w:val="0"/>
        </w:numPr>
        <w:ind w:firstLine="426"/>
        <w:jc w:val="both"/>
        <w:outlineLvl w:val="1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shd w:fill="FFFFFF" w:val="clear"/>
        </w:rPr>
        <w:t>На контейнерных площадках должно размещаться не более 8 контейнеров для смешанного накопления ТКО или 12 контейнеров, из которых 4 - для раздельного накопления ТКО, и не более 2 бункеров для накопления КГО.».</w:t>
      </w:r>
    </w:p>
    <w:p>
      <w:pPr>
        <w:pStyle w:val="Normal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его официального опубликования.</w:t>
      </w:r>
    </w:p>
    <w:p>
      <w:pPr>
        <w:pStyle w:val="Normal"/>
        <w:tabs>
          <w:tab w:val="clear" w:pos="708"/>
          <w:tab w:val="left" w:pos="0" w:leader="none"/>
        </w:tabs>
        <w:ind w:firstLine="426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3. Контроль за исполнением настоящего решения возложить на постоянную депутатскую комиссию Новошахтинской городской Думы по жилищно-коммунальному хозяйству и транспорту.</w:t>
      </w:r>
    </w:p>
    <w:p>
      <w:pPr>
        <w:pStyle w:val="Normal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tbl>
      <w:tblPr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4785"/>
        <w:gridCol w:w="4784"/>
      </w:tblGrid>
      <w:tr>
        <w:trPr/>
        <w:tc>
          <w:tcPr>
            <w:tcW w:w="4785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городской Думы – 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города Новошахтинска</w:t>
            </w:r>
          </w:p>
        </w:tc>
        <w:tc>
          <w:tcPr>
            <w:tcW w:w="4784" w:type="dxa"/>
            <w:tcBorders/>
            <w:shd w:color="auto" w:fill="auto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</w:t>
            </w:r>
            <w:r>
              <w:rPr>
                <w:sz w:val="28"/>
                <w:szCs w:val="28"/>
              </w:rPr>
              <w:t>Ю.В. Ушанев</w:t>
            </w:r>
          </w:p>
        </w:tc>
      </w:tr>
    </w:tbl>
    <w:p>
      <w:pPr>
        <w:pStyle w:val="Normal"/>
        <w:spacing w:lineRule="auto" w:line="276"/>
        <w:rPr>
          <w:sz w:val="28"/>
          <w:szCs w:val="28"/>
        </w:rPr>
      </w:pPr>
      <w:r>
        <w:rPr>
          <w:sz w:val="28"/>
          <w:szCs w:val="28"/>
        </w:rPr>
      </w:r>
    </w:p>
    <w:sectPr>
      <w:type w:val="nextPage"/>
      <w:pgSz w:w="11906" w:h="16838"/>
      <w:pgMar w:left="1701" w:right="851" w:gutter="0" w:header="0" w:top="993" w:footer="0" w:bottom="56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swiss"/>
    <w:pitch w:val="variable"/>
  </w:font>
  <w:font w:name="Cambria">
    <w:charset w:val="01"/>
    <w:family w:val="roman"/>
    <w:pitch w:val="variable"/>
  </w:font>
  <w:font w:name="Tahoma">
    <w:charset w:val="01"/>
    <w:family w:val="swiss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isLgl/>
      <w:numFmt w:val="decimal"/>
      <w:lvlText w:val="%1.%2."/>
      <w:lvlJc w:val="left"/>
      <w:pPr>
        <w:tabs>
          <w:tab w:val="num" w:pos="0"/>
        </w:tabs>
        <w:ind w:left="1440" w:hanging="720"/>
      </w:pPr>
      <w:rPr>
        <w:color w:val="000000"/>
      </w:rPr>
    </w:lvl>
    <w:lvl w:ilvl="2">
      <w:start w:val="1"/>
      <w:isLgl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color w:val="000000"/>
      </w:rPr>
    </w:lvl>
    <w:lvl w:ilvl="3">
      <w:start w:val="1"/>
      <w:isLgl/>
      <w:numFmt w:val="decimal"/>
      <w:lvlText w:val="%1.%2.%3.%4."/>
      <w:lvlJc w:val="left"/>
      <w:pPr>
        <w:tabs>
          <w:tab w:val="num" w:pos="0"/>
        </w:tabs>
        <w:ind w:left="2520" w:hanging="1080"/>
      </w:pPr>
      <w:rPr>
        <w:color w:val="000000"/>
      </w:rPr>
    </w:lvl>
    <w:lvl w:ilvl="4">
      <w:start w:val="1"/>
      <w:isLgl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color w:val="000000"/>
      </w:rPr>
    </w:lvl>
    <w:lvl w:ilvl="5">
      <w:start w:val="1"/>
      <w:isLgl/>
      <w:numFmt w:val="decimal"/>
      <w:lvlText w:val="%1.%2.%3.%4.%5.%6."/>
      <w:lvlJc w:val="left"/>
      <w:pPr>
        <w:tabs>
          <w:tab w:val="num" w:pos="0"/>
        </w:tabs>
        <w:ind w:left="3600" w:hanging="1440"/>
      </w:pPr>
      <w:rPr>
        <w:color w:val="000000"/>
      </w:rPr>
    </w:lvl>
    <w:lvl w:ilvl="6">
      <w:start w:val="1"/>
      <w:isLgl/>
      <w:numFmt w:val="decimal"/>
      <w:lvlText w:val="%1.%2.%3.%4.%5.%6.%7."/>
      <w:lvlJc w:val="left"/>
      <w:pPr>
        <w:tabs>
          <w:tab w:val="num" w:pos="0"/>
        </w:tabs>
        <w:ind w:left="4320" w:hanging="1800"/>
      </w:pPr>
      <w:rPr>
        <w:color w:val="000000"/>
      </w:rPr>
    </w:lvl>
    <w:lvl w:ilvl="7">
      <w:start w:val="1"/>
      <w:isLgl/>
      <w:numFmt w:val="decimal"/>
      <w:lvlText w:val="%1.%2.%3.%4.%5.%6.%7.%8."/>
      <w:lvlJc w:val="left"/>
      <w:pPr>
        <w:tabs>
          <w:tab w:val="num" w:pos="0"/>
        </w:tabs>
        <w:ind w:left="4680" w:hanging="1800"/>
      </w:pPr>
      <w:rPr>
        <w:color w:val="000000"/>
      </w:rPr>
    </w:lvl>
    <w:lvl w:ilvl="8">
      <w:start w:val="1"/>
      <w:isLgl/>
      <w:numFmt w:val="decimal"/>
      <w:lvlText w:val="%1.%2.%3.%4.%5.%6.%7.%8.%9."/>
      <w:lvlJc w:val="left"/>
      <w:pPr>
        <w:tabs>
          <w:tab w:val="num" w:pos="0"/>
        </w:tabs>
        <w:ind w:left="5400" w:hanging="2160"/>
      </w:pPr>
      <w:rPr>
        <w:color w:val="000000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locked="1" w:uiPriority="0"/>
    <w:lsdException w:name="toa heading" w:semiHidden="1" w:unhideWhenUsed="1"/>
    <w:lsdException w:name="List" w:semiHidden="1" w:unhideWhenUsed="1"/>
    <w:lsdException w:name="List Bullet" w:locked="1" w:uiPriority="0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locked="1" w:uiPriority="0"/>
    <w:lsdException w:name="List Continue 4" w:locked="1" w:uiPriority="0"/>
    <w:lsdException w:name="List Continue 5" w:locked="1" w:uiPriority="0"/>
    <w:lsdException w:name="Message Header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  <w:rsid w:val="00703be4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next w:val="Normal"/>
    <w:link w:val="1"/>
    <w:uiPriority w:val="99"/>
    <w:qFormat/>
    <w:rsid w:val="00703be4"/>
    <w:pPr>
      <w:keepNext w:val="true"/>
      <w:jc w:val="center"/>
      <w:outlineLvl w:val="0"/>
    </w:pPr>
    <w:rPr>
      <w:rFonts w:cs="Arial"/>
      <w:b/>
      <w:bCs/>
      <w:smallCaps/>
      <w:kern w:val="2"/>
      <w:sz w:val="28"/>
      <w:szCs w:val="32"/>
    </w:rPr>
  </w:style>
  <w:style w:type="paragraph" w:styleId="Heading2">
    <w:name w:val="heading 2"/>
    <w:basedOn w:val="Normal"/>
    <w:next w:val="Normal"/>
    <w:link w:val="2"/>
    <w:uiPriority w:val="99"/>
    <w:qFormat/>
    <w:rsid w:val="00703be4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uiPriority w:val="99"/>
    <w:qFormat/>
    <w:locked/>
    <w:rsid w:val="00991eeb"/>
    <w:rPr>
      <w:rFonts w:cs="Arial"/>
      <w:b/>
      <w:bCs/>
      <w:smallCaps/>
      <w:kern w:val="2"/>
      <w:sz w:val="32"/>
      <w:szCs w:val="32"/>
    </w:rPr>
  </w:style>
  <w:style w:type="character" w:styleId="2" w:customStyle="1">
    <w:name w:val="Заголовок 2 Знак"/>
    <w:uiPriority w:val="9"/>
    <w:semiHidden/>
    <w:qFormat/>
    <w:rsid w:val="00ae25e2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Style12" w:customStyle="1">
    <w:name w:val="Текст примечания Знак"/>
    <w:uiPriority w:val="99"/>
    <w:semiHidden/>
    <w:qFormat/>
    <w:rsid w:val="00ae25e2"/>
    <w:rPr>
      <w:sz w:val="20"/>
      <w:szCs w:val="20"/>
    </w:rPr>
  </w:style>
  <w:style w:type="character" w:styleId="Style13" w:customStyle="1">
    <w:name w:val="Верхний колонтитул Знак"/>
    <w:qFormat/>
    <w:rsid w:val="00ae25e2"/>
    <w:rPr>
      <w:sz w:val="24"/>
      <w:szCs w:val="24"/>
    </w:rPr>
  </w:style>
  <w:style w:type="character" w:styleId="Style14" w:customStyle="1">
    <w:name w:val="Основной текст с отступом Знак"/>
    <w:uiPriority w:val="99"/>
    <w:semiHidden/>
    <w:qFormat/>
    <w:rsid w:val="00ae25e2"/>
    <w:rPr>
      <w:sz w:val="24"/>
      <w:szCs w:val="24"/>
    </w:rPr>
  </w:style>
  <w:style w:type="character" w:styleId="Hyperlink">
    <w:name w:val="Hyperlink"/>
    <w:uiPriority w:val="99"/>
    <w:rsid w:val="00483b08"/>
    <w:rPr>
      <w:rFonts w:cs="Times New Roman"/>
      <w:color w:val="0000FF"/>
      <w:u w:val="single"/>
    </w:rPr>
  </w:style>
  <w:style w:type="character" w:styleId="Style15" w:customStyle="1">
    <w:name w:val="Текст выноски Знак"/>
    <w:link w:val="BalloonText"/>
    <w:uiPriority w:val="99"/>
    <w:qFormat/>
    <w:locked/>
    <w:rsid w:val="00ac4da3"/>
    <w:rPr>
      <w:rFonts w:ascii="Tahoma" w:hAnsi="Tahoma" w:cs="Tahoma"/>
      <w:sz w:val="16"/>
      <w:szCs w:val="16"/>
    </w:rPr>
  </w:style>
  <w:style w:type="character" w:styleId="Bodytext2" w:customStyle="1">
    <w:name w:val="Body text (2)"/>
    <w:uiPriority w:val="99"/>
    <w:qFormat/>
    <w:rsid w:val="004a1b3c"/>
    <w:rPr>
      <w:rFonts w:ascii="Times New Roman" w:hAnsi="Times New Roman" w:cs="Times New Roman"/>
      <w:color w:val="000000"/>
      <w:spacing w:val="0"/>
      <w:w w:val="100"/>
      <w:sz w:val="19"/>
      <w:szCs w:val="19"/>
      <w:u w:val="none"/>
      <w:lang w:val="ru-RU" w:eastAsia="ru-RU"/>
    </w:rPr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Noto Sans"/>
    </w:rPr>
  </w:style>
  <w:style w:type="paragraph" w:styleId="ConsTitle" w:customStyle="1">
    <w:name w:val="ConsTitle"/>
    <w:uiPriority w:val="99"/>
    <w:qFormat/>
    <w:rsid w:val="00703be4"/>
    <w:pPr>
      <w:widowControl w:val="false"/>
      <w:bidi w:val="0"/>
      <w:spacing w:before="0" w:after="0"/>
      <w:jc w:val="left"/>
    </w:pPr>
    <w:rPr>
      <w:rFonts w:ascii="Arial" w:hAnsi="Arial" w:cs="Arial" w:eastAsia="Times New Roman"/>
      <w:b/>
      <w:bCs/>
      <w:color w:val="auto"/>
      <w:kern w:val="0"/>
      <w:sz w:val="16"/>
      <w:szCs w:val="16"/>
      <w:lang w:val="ru-RU" w:eastAsia="ru-RU" w:bidi="ar-SA"/>
    </w:rPr>
  </w:style>
  <w:style w:type="paragraph" w:styleId="CommentText">
    <w:name w:val="annotation text"/>
    <w:basedOn w:val="Normal"/>
    <w:link w:val="Style12"/>
    <w:uiPriority w:val="99"/>
    <w:semiHidden/>
    <w:rsid w:val="00703be4"/>
    <w:pPr>
      <w:ind w:firstLine="709"/>
      <w:jc w:val="both"/>
    </w:pPr>
    <w:rPr>
      <w:sz w:val="20"/>
      <w:szCs w:val="20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3"/>
    <w:rsid w:val="00703be4"/>
    <w:pPr>
      <w:widowControl w:val="false"/>
      <w:tabs>
        <w:tab w:val="clear" w:pos="708"/>
        <w:tab w:val="center" w:pos="4153" w:leader="none"/>
        <w:tab w:val="right" w:pos="8306" w:leader="none"/>
      </w:tabs>
      <w:overflowPunct w:val="true"/>
      <w:textAlignment w:val="baseline"/>
    </w:pPr>
    <w:rPr>
      <w:sz w:val="20"/>
      <w:szCs w:val="20"/>
    </w:rPr>
  </w:style>
  <w:style w:type="paragraph" w:styleId="ConsPlusNormal" w:customStyle="1">
    <w:name w:val="ConsPlusNormal"/>
    <w:qFormat/>
    <w:rsid w:val="00893686"/>
    <w:pPr>
      <w:widowControl w:val="false"/>
      <w:bidi w:val="0"/>
      <w:spacing w:before="0" w:after="0"/>
      <w:ind w:firstLine="72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 w:customStyle="1">
    <w:name w:val="ConsPlusTitle"/>
    <w:qFormat/>
    <w:rsid w:val="00893686"/>
    <w:pPr>
      <w:widowControl w:val="false"/>
      <w:bidi w:val="0"/>
      <w:spacing w:before="0" w:after="0"/>
      <w:jc w:val="left"/>
    </w:pPr>
    <w:rPr>
      <w:rFonts w:ascii="Arial" w:hAnsi="Arial" w:eastAsia="Times New Roman" w:cs="Times New Roman"/>
      <w:b/>
      <w:color w:val="auto"/>
      <w:kern w:val="0"/>
      <w:sz w:val="20"/>
      <w:szCs w:val="20"/>
      <w:lang w:val="ru-RU" w:eastAsia="ru-RU" w:bidi="ar-SA"/>
    </w:rPr>
  </w:style>
  <w:style w:type="paragraph" w:styleId="11" w:customStyle="1">
    <w:name w:val="заголовок 1"/>
    <w:basedOn w:val="Normal"/>
    <w:next w:val="Normal"/>
    <w:uiPriority w:val="99"/>
    <w:qFormat/>
    <w:rsid w:val="00ef4027"/>
    <w:pPr>
      <w:keepNext w:val="true"/>
      <w:widowControl w:val="false"/>
      <w:overflowPunct w:val="true"/>
      <w:textAlignment w:val="baseline"/>
    </w:pPr>
    <w:rPr>
      <w:rFonts w:ascii="Arial" w:hAnsi="Arial"/>
      <w:szCs w:val="20"/>
    </w:rPr>
  </w:style>
  <w:style w:type="paragraph" w:styleId="12" w:customStyle="1">
    <w:name w:val="Обычный1"/>
    <w:uiPriority w:val="99"/>
    <w:qFormat/>
    <w:rsid w:val="00ef4027"/>
    <w:pPr>
      <w:widowControl w:val="false"/>
      <w:bidi w:val="0"/>
      <w:snapToGrid w:val="false"/>
      <w:spacing w:lineRule="auto" w:line="300" w:before="180" w:after="0"/>
      <w:ind w:firstLine="480"/>
      <w:jc w:val="both"/>
    </w:pPr>
    <w:rPr>
      <w:rFonts w:ascii="Arial" w:hAnsi="Arial" w:eastAsia="Times New Roman" w:cs="Times New Roman"/>
      <w:color w:val="auto"/>
      <w:kern w:val="0"/>
      <w:sz w:val="16"/>
      <w:szCs w:val="20"/>
      <w:lang w:val="ru-RU" w:eastAsia="ru-RU" w:bidi="ar-SA"/>
    </w:rPr>
  </w:style>
  <w:style w:type="paragraph" w:styleId="BodyTextIndent">
    <w:name w:val="Body Text Indent"/>
    <w:basedOn w:val="Normal"/>
    <w:link w:val="Style14"/>
    <w:uiPriority w:val="99"/>
    <w:rsid w:val="008630d8"/>
    <w:pPr>
      <w:widowControl w:val="false"/>
      <w:overflowPunct w:val="true"/>
      <w:ind w:firstLine="708"/>
      <w:jc w:val="both"/>
      <w:textAlignment w:val="baseline"/>
    </w:pPr>
    <w:rPr>
      <w:rFonts w:ascii="Arial" w:hAnsi="Arial" w:cs="Arial"/>
      <w:szCs w:val="20"/>
    </w:rPr>
  </w:style>
  <w:style w:type="paragraph" w:styleId="ListBullet">
    <w:name w:val="List Bullet"/>
    <w:basedOn w:val="Normal"/>
    <w:autoRedefine/>
    <w:uiPriority w:val="99"/>
    <w:rsid w:val="007706ec"/>
    <w:pPr>
      <w:jc w:val="right"/>
    </w:pPr>
    <w:rPr/>
  </w:style>
  <w:style w:type="paragraph" w:styleId="Style18" w:customStyle="1">
    <w:name w:val="Стиль"/>
    <w:basedOn w:val="Normal"/>
    <w:uiPriority w:val="99"/>
    <w:qFormat/>
    <w:rsid w:val="000b5d3b"/>
    <w:pPr>
      <w:spacing w:beforeAutospacing="1" w:afterAutospacing="1"/>
    </w:pPr>
    <w:rPr>
      <w:rFonts w:ascii="Tahoma" w:hAnsi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Style15"/>
    <w:uiPriority w:val="99"/>
    <w:qFormat/>
    <w:rsid w:val="00ac4da3"/>
    <w:pPr/>
    <w:rPr>
      <w:rFonts w:ascii="Tahoma" w:hAnsi="Tahoma" w:cs="Tahoma"/>
      <w:sz w:val="16"/>
      <w:szCs w:val="16"/>
    </w:rPr>
  </w:style>
  <w:style w:type="paragraph" w:styleId="Style19" w:customStyle="1">
    <w:name w:val="Знак"/>
    <w:basedOn w:val="Normal"/>
    <w:qFormat/>
    <w:rsid w:val="00dd5edc"/>
    <w:pPr>
      <w:spacing w:beforeAutospacing="1" w:afterAutospacing="1"/>
    </w:pPr>
    <w:rPr>
      <w:rFonts w:ascii="Tahoma" w:hAnsi="Tahoma"/>
      <w:sz w:val="20"/>
      <w:szCs w:val="20"/>
      <w:lang w:val="en-US" w:eastAsia="en-US"/>
    </w:rPr>
  </w:style>
  <w:style w:type="paragraph" w:styleId="22" w:customStyle="1">
    <w:name w:val="Стиль полужирный По центру Слева:  2 см Справа:  2 см"/>
    <w:basedOn w:val="Normal"/>
    <w:uiPriority w:val="99"/>
    <w:qFormat/>
    <w:rsid w:val="00265359"/>
    <w:pPr>
      <w:ind w:left="284" w:right="284"/>
      <w:jc w:val="center"/>
    </w:pPr>
    <w:rPr>
      <w:b/>
      <w:bCs/>
      <w:sz w:val="28"/>
      <w:szCs w:val="28"/>
      <w:lang w:eastAsia="en-US"/>
    </w:rPr>
  </w:style>
  <w:style w:type="paragraph" w:styleId="NormalWeb">
    <w:name w:val="Normal (Web)"/>
    <w:basedOn w:val="Normal"/>
    <w:uiPriority w:val="99"/>
    <w:unhideWhenUsed/>
    <w:qFormat/>
    <w:rsid w:val="000d59f8"/>
    <w:pPr>
      <w:spacing w:beforeAutospacing="1" w:afterAutospacing="1"/>
    </w:pPr>
    <w:rPr/>
  </w:style>
  <w:style w:type="paragraph" w:styleId="s1" w:customStyle="1">
    <w:name w:val="s_1"/>
    <w:basedOn w:val="Normal"/>
    <w:qFormat/>
    <w:rsid w:val="00754a9f"/>
    <w:pPr>
      <w:spacing w:before="280" w:after="280"/>
    </w:pPr>
    <w:rPr>
      <w:lang w:eastAsia="zh-CN"/>
    </w:rPr>
  </w:style>
  <w:style w:type="numbering" w:styleId="Style20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99"/>
    <w:rsid w:val="007706e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8911ADE1FC46A1F65E4F75D13B5393E792B76AB30754DD7ACFD302E237AE1F22B52DBF44BD3054882DED490CA0kDn2J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Application>LibreOffice/24.8.3.2$Linux_X86_64 LibreOffice_project/48a6bac9e7e268aeb4c3483fcf825c94556d9f92</Application>
  <AppVersion>15.0000</AppVersion>
  <Pages>1</Pages>
  <Words>232</Words>
  <Characters>1487</Characters>
  <CharactersWithSpaces>1849</CharactersWithSpaces>
  <Paragraphs>22</Paragraphs>
  <Company>Duma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2024-06-17T14:34:00Z</dcterms:created>
  <dc:creator>admin</dc:creator>
  <dc:description/>
  <dc:language>ru-RU</dc:language>
  <cp:lastModifiedBy>Администратор</cp:lastModifiedBy>
  <cp:lastPrinted>2025-01-29T07:22:00Z</cp:lastPrinted>
  <dcterms:modified xsi:type="dcterms:W3CDTF">2025-01-29T09:54:00Z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