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F" w:rsidRPr="00B30DAE" w:rsidRDefault="00367C35" w:rsidP="00367C35">
      <w:pPr>
        <w:pStyle w:val="ConsPlusNonformat"/>
        <w:ind w:right="-284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30DA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                       </w:t>
      </w:r>
      <w:r w:rsidR="009A310F" w:rsidRPr="00B30DAE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B30DAE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30DAE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Pr="00B30DAE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Pr="00B30DAE" w:rsidRDefault="00CC2B66" w:rsidP="009C327A">
      <w:pPr>
        <w:pStyle w:val="ConsPlusNormal"/>
        <w:ind w:right="-284"/>
        <w:jc w:val="both"/>
        <w:rPr>
          <w:rFonts w:ascii="Times New Roman" w:hAnsi="Times New Roman"/>
          <w:sz w:val="28"/>
          <w:szCs w:val="28"/>
        </w:rPr>
      </w:pPr>
      <w:r w:rsidRPr="00B30DAE">
        <w:rPr>
          <w:rFonts w:ascii="Times New Roman" w:hAnsi="Times New Roman"/>
          <w:sz w:val="28"/>
          <w:szCs w:val="28"/>
          <w:u w:val="single"/>
        </w:rPr>
        <w:t>30</w:t>
      </w:r>
      <w:r w:rsidR="009A310F" w:rsidRPr="00B30DAE">
        <w:rPr>
          <w:rFonts w:ascii="Times New Roman" w:hAnsi="Times New Roman"/>
          <w:sz w:val="28"/>
          <w:szCs w:val="28"/>
          <w:u w:val="single"/>
        </w:rPr>
        <w:t>.</w:t>
      </w:r>
      <w:r w:rsidRPr="00B30DAE">
        <w:rPr>
          <w:rFonts w:ascii="Times New Roman" w:hAnsi="Times New Roman"/>
          <w:sz w:val="28"/>
          <w:szCs w:val="28"/>
          <w:u w:val="single"/>
        </w:rPr>
        <w:t>11</w:t>
      </w:r>
      <w:r w:rsidR="009A310F" w:rsidRPr="00B30DAE">
        <w:rPr>
          <w:rFonts w:ascii="Times New Roman" w:hAnsi="Times New Roman"/>
          <w:sz w:val="28"/>
          <w:szCs w:val="28"/>
          <w:u w:val="single"/>
        </w:rPr>
        <w:t>.202</w:t>
      </w:r>
      <w:r w:rsidR="00617370" w:rsidRPr="00B30DAE">
        <w:rPr>
          <w:rFonts w:ascii="Times New Roman" w:hAnsi="Times New Roman"/>
          <w:sz w:val="28"/>
          <w:szCs w:val="28"/>
          <w:u w:val="single"/>
        </w:rPr>
        <w:t>3</w:t>
      </w:r>
      <w:r w:rsidRPr="00B30DAE">
        <w:rPr>
          <w:rFonts w:ascii="Times New Roman" w:hAnsi="Times New Roman"/>
          <w:sz w:val="28"/>
          <w:szCs w:val="28"/>
        </w:rPr>
        <w:t xml:space="preserve">                                            № 2                                   г. Новошахтинск</w:t>
      </w:r>
    </w:p>
    <w:p w:rsidR="009A310F" w:rsidRPr="00B30DAE" w:rsidRDefault="009A310F" w:rsidP="009C327A">
      <w:pPr>
        <w:pStyle w:val="ConsPlusNormal"/>
        <w:ind w:right="-284"/>
        <w:jc w:val="both"/>
        <w:rPr>
          <w:rFonts w:ascii="Times New Roman" w:hAnsi="Times New Roman"/>
        </w:rPr>
      </w:pPr>
      <w:r w:rsidRPr="00B30DAE">
        <w:rPr>
          <w:rFonts w:ascii="Times New Roman" w:hAnsi="Times New Roman"/>
        </w:rPr>
        <w:t xml:space="preserve">      (дата)</w:t>
      </w:r>
    </w:p>
    <w:p w:rsidR="009A310F" w:rsidRPr="00B30DAE" w:rsidRDefault="009A310F" w:rsidP="00B00D13">
      <w:pPr>
        <w:pStyle w:val="ConsPlusNonformat"/>
        <w:ind w:right="-284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C25727" w:rsidRPr="00B30DAE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617370" w:rsidRPr="00B30DAE" w:rsidRDefault="00617370" w:rsidP="00367C35">
      <w:pPr>
        <w:ind w:right="-1" w:firstLine="708"/>
        <w:jc w:val="both"/>
        <w:rPr>
          <w:snapToGrid w:val="0"/>
          <w:sz w:val="28"/>
          <w:szCs w:val="28"/>
        </w:rPr>
      </w:pPr>
      <w:r w:rsidRPr="00B30DAE">
        <w:rPr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Pr="00B30DAE">
        <w:rPr>
          <w:sz w:val="28"/>
          <w:szCs w:val="28"/>
        </w:rPr>
        <w:t>–</w:t>
      </w:r>
      <w:r w:rsidRPr="00B30DAE">
        <w:rPr>
          <w:snapToGrid w:val="0"/>
          <w:sz w:val="28"/>
          <w:szCs w:val="28"/>
        </w:rPr>
        <w:t xml:space="preserve"> </w:t>
      </w:r>
      <w:r w:rsidR="00163A0E" w:rsidRPr="00B30DAE">
        <w:rPr>
          <w:snapToGrid w:val="0"/>
          <w:sz w:val="28"/>
          <w:szCs w:val="28"/>
        </w:rPr>
        <w:t xml:space="preserve">главы города Новошахтинска от </w:t>
      </w:r>
      <w:r w:rsidR="00B83049" w:rsidRPr="00B30DAE">
        <w:rPr>
          <w:snapToGrid w:val="0"/>
          <w:sz w:val="28"/>
          <w:szCs w:val="28"/>
        </w:rPr>
        <w:t>15.11</w:t>
      </w:r>
      <w:r w:rsidRPr="00B30DAE">
        <w:rPr>
          <w:snapToGrid w:val="0"/>
          <w:sz w:val="28"/>
          <w:szCs w:val="28"/>
        </w:rPr>
        <w:t xml:space="preserve">.2023 № </w:t>
      </w:r>
      <w:r w:rsidR="00B83049" w:rsidRPr="00B30DAE">
        <w:rPr>
          <w:snapToGrid w:val="0"/>
          <w:sz w:val="28"/>
          <w:szCs w:val="28"/>
        </w:rPr>
        <w:t>1</w:t>
      </w:r>
      <w:r w:rsidR="00163A0E" w:rsidRPr="00B30DAE">
        <w:rPr>
          <w:snapToGrid w:val="0"/>
          <w:sz w:val="28"/>
          <w:szCs w:val="28"/>
        </w:rPr>
        <w:t>4</w:t>
      </w:r>
      <w:r w:rsidRPr="00B30DAE">
        <w:rPr>
          <w:snapToGrid w:val="0"/>
          <w:sz w:val="28"/>
          <w:szCs w:val="28"/>
        </w:rPr>
        <w:t xml:space="preserve"> «</w:t>
      </w:r>
      <w:r w:rsidRPr="00B30DAE">
        <w:rPr>
          <w:sz w:val="28"/>
          <w:szCs w:val="28"/>
        </w:rPr>
        <w:t>О назначении общественных обсу</w:t>
      </w:r>
      <w:r w:rsidRPr="00B30DAE">
        <w:rPr>
          <w:sz w:val="28"/>
          <w:szCs w:val="28"/>
        </w:rPr>
        <w:t>ж</w:t>
      </w:r>
      <w:r w:rsidRPr="00B30DAE">
        <w:rPr>
          <w:sz w:val="28"/>
          <w:szCs w:val="28"/>
        </w:rPr>
        <w:t xml:space="preserve">дений по </w:t>
      </w:r>
      <w:r w:rsidR="00163A0E" w:rsidRPr="00B30DAE">
        <w:rPr>
          <w:sz w:val="28"/>
          <w:szCs w:val="28"/>
        </w:rPr>
        <w:t>рассмотрению схем расположения земельных участков на кадастровых планах территорий</w:t>
      </w:r>
      <w:r w:rsidRPr="00B30DAE">
        <w:rPr>
          <w:sz w:val="28"/>
          <w:szCs w:val="28"/>
        </w:rPr>
        <w:t xml:space="preserve">» (далее – </w:t>
      </w:r>
      <w:r w:rsidR="00163A0E" w:rsidRPr="00B30DAE">
        <w:rPr>
          <w:sz w:val="28"/>
          <w:szCs w:val="28"/>
        </w:rPr>
        <w:t>схемы</w:t>
      </w:r>
      <w:r w:rsidRPr="00B30DAE">
        <w:rPr>
          <w:sz w:val="28"/>
          <w:szCs w:val="28"/>
        </w:rPr>
        <w:t>) были назначены общественные обсуждения</w:t>
      </w:r>
      <w:r w:rsidRPr="00B30DAE">
        <w:rPr>
          <w:snapToGrid w:val="0"/>
          <w:sz w:val="28"/>
          <w:szCs w:val="28"/>
        </w:rPr>
        <w:t xml:space="preserve"> по </w:t>
      </w:r>
      <w:r w:rsidR="00163A0E" w:rsidRPr="00B30DAE">
        <w:rPr>
          <w:snapToGrid w:val="0"/>
          <w:sz w:val="28"/>
          <w:szCs w:val="28"/>
        </w:rPr>
        <w:t>схемам</w:t>
      </w:r>
      <w:r w:rsidR="00F65E47" w:rsidRPr="00B30DAE">
        <w:rPr>
          <w:sz w:val="28"/>
          <w:szCs w:val="28"/>
        </w:rPr>
        <w:t>.</w:t>
      </w:r>
    </w:p>
    <w:p w:rsidR="002244FB" w:rsidRDefault="002244FB" w:rsidP="00367C35">
      <w:pPr>
        <w:ind w:right="-1" w:firstLine="708"/>
        <w:jc w:val="both"/>
        <w:rPr>
          <w:snapToGrid w:val="0"/>
          <w:sz w:val="28"/>
          <w:szCs w:val="28"/>
        </w:rPr>
      </w:pPr>
      <w:r w:rsidRPr="00B30DAE">
        <w:rPr>
          <w:snapToGrid w:val="0"/>
          <w:sz w:val="28"/>
          <w:szCs w:val="28"/>
        </w:rPr>
        <w:t xml:space="preserve">  Организатор общественных обсуждений: </w:t>
      </w:r>
      <w:r w:rsidR="00163A0E" w:rsidRPr="00B30DAE">
        <w:rPr>
          <w:snapToGrid w:val="0"/>
          <w:sz w:val="28"/>
          <w:szCs w:val="28"/>
        </w:rPr>
        <w:t xml:space="preserve">комиссии по подготовке </w:t>
      </w:r>
      <w:r w:rsidR="00163A0E" w:rsidRPr="00163A0E">
        <w:rPr>
          <w:snapToGrid w:val="0"/>
          <w:sz w:val="28"/>
          <w:szCs w:val="28"/>
        </w:rPr>
        <w:t>схем расположения земельных участков, на которых расположены многоквартирные дома и иные, входящие в состав таких домов объекты недвижимого имущества, на кадастровых планах территорий муниципального образования «Город Нов</w:t>
      </w:r>
      <w:r w:rsidR="00163A0E" w:rsidRPr="00163A0E">
        <w:rPr>
          <w:snapToGrid w:val="0"/>
          <w:sz w:val="28"/>
          <w:szCs w:val="28"/>
        </w:rPr>
        <w:t>о</w:t>
      </w:r>
      <w:r w:rsidR="00163A0E" w:rsidRPr="00163A0E">
        <w:rPr>
          <w:snapToGrid w:val="0"/>
          <w:sz w:val="28"/>
          <w:szCs w:val="28"/>
        </w:rPr>
        <w:t>шахтинск»</w:t>
      </w:r>
      <w:r>
        <w:rPr>
          <w:snapToGrid w:val="0"/>
          <w:sz w:val="28"/>
          <w:szCs w:val="28"/>
        </w:rPr>
        <w:t xml:space="preserve"> (далее – </w:t>
      </w:r>
      <w:r w:rsidR="00671D60">
        <w:rPr>
          <w:snapToGrid w:val="0"/>
          <w:sz w:val="28"/>
          <w:szCs w:val="28"/>
        </w:rPr>
        <w:t>комиссия</w:t>
      </w:r>
      <w:r>
        <w:rPr>
          <w:snapToGrid w:val="0"/>
          <w:sz w:val="28"/>
          <w:szCs w:val="28"/>
        </w:rPr>
        <w:t>).</w:t>
      </w:r>
    </w:p>
    <w:p w:rsidR="002244FB" w:rsidRPr="00121D59" w:rsidRDefault="002244FB" w:rsidP="00367C35">
      <w:pPr>
        <w:pStyle w:val="ConsPlusNonformat"/>
        <w:ind w:left="-567" w:right="-1" w:firstLine="127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1D59">
        <w:rPr>
          <w:rFonts w:ascii="Times New Roman" w:hAnsi="Times New Roman" w:cs="Times New Roman"/>
          <w:snapToGrid w:val="0"/>
          <w:sz w:val="28"/>
          <w:szCs w:val="28"/>
        </w:rPr>
        <w:t>Наименование</w:t>
      </w:r>
      <w:r w:rsidR="00F65E47">
        <w:rPr>
          <w:rFonts w:ascii="Times New Roman" w:hAnsi="Times New Roman" w:cs="Times New Roman"/>
          <w:snapToGrid w:val="0"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C2B66" w:rsidRPr="00CC2B66" w:rsidRDefault="00CC2B66" w:rsidP="00CC2B66">
      <w:pPr>
        <w:ind w:right="-1" w:firstLine="708"/>
        <w:jc w:val="both"/>
        <w:rPr>
          <w:sz w:val="28"/>
          <w:szCs w:val="28"/>
        </w:rPr>
      </w:pPr>
      <w:r w:rsidRPr="00CC2B66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CC2B66">
        <w:rPr>
          <w:sz w:val="28"/>
          <w:szCs w:val="28"/>
        </w:rPr>
        <w:t>а</w:t>
      </w:r>
      <w:r w:rsidRPr="00CC2B66">
        <w:rPr>
          <w:sz w:val="28"/>
          <w:szCs w:val="28"/>
        </w:rPr>
        <w:t>стровом плане территории под многоквартирным домом, расположенным по ул</w:t>
      </w:r>
      <w:r w:rsidRPr="00CC2B66">
        <w:rPr>
          <w:sz w:val="28"/>
          <w:szCs w:val="28"/>
        </w:rPr>
        <w:t>и</w:t>
      </w:r>
      <w:r w:rsidRPr="00CC2B66">
        <w:rPr>
          <w:sz w:val="28"/>
          <w:szCs w:val="28"/>
        </w:rPr>
        <w:t>це Розы Люксембург, 4, в городе Новошахтинске»;</w:t>
      </w:r>
    </w:p>
    <w:p w:rsidR="00CC2B66" w:rsidRPr="00CC2B66" w:rsidRDefault="00CC2B66" w:rsidP="00CC2B66">
      <w:pPr>
        <w:ind w:right="-1" w:firstLine="708"/>
        <w:jc w:val="both"/>
        <w:rPr>
          <w:sz w:val="28"/>
          <w:szCs w:val="28"/>
        </w:rPr>
      </w:pPr>
      <w:r w:rsidRPr="00CC2B66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CC2B66">
        <w:rPr>
          <w:sz w:val="28"/>
          <w:szCs w:val="28"/>
        </w:rPr>
        <w:t>а</w:t>
      </w:r>
      <w:r w:rsidRPr="00CC2B66">
        <w:rPr>
          <w:sz w:val="28"/>
          <w:szCs w:val="28"/>
        </w:rPr>
        <w:t>стровом плане территории под многоквартирным домом, расположенным по ул</w:t>
      </w:r>
      <w:r w:rsidRPr="00CC2B66">
        <w:rPr>
          <w:sz w:val="28"/>
          <w:szCs w:val="28"/>
        </w:rPr>
        <w:t>и</w:t>
      </w:r>
      <w:r w:rsidRPr="00CC2B66">
        <w:rPr>
          <w:sz w:val="28"/>
          <w:szCs w:val="28"/>
        </w:rPr>
        <w:t>це Советская, 19, в городе Новошахтинске»;</w:t>
      </w:r>
    </w:p>
    <w:p w:rsidR="00CC2B66" w:rsidRPr="00CC2B66" w:rsidRDefault="00CC2B66" w:rsidP="00CC2B66">
      <w:pPr>
        <w:ind w:right="-1" w:firstLine="708"/>
        <w:jc w:val="both"/>
        <w:rPr>
          <w:sz w:val="28"/>
          <w:szCs w:val="28"/>
        </w:rPr>
      </w:pPr>
      <w:r w:rsidRPr="00CC2B66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CC2B66">
        <w:rPr>
          <w:sz w:val="28"/>
          <w:szCs w:val="28"/>
        </w:rPr>
        <w:t>а</w:t>
      </w:r>
      <w:r w:rsidRPr="00CC2B66">
        <w:rPr>
          <w:sz w:val="28"/>
          <w:szCs w:val="28"/>
        </w:rPr>
        <w:t>стровом плане территории под многоквартирным домом, расположенным по п</w:t>
      </w:r>
      <w:r w:rsidRPr="00CC2B66">
        <w:rPr>
          <w:sz w:val="28"/>
          <w:szCs w:val="28"/>
        </w:rPr>
        <w:t>е</w:t>
      </w:r>
      <w:r w:rsidRPr="00CC2B66">
        <w:rPr>
          <w:sz w:val="28"/>
          <w:szCs w:val="28"/>
        </w:rPr>
        <w:t>реулку Зеленому, 5, в городе Новошахтинске»;</w:t>
      </w:r>
    </w:p>
    <w:p w:rsidR="00CC2B66" w:rsidRPr="00CC2B66" w:rsidRDefault="00CC2B66" w:rsidP="00CC2B66">
      <w:pPr>
        <w:ind w:right="-1" w:firstLine="708"/>
        <w:jc w:val="both"/>
        <w:rPr>
          <w:sz w:val="28"/>
          <w:szCs w:val="28"/>
        </w:rPr>
      </w:pPr>
      <w:r w:rsidRPr="00CC2B66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CC2B66">
        <w:rPr>
          <w:sz w:val="28"/>
          <w:szCs w:val="28"/>
        </w:rPr>
        <w:t>а</w:t>
      </w:r>
      <w:r w:rsidRPr="00CC2B66">
        <w:rPr>
          <w:sz w:val="28"/>
          <w:szCs w:val="28"/>
        </w:rPr>
        <w:t>стровом плане территории под многоквартирным домом, расположенным по ул</w:t>
      </w:r>
      <w:r w:rsidRPr="00CC2B66">
        <w:rPr>
          <w:sz w:val="28"/>
          <w:szCs w:val="28"/>
        </w:rPr>
        <w:t>и</w:t>
      </w:r>
      <w:r w:rsidRPr="00CC2B66">
        <w:rPr>
          <w:sz w:val="28"/>
          <w:szCs w:val="28"/>
        </w:rPr>
        <w:t>це Короленко, 17, в городе Новошахтинске»;</w:t>
      </w:r>
    </w:p>
    <w:p w:rsidR="00CC2B66" w:rsidRPr="00CC2B66" w:rsidRDefault="00CC2B66" w:rsidP="00CC2B66">
      <w:pPr>
        <w:ind w:right="-1" w:firstLine="708"/>
        <w:jc w:val="both"/>
        <w:rPr>
          <w:sz w:val="28"/>
          <w:szCs w:val="28"/>
        </w:rPr>
      </w:pPr>
      <w:r w:rsidRPr="00CC2B66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CC2B66">
        <w:rPr>
          <w:sz w:val="28"/>
          <w:szCs w:val="28"/>
        </w:rPr>
        <w:t>а</w:t>
      </w:r>
      <w:r w:rsidRPr="00CC2B66">
        <w:rPr>
          <w:sz w:val="28"/>
          <w:szCs w:val="28"/>
        </w:rPr>
        <w:t>стровом плане территории под многоквартирным домом, расположенным по ул</w:t>
      </w:r>
      <w:r w:rsidRPr="00CC2B66">
        <w:rPr>
          <w:sz w:val="28"/>
          <w:szCs w:val="28"/>
        </w:rPr>
        <w:t>и</w:t>
      </w:r>
      <w:r w:rsidRPr="00CC2B66">
        <w:rPr>
          <w:sz w:val="28"/>
          <w:szCs w:val="28"/>
        </w:rPr>
        <w:t>це Расковой, 8 в городе Новошахтинске»;</w:t>
      </w:r>
    </w:p>
    <w:p w:rsidR="00CC2B66" w:rsidRPr="00CC2B66" w:rsidRDefault="00CC2B66" w:rsidP="00CC2B66">
      <w:pPr>
        <w:ind w:right="-1" w:firstLine="708"/>
        <w:jc w:val="both"/>
        <w:rPr>
          <w:sz w:val="28"/>
          <w:szCs w:val="28"/>
        </w:rPr>
      </w:pPr>
      <w:r w:rsidRPr="00CC2B66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CC2B66">
        <w:rPr>
          <w:sz w:val="28"/>
          <w:szCs w:val="28"/>
        </w:rPr>
        <w:t>а</w:t>
      </w:r>
      <w:r w:rsidRPr="00CC2B66">
        <w:rPr>
          <w:sz w:val="28"/>
          <w:szCs w:val="28"/>
        </w:rPr>
        <w:t>стровом плане территории под многоквартирным домом, расположенным по ул</w:t>
      </w:r>
      <w:r w:rsidRPr="00CC2B66">
        <w:rPr>
          <w:sz w:val="28"/>
          <w:szCs w:val="28"/>
        </w:rPr>
        <w:t>и</w:t>
      </w:r>
      <w:r w:rsidRPr="00CC2B66">
        <w:rPr>
          <w:sz w:val="28"/>
          <w:szCs w:val="28"/>
        </w:rPr>
        <w:t>це Рабочая, 1, в городе Новошахтинске»;</w:t>
      </w:r>
    </w:p>
    <w:p w:rsidR="00CC2B66" w:rsidRDefault="00CC2B66" w:rsidP="00CC2B66">
      <w:pPr>
        <w:ind w:right="-1" w:firstLine="708"/>
        <w:jc w:val="both"/>
        <w:rPr>
          <w:sz w:val="28"/>
          <w:szCs w:val="28"/>
        </w:rPr>
      </w:pPr>
      <w:r w:rsidRPr="00CC2B66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CC2B66">
        <w:rPr>
          <w:sz w:val="28"/>
          <w:szCs w:val="28"/>
        </w:rPr>
        <w:t>а</w:t>
      </w:r>
      <w:r w:rsidRPr="00CC2B66">
        <w:rPr>
          <w:sz w:val="28"/>
          <w:szCs w:val="28"/>
        </w:rPr>
        <w:t>стровом плане территории под многоквартирным домом, расположенным по ул</w:t>
      </w:r>
      <w:r w:rsidRPr="00CC2B66">
        <w:rPr>
          <w:sz w:val="28"/>
          <w:szCs w:val="28"/>
        </w:rPr>
        <w:t>и</w:t>
      </w:r>
      <w:r w:rsidRPr="00CC2B66">
        <w:rPr>
          <w:sz w:val="28"/>
          <w:szCs w:val="28"/>
        </w:rPr>
        <w:t>це Нахимова, 22, в городе Новошахтинске»</w:t>
      </w:r>
      <w:r>
        <w:rPr>
          <w:sz w:val="28"/>
          <w:szCs w:val="28"/>
        </w:rPr>
        <w:t>.</w:t>
      </w:r>
    </w:p>
    <w:p w:rsidR="002244FB" w:rsidRPr="002244FB" w:rsidRDefault="00010147" w:rsidP="00CC2B66">
      <w:pPr>
        <w:ind w:right="-1" w:firstLine="708"/>
        <w:jc w:val="both"/>
        <w:rPr>
          <w:snapToGrid w:val="0"/>
          <w:sz w:val="28"/>
          <w:szCs w:val="28"/>
        </w:rPr>
      </w:pPr>
      <w:r w:rsidRPr="002244FB">
        <w:rPr>
          <w:sz w:val="28"/>
          <w:szCs w:val="28"/>
        </w:rPr>
        <w:t>Разработчик</w:t>
      </w:r>
      <w:r w:rsidR="002244FB" w:rsidRPr="002244FB">
        <w:rPr>
          <w:snapToGrid w:val="0"/>
          <w:sz w:val="28"/>
          <w:szCs w:val="28"/>
        </w:rPr>
        <w:t>и</w:t>
      </w:r>
      <w:r w:rsidRPr="002244FB">
        <w:rPr>
          <w:snapToGrid w:val="0"/>
          <w:sz w:val="28"/>
          <w:szCs w:val="28"/>
        </w:rPr>
        <w:t xml:space="preserve"> </w:t>
      </w:r>
      <w:r w:rsidR="002244FB" w:rsidRPr="00617370">
        <w:rPr>
          <w:snapToGrid w:val="0"/>
          <w:sz w:val="28"/>
          <w:szCs w:val="28"/>
        </w:rPr>
        <w:t>документации</w:t>
      </w:r>
      <w:r w:rsidR="002244FB">
        <w:rPr>
          <w:snapToGrid w:val="0"/>
          <w:sz w:val="28"/>
          <w:szCs w:val="28"/>
        </w:rPr>
        <w:t>:</w:t>
      </w:r>
    </w:p>
    <w:p w:rsidR="00E941DE" w:rsidRPr="00B30DAE" w:rsidRDefault="00E941DE" w:rsidP="00367C35">
      <w:pPr>
        <w:ind w:left="-567" w:right="-1" w:firstLine="12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163A0E" w:rsidRPr="00163A0E">
        <w:rPr>
          <w:sz w:val="28"/>
          <w:szCs w:val="28"/>
        </w:rPr>
        <w:t>хем</w:t>
      </w:r>
      <w:r>
        <w:rPr>
          <w:sz w:val="28"/>
          <w:szCs w:val="28"/>
        </w:rPr>
        <w:t>ы</w:t>
      </w:r>
      <w:r w:rsidR="00163A0E" w:rsidRPr="00163A0E">
        <w:rPr>
          <w:sz w:val="28"/>
          <w:szCs w:val="28"/>
        </w:rPr>
        <w:t xml:space="preserve"> расположения земельных участков на кадастровых планах террит</w:t>
      </w:r>
      <w:r w:rsidR="00163A0E" w:rsidRPr="00163A0E">
        <w:rPr>
          <w:sz w:val="28"/>
          <w:szCs w:val="28"/>
        </w:rPr>
        <w:t>о</w:t>
      </w:r>
      <w:r w:rsidR="00163A0E" w:rsidRPr="00163A0E">
        <w:rPr>
          <w:sz w:val="28"/>
          <w:szCs w:val="28"/>
        </w:rPr>
        <w:t xml:space="preserve">рий под </w:t>
      </w:r>
      <w:r w:rsidR="00163A0E" w:rsidRPr="00B30DAE">
        <w:rPr>
          <w:sz w:val="28"/>
          <w:szCs w:val="28"/>
        </w:rPr>
        <w:t xml:space="preserve">многоквартирными домами, расположенными по </w:t>
      </w:r>
      <w:r w:rsidR="00B83049" w:rsidRPr="00B30DAE">
        <w:rPr>
          <w:sz w:val="28"/>
          <w:szCs w:val="28"/>
        </w:rPr>
        <w:t xml:space="preserve">ул. Розы Люксембург, 4,  ул. Советская, 19, пер. Зеленый, 5, ул. Короленко, 17, ул. Расковой, 8, ул. Рабочая, 1, ул. Нахимова, 22 </w:t>
      </w:r>
      <w:r w:rsidR="00163A0E" w:rsidRPr="00B30DAE">
        <w:rPr>
          <w:sz w:val="28"/>
          <w:szCs w:val="28"/>
        </w:rPr>
        <w:t>в городе Новошахтинске</w:t>
      </w:r>
      <w:r w:rsidRPr="00B30DAE">
        <w:rPr>
          <w:sz w:val="28"/>
          <w:szCs w:val="28"/>
        </w:rPr>
        <w:t xml:space="preserve"> разра</w:t>
      </w:r>
      <w:r w:rsidR="00B83049" w:rsidRPr="00B30DAE">
        <w:rPr>
          <w:sz w:val="28"/>
          <w:szCs w:val="28"/>
        </w:rPr>
        <w:t>ботаны МП г. Новошахтинска БТИ.</w:t>
      </w:r>
      <w:proofErr w:type="gramEnd"/>
    </w:p>
    <w:p w:rsidR="00010147" w:rsidRPr="00B30DAE" w:rsidRDefault="00B83049" w:rsidP="00B83049">
      <w:pPr>
        <w:ind w:left="-567" w:right="-1"/>
        <w:jc w:val="both"/>
        <w:rPr>
          <w:sz w:val="28"/>
          <w:szCs w:val="28"/>
        </w:rPr>
      </w:pPr>
      <w:r w:rsidRPr="00B30DAE">
        <w:rPr>
          <w:sz w:val="28"/>
          <w:szCs w:val="28"/>
        </w:rPr>
        <w:t>__</w:t>
      </w:r>
      <w:r w:rsidR="00C25727" w:rsidRPr="00B30DAE">
        <w:rPr>
          <w:sz w:val="28"/>
          <w:szCs w:val="28"/>
        </w:rPr>
        <w:t>____</w:t>
      </w:r>
      <w:r w:rsidR="00A51C0D" w:rsidRPr="00B30DAE">
        <w:rPr>
          <w:sz w:val="28"/>
          <w:szCs w:val="28"/>
        </w:rPr>
        <w:t>______________________________________________</w:t>
      </w:r>
      <w:r w:rsidR="00E941DE" w:rsidRPr="00B30DAE">
        <w:rPr>
          <w:sz w:val="28"/>
          <w:szCs w:val="28"/>
        </w:rPr>
        <w:t>_____________________</w:t>
      </w:r>
      <w:r w:rsidR="00A51C0D" w:rsidRPr="00B30DAE">
        <w:rPr>
          <w:sz w:val="28"/>
          <w:szCs w:val="28"/>
        </w:rPr>
        <w:t>_</w:t>
      </w:r>
    </w:p>
    <w:p w:rsidR="009A310F" w:rsidRPr="00B30DAE" w:rsidRDefault="00671C0B" w:rsidP="00367C35">
      <w:pPr>
        <w:pStyle w:val="ConsPlusNonformat"/>
        <w:ind w:left="-567" w:right="-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30DAE">
        <w:rPr>
          <w:rFonts w:ascii="Times New Roman" w:hAnsi="Times New Roman" w:cs="Times New Roman"/>
          <w:snapToGrid w:val="0"/>
        </w:rPr>
        <w:t xml:space="preserve"> </w:t>
      </w:r>
      <w:r w:rsidR="009A310F" w:rsidRPr="00B30DAE">
        <w:rPr>
          <w:rFonts w:ascii="Times New Roman" w:hAnsi="Times New Roman" w:cs="Times New Roman"/>
          <w:snapToGrid w:val="0"/>
        </w:rPr>
        <w:t>(</w:t>
      </w:r>
      <w:r w:rsidR="00010147" w:rsidRPr="00B30DAE">
        <w:rPr>
          <w:rFonts w:ascii="Times New Roman" w:hAnsi="Times New Roman" w:cs="Times New Roman"/>
          <w:snapToGrid w:val="0"/>
        </w:rPr>
        <w:t>разработчик проект</w:t>
      </w:r>
      <w:r w:rsidR="00D92B1F" w:rsidRPr="00B30DAE">
        <w:rPr>
          <w:rFonts w:ascii="Times New Roman" w:hAnsi="Times New Roman" w:cs="Times New Roman"/>
          <w:snapToGrid w:val="0"/>
        </w:rPr>
        <w:t>ов</w:t>
      </w:r>
      <w:r w:rsidR="00010147" w:rsidRPr="00B30DAE">
        <w:rPr>
          <w:rFonts w:ascii="Times New Roman" w:hAnsi="Times New Roman" w:cs="Times New Roman"/>
          <w:snapToGrid w:val="0"/>
        </w:rPr>
        <w:t xml:space="preserve"> </w:t>
      </w:r>
      <w:r w:rsidR="009A310F" w:rsidRPr="00B30DAE">
        <w:rPr>
          <w:rFonts w:ascii="Times New Roman" w:hAnsi="Times New Roman" w:cs="Times New Roman"/>
          <w:snapToGrid w:val="0"/>
        </w:rPr>
        <w:t>указывается при наличии разработчика)</w:t>
      </w:r>
    </w:p>
    <w:p w:rsidR="009A310F" w:rsidRPr="00B30DAE" w:rsidRDefault="009A310F" w:rsidP="00367C35">
      <w:pPr>
        <w:pStyle w:val="ConsPlusNonformat"/>
        <w:ind w:left="-567"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0DAE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 w:rsidRPr="00B30DAE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4161D8" w:rsidRPr="00B30DAE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B30DA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30DAE"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4161D8" w:rsidRPr="00B30DAE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161D8"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 w:rsidRPr="00B30DAE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B30DAE"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 w:rsidRPr="00B30DAE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B83049" w:rsidRPr="00B30DAE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4161D8" w:rsidRPr="00B30DA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83049" w:rsidRPr="00B30DAE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4161D8" w:rsidRPr="00B30DAE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A51C0D" w:rsidRPr="00B30DAE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B83049"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4161D8"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 № 2</w:t>
      </w:r>
      <w:r w:rsidR="00B83049"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62, часть </w:t>
      </w:r>
      <w:r w:rsidR="00B83049" w:rsidRPr="00B30DAE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="004161D8" w:rsidRPr="00B30DAE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165F32" w:rsidRDefault="00523AD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на официальном сайте Администрации города Новошахтинска в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65F32" w:rsidRPr="00165F32"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 по вопросам рассмотр</w:t>
      </w:r>
      <w:r w:rsidR="00165F32" w:rsidRPr="00165F3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65F32" w:rsidRPr="00165F32">
        <w:rPr>
          <w:rFonts w:ascii="Times New Roman" w:hAnsi="Times New Roman" w:cs="Times New Roman"/>
          <w:snapToGrid w:val="0"/>
          <w:sz w:val="28"/>
          <w:szCs w:val="28"/>
        </w:rPr>
        <w:t>ния схем расположения земельного участка или земельных участков на кадастр</w:t>
      </w:r>
      <w:r w:rsidR="00165F32" w:rsidRPr="00165F3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65F32" w:rsidRPr="00165F32">
        <w:rPr>
          <w:rFonts w:ascii="Times New Roman" w:hAnsi="Times New Roman" w:cs="Times New Roman"/>
          <w:snapToGrid w:val="0"/>
          <w:sz w:val="28"/>
          <w:szCs w:val="28"/>
        </w:rPr>
        <w:t xml:space="preserve">вом плане территории» в подразделе «Общественные обсуждения» раздела </w:t>
      </w:r>
      <w:r w:rsidR="00165F3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165F32" w:rsidRPr="00165F32">
        <w:rPr>
          <w:rFonts w:ascii="Times New Roman" w:hAnsi="Times New Roman" w:cs="Times New Roman"/>
          <w:snapToGrid w:val="0"/>
          <w:sz w:val="28"/>
          <w:szCs w:val="28"/>
          <w:u w:val="single"/>
        </w:rPr>
        <w:t>«Жителю»</w:t>
      </w:r>
      <w:r w:rsidR="00165F32" w:rsidRPr="00165F32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</w:t>
      </w:r>
      <w:r w:rsidR="00367C35" w:rsidRPr="00165F32">
        <w:rPr>
          <w:rFonts w:ascii="Times New Roman" w:hAnsi="Times New Roman" w:cs="Times New Roman"/>
          <w:snapToGrid w:val="0"/>
          <w:sz w:val="28"/>
          <w:szCs w:val="28"/>
        </w:rPr>
        <w:t>___________</w:t>
      </w:r>
    </w:p>
    <w:p w:rsidR="009A310F" w:rsidRPr="00A51C0D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165F32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A51C0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Экспозици</w:t>
      </w:r>
      <w:r w:rsidR="00A51C0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65F32">
        <w:rPr>
          <w:rFonts w:ascii="Times New Roman" w:hAnsi="Times New Roman" w:cs="Times New Roman"/>
          <w:snapToGrid w:val="0"/>
          <w:sz w:val="28"/>
          <w:szCs w:val="28"/>
        </w:rPr>
        <w:t>схем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консульт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посетителей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размещались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проводил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B06D5">
        <w:rPr>
          <w:rFonts w:ascii="Times New Roman" w:hAnsi="Times New Roman" w:cs="Times New Roman"/>
          <w:snapToGrid w:val="0"/>
          <w:sz w:val="28"/>
          <w:szCs w:val="28"/>
        </w:rPr>
        <w:t>Комитет по управлению имуществом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Админис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ков</w:t>
      </w:r>
      <w:r w:rsidR="000B06D5">
        <w:rPr>
          <w:rFonts w:ascii="Times New Roman" w:hAnsi="Times New Roman" w:cs="Times New Roman"/>
          <w:snapToGrid w:val="0"/>
          <w:sz w:val="28"/>
          <w:szCs w:val="28"/>
        </w:rPr>
        <w:t xml:space="preserve">ская, 133 (1-й этаж, </w:t>
      </w:r>
      <w:proofErr w:type="spellStart"/>
      <w:r w:rsidR="000B06D5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B06D5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D6340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516920">
        <w:rPr>
          <w:rFonts w:ascii="Times New Roman" w:hAnsi="Times New Roman" w:cs="Times New Roman"/>
          <w:snapToGrid w:val="0"/>
          <w:sz w:val="28"/>
          <w:szCs w:val="28"/>
        </w:rPr>
        <w:t>16.11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516920">
        <w:rPr>
          <w:rFonts w:ascii="Times New Roman" w:hAnsi="Times New Roman" w:cs="Times New Roman"/>
          <w:snapToGrid w:val="0"/>
          <w:sz w:val="28"/>
          <w:szCs w:val="28"/>
        </w:rPr>
        <w:t>29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16920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30DAE" w:rsidRDefault="00154A1D" w:rsidP="00E25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1D">
        <w:rPr>
          <w:rFonts w:ascii="Times New Roman" w:hAnsi="Times New Roman" w:cs="Times New Roman"/>
          <w:sz w:val="28"/>
          <w:szCs w:val="28"/>
        </w:rPr>
        <w:t>Схемы подготовлены в целях образования и постановки на государстве</w:t>
      </w:r>
      <w:r w:rsidRPr="00154A1D">
        <w:rPr>
          <w:rFonts w:ascii="Times New Roman" w:hAnsi="Times New Roman" w:cs="Times New Roman"/>
          <w:sz w:val="28"/>
          <w:szCs w:val="28"/>
        </w:rPr>
        <w:t>н</w:t>
      </w:r>
      <w:r w:rsidRPr="00154A1D">
        <w:rPr>
          <w:rFonts w:ascii="Times New Roman" w:hAnsi="Times New Roman" w:cs="Times New Roman"/>
          <w:sz w:val="28"/>
          <w:szCs w:val="28"/>
        </w:rPr>
        <w:t xml:space="preserve">ный кадастровый учет земельных участков, под многоквартирными </w:t>
      </w:r>
      <w:proofErr w:type="gramStart"/>
      <w:r w:rsidRPr="00154A1D">
        <w:rPr>
          <w:rFonts w:ascii="Times New Roman" w:hAnsi="Times New Roman" w:cs="Times New Roman"/>
          <w:sz w:val="28"/>
          <w:szCs w:val="28"/>
        </w:rPr>
        <w:t>домами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A1D">
        <w:rPr>
          <w:rFonts w:ascii="Times New Roman" w:hAnsi="Times New Roman" w:cs="Times New Roman"/>
          <w:sz w:val="28"/>
          <w:szCs w:val="28"/>
        </w:rPr>
        <w:t>ра</w:t>
      </w:r>
      <w:r w:rsidRPr="00154A1D">
        <w:rPr>
          <w:rFonts w:ascii="Times New Roman" w:hAnsi="Times New Roman" w:cs="Times New Roman"/>
          <w:sz w:val="28"/>
          <w:szCs w:val="28"/>
        </w:rPr>
        <w:t>с</w:t>
      </w:r>
      <w:r w:rsidRPr="00154A1D">
        <w:rPr>
          <w:rFonts w:ascii="Times New Roman" w:hAnsi="Times New Roman" w:cs="Times New Roman"/>
          <w:sz w:val="28"/>
          <w:szCs w:val="28"/>
        </w:rPr>
        <w:t xml:space="preserve">положенными по </w:t>
      </w:r>
      <w:r w:rsidR="00B30DAE" w:rsidRPr="00B30DAE">
        <w:rPr>
          <w:rFonts w:ascii="Times New Roman" w:hAnsi="Times New Roman" w:cs="Times New Roman"/>
          <w:sz w:val="28"/>
          <w:szCs w:val="28"/>
        </w:rPr>
        <w:t>ул. Розы Люксембург, 4,  ул. Советская, 19, пер. Зеленый, 5, ул. Короленко, 17, ул. Расковой, 8, ул. Рабочая, 1, ул. Нахимова, 22 в городе Нов</w:t>
      </w:r>
      <w:r w:rsidR="00B30DAE" w:rsidRPr="00B30DAE">
        <w:rPr>
          <w:rFonts w:ascii="Times New Roman" w:hAnsi="Times New Roman" w:cs="Times New Roman"/>
          <w:sz w:val="28"/>
          <w:szCs w:val="28"/>
        </w:rPr>
        <w:t>о</w:t>
      </w:r>
      <w:r w:rsidR="00B30DAE" w:rsidRPr="00B30DAE">
        <w:rPr>
          <w:rFonts w:ascii="Times New Roman" w:hAnsi="Times New Roman" w:cs="Times New Roman"/>
          <w:sz w:val="28"/>
          <w:szCs w:val="28"/>
        </w:rPr>
        <w:t>шахтинске</w:t>
      </w:r>
      <w:r>
        <w:rPr>
          <w:rFonts w:ascii="Times New Roman" w:hAnsi="Times New Roman" w:cs="Times New Roman"/>
          <w:sz w:val="28"/>
          <w:szCs w:val="28"/>
        </w:rPr>
        <w:t>, в том числе в целях изъятия земельных участков для муниципальных</w:t>
      </w:r>
    </w:p>
    <w:p w:rsidR="009A310F" w:rsidRPr="00E25925" w:rsidRDefault="00154A1D" w:rsidP="00B3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DAE">
        <w:rPr>
          <w:rFonts w:ascii="Times New Roman" w:hAnsi="Times New Roman" w:cs="Times New Roman"/>
          <w:sz w:val="28"/>
          <w:szCs w:val="28"/>
          <w:u w:val="single"/>
        </w:rPr>
        <w:t>нужд города Новошахтинска</w:t>
      </w:r>
      <w:r w:rsidR="00B00D13">
        <w:rPr>
          <w:snapToGrid w:val="0"/>
          <w:sz w:val="28"/>
          <w:szCs w:val="28"/>
        </w:rPr>
        <w:t>______________________</w:t>
      </w:r>
      <w:r w:rsidR="00E25925">
        <w:rPr>
          <w:snapToGrid w:val="0"/>
          <w:sz w:val="28"/>
          <w:szCs w:val="28"/>
        </w:rPr>
        <w:t>_______________</w:t>
      </w:r>
      <w:r w:rsidR="00345261" w:rsidRPr="00B00D13">
        <w:rPr>
          <w:snapToGrid w:val="0"/>
          <w:sz w:val="28"/>
          <w:szCs w:val="28"/>
          <w:u w:val="single"/>
        </w:rPr>
        <w:t xml:space="preserve"> </w:t>
      </w:r>
    </w:p>
    <w:p w:rsidR="009A310F" w:rsidRDefault="009A310F" w:rsidP="00E25925">
      <w:pPr>
        <w:pStyle w:val="ConsPlusNonformat"/>
        <w:ind w:right="-1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D92B1F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заявленн</w:t>
      </w:r>
      <w:r w:rsidR="00D92B1F">
        <w:rPr>
          <w:rFonts w:ascii="Times New Roman" w:hAnsi="Times New Roman" w:cs="Times New Roman"/>
          <w:snapToGrid w:val="0"/>
        </w:rPr>
        <w:t>ых</w:t>
      </w:r>
      <w:r w:rsidR="009F55A1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к рассмотрению на общественных обсуждениях)</w:t>
      </w:r>
    </w:p>
    <w:p w:rsidR="008D4E70" w:rsidRDefault="0080402B" w:rsidP="00367C35">
      <w:pPr>
        <w:ind w:right="-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</w:p>
    <w:p w:rsidR="00A353EA" w:rsidRDefault="004B77EA" w:rsidP="002459F6">
      <w:pPr>
        <w:ind w:right="-1" w:firstLine="708"/>
        <w:jc w:val="both"/>
        <w:rPr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02C03" w:rsidRPr="00017168">
        <w:rPr>
          <w:sz w:val="28"/>
          <w:szCs w:val="28"/>
        </w:rPr>
        <w:t xml:space="preserve">Основаниями для разработки </w:t>
      </w:r>
      <w:r w:rsidR="00FB20D5">
        <w:rPr>
          <w:sz w:val="28"/>
          <w:szCs w:val="28"/>
        </w:rPr>
        <w:t>схем</w:t>
      </w:r>
      <w:r w:rsidR="00FB20D5">
        <w:rPr>
          <w:snapToGrid w:val="0"/>
          <w:sz w:val="28"/>
          <w:szCs w:val="28"/>
        </w:rPr>
        <w:t xml:space="preserve"> </w:t>
      </w:r>
      <w:r w:rsidR="00D02C03" w:rsidRPr="00017168">
        <w:rPr>
          <w:sz w:val="28"/>
          <w:szCs w:val="28"/>
        </w:rPr>
        <w:t xml:space="preserve">и проведения общественных </w:t>
      </w:r>
      <w:r w:rsidR="00D02C03" w:rsidRPr="00121D59">
        <w:rPr>
          <w:sz w:val="28"/>
          <w:szCs w:val="28"/>
        </w:rPr>
        <w:t>обсужд</w:t>
      </w:r>
      <w:r w:rsidR="00D02C03" w:rsidRPr="00121D59">
        <w:rPr>
          <w:sz w:val="28"/>
          <w:szCs w:val="28"/>
        </w:rPr>
        <w:t>е</w:t>
      </w:r>
      <w:r w:rsidR="00D02C03" w:rsidRPr="00121D59">
        <w:rPr>
          <w:sz w:val="28"/>
          <w:szCs w:val="28"/>
        </w:rPr>
        <w:t xml:space="preserve">ний </w:t>
      </w:r>
      <w:r w:rsidR="00D02C03" w:rsidRPr="00A353EA">
        <w:rPr>
          <w:sz w:val="28"/>
          <w:szCs w:val="28"/>
        </w:rPr>
        <w:t>являются требования земельного и градостроительного законодательства</w:t>
      </w:r>
      <w:r w:rsidR="002459F6" w:rsidRPr="00A353EA">
        <w:rPr>
          <w:sz w:val="28"/>
          <w:szCs w:val="28"/>
        </w:rPr>
        <w:t>, а именно</w:t>
      </w:r>
      <w:r w:rsidR="00B30DAE">
        <w:rPr>
          <w:sz w:val="28"/>
          <w:szCs w:val="28"/>
        </w:rPr>
        <w:t xml:space="preserve"> </w:t>
      </w:r>
      <w:r w:rsidR="002459F6" w:rsidRPr="00A353EA">
        <w:rPr>
          <w:sz w:val="28"/>
          <w:szCs w:val="28"/>
        </w:rPr>
        <w:t xml:space="preserve">статей 5.1, 46 Градостроительного кодекса Российской Федерации, </w:t>
      </w:r>
      <w:r w:rsidR="00B30DAE">
        <w:rPr>
          <w:sz w:val="28"/>
          <w:szCs w:val="28"/>
        </w:rPr>
        <w:t xml:space="preserve">         статьи</w:t>
      </w:r>
      <w:r w:rsidR="002459F6" w:rsidRPr="00A353EA">
        <w:rPr>
          <w:sz w:val="28"/>
          <w:szCs w:val="28"/>
        </w:rPr>
        <w:t xml:space="preserve"> 11.10 Земельного Кодекса Российской Федерации, </w:t>
      </w:r>
      <w:r w:rsidR="00B30DAE">
        <w:rPr>
          <w:sz w:val="28"/>
          <w:szCs w:val="28"/>
        </w:rPr>
        <w:t xml:space="preserve">а также </w:t>
      </w:r>
      <w:r w:rsidR="002459F6" w:rsidRPr="00A353EA">
        <w:rPr>
          <w:sz w:val="28"/>
          <w:szCs w:val="28"/>
        </w:rPr>
        <w:t>Федеральн</w:t>
      </w:r>
      <w:r w:rsidR="00B30DAE">
        <w:rPr>
          <w:sz w:val="28"/>
          <w:szCs w:val="28"/>
        </w:rPr>
        <w:t>ого</w:t>
      </w:r>
      <w:r w:rsidR="002459F6" w:rsidRPr="00A353EA">
        <w:rPr>
          <w:sz w:val="28"/>
          <w:szCs w:val="28"/>
        </w:rPr>
        <w:t xml:space="preserve"> закон</w:t>
      </w:r>
      <w:r w:rsidR="00B30DAE">
        <w:rPr>
          <w:sz w:val="28"/>
          <w:szCs w:val="28"/>
        </w:rPr>
        <w:t>а</w:t>
      </w:r>
      <w:r w:rsidR="002459F6" w:rsidRPr="00A353EA">
        <w:rPr>
          <w:sz w:val="28"/>
          <w:szCs w:val="28"/>
        </w:rPr>
        <w:t xml:space="preserve"> от 14.03.2022 № 58-ФЗ «О внесении изменений в отдельные законодател</w:t>
      </w:r>
      <w:r w:rsidR="002459F6" w:rsidRPr="00A353EA">
        <w:rPr>
          <w:sz w:val="28"/>
          <w:szCs w:val="28"/>
        </w:rPr>
        <w:t>ь</w:t>
      </w:r>
      <w:r w:rsidR="002459F6" w:rsidRPr="00B30DAE">
        <w:rPr>
          <w:sz w:val="28"/>
          <w:szCs w:val="28"/>
          <w:u w:val="single"/>
        </w:rPr>
        <w:t>ные ак</w:t>
      </w:r>
      <w:r w:rsidR="00A353EA" w:rsidRPr="00B30DAE">
        <w:rPr>
          <w:sz w:val="28"/>
          <w:szCs w:val="28"/>
          <w:u w:val="single"/>
        </w:rPr>
        <w:t xml:space="preserve">ты </w:t>
      </w:r>
      <w:r w:rsidR="00A353EA" w:rsidRPr="00A353EA">
        <w:rPr>
          <w:sz w:val="28"/>
          <w:szCs w:val="28"/>
          <w:u w:val="single"/>
        </w:rPr>
        <w:t>Российской Федерации».</w:t>
      </w:r>
      <w:proofErr w:type="gramStart"/>
      <w:r w:rsidR="00A353EA" w:rsidRPr="00A353EA">
        <w:rPr>
          <w:sz w:val="28"/>
          <w:szCs w:val="28"/>
          <w:u w:val="single"/>
        </w:rPr>
        <w:t xml:space="preserve">                                                                                            </w:t>
      </w:r>
      <w:r w:rsidR="00A353EA" w:rsidRPr="00A353EA">
        <w:rPr>
          <w:color w:val="FF0000"/>
          <w:sz w:val="4"/>
          <w:szCs w:val="4"/>
          <w:u w:val="single"/>
        </w:rPr>
        <w:t>.</w:t>
      </w:r>
      <w:proofErr w:type="gramEnd"/>
      <w:r w:rsidR="00A353EA">
        <w:rPr>
          <w:color w:val="FF0000"/>
          <w:sz w:val="28"/>
          <w:szCs w:val="28"/>
          <w:u w:val="single"/>
        </w:rPr>
        <w:t xml:space="preserve"> </w:t>
      </w:r>
    </w:p>
    <w:p w:rsidR="009A310F" w:rsidRPr="003C1618" w:rsidRDefault="009A310F" w:rsidP="00367C35">
      <w:pPr>
        <w:ind w:right="-1"/>
        <w:jc w:val="center"/>
        <w:rPr>
          <w:snapToGrid w:val="0"/>
          <w:sz w:val="20"/>
          <w:szCs w:val="20"/>
        </w:rPr>
      </w:pPr>
      <w:r w:rsidRPr="003C1618">
        <w:rPr>
          <w:snapToGrid w:val="0"/>
          <w:sz w:val="20"/>
          <w:szCs w:val="20"/>
        </w:rPr>
        <w:t>(перечень информационных материалов к проект</w:t>
      </w:r>
      <w:r w:rsidR="00D92B1F">
        <w:rPr>
          <w:snapToGrid w:val="0"/>
          <w:sz w:val="20"/>
          <w:szCs w:val="20"/>
        </w:rPr>
        <w:t>ам</w:t>
      </w:r>
      <w:r w:rsidRPr="003C1618">
        <w:rPr>
          <w:snapToGrid w:val="0"/>
          <w:sz w:val="20"/>
          <w:szCs w:val="20"/>
        </w:rPr>
        <w:t>)</w:t>
      </w:r>
    </w:p>
    <w:p w:rsidR="00B00D13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9A310F" w:rsidRDefault="009A310F" w:rsidP="00367C3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 w:rsidR="00A353EA">
        <w:rPr>
          <w:rFonts w:ascii="Times New Roman" w:hAnsi="Times New Roman" w:cs="Times New Roman"/>
          <w:snapToGrid w:val="0"/>
          <w:sz w:val="28"/>
          <w:szCs w:val="28"/>
        </w:rPr>
        <w:t>схемам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516920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16920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C1EEA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516920">
        <w:rPr>
          <w:rFonts w:ascii="Times New Roman" w:hAnsi="Times New Roman" w:cs="Times New Roman"/>
          <w:snapToGrid w:val="0"/>
          <w:sz w:val="28"/>
          <w:szCs w:val="28"/>
        </w:rPr>
        <w:t>29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16920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посредством: </w:t>
      </w:r>
    </w:p>
    <w:p w:rsidR="00B30DAE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осредством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5B4D12" w:rsidRPr="005B4D12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kui</w:t>
      </w:r>
      <w:proofErr w:type="spellEnd"/>
      <w:r w:rsidR="005B4D12" w:rsidRPr="00250269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  <w:proofErr w:type="spellStart"/>
      <w:r w:rsidR="005B4D12" w:rsidRPr="005B4D12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</w:t>
      </w:r>
      <w:proofErr w:type="spellEnd"/>
      <w:r w:rsidR="005B4D12" w:rsidRPr="00250269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r w:rsidR="005B4D12" w:rsidRPr="005B4D12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r w:rsidR="005B4D12" w:rsidRPr="00250269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spellStart"/>
      <w:r w:rsidR="005B4D12" w:rsidRPr="005B4D12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ru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EC6D5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7E2CCE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0DAE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предложений и </w:t>
      </w:r>
      <w:r w:rsidRPr="00B00D13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не </w:t>
      </w:r>
      <w:r w:rsidRPr="000A2BBB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</w:t>
      </w:r>
      <w:r w:rsidR="001A6F06" w:rsidRPr="000A2BBB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B30DAE">
        <w:rPr>
          <w:rFonts w:ascii="Times New Roman" w:hAnsi="Times New Roman" w:cs="Times New Roman"/>
          <w:snapToGrid w:val="0"/>
          <w:sz w:val="24"/>
          <w:szCs w:val="24"/>
        </w:rPr>
        <w:t>______</w:t>
      </w:r>
      <w:r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EC6D53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  <w:r w:rsidR="00A059ED">
        <w:rPr>
          <w:rFonts w:ascii="Times New Roman" w:hAnsi="Times New Roman" w:cs="Times New Roman"/>
          <w:snapToGrid w:val="0"/>
          <w:sz w:val="24"/>
          <w:szCs w:val="24"/>
        </w:rPr>
        <w:t>_________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B30DAE" w:rsidRPr="00B30DAE" w:rsidRDefault="001A6F06" w:rsidP="001A6F06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посредством платформы </w:t>
      </w:r>
      <w:r w:rsidRPr="001A6F06">
        <w:rPr>
          <w:rFonts w:ascii="Times New Roman" w:hAnsi="Times New Roman" w:cs="Times New Roman"/>
          <w:snapToGrid w:val="0"/>
          <w:sz w:val="28"/>
          <w:szCs w:val="28"/>
        </w:rPr>
        <w:t>обратной связи федеральной государственной и</w:t>
      </w:r>
      <w:r w:rsidRPr="001A6F06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формационной системы «Единый портал государственных и муниципальных </w:t>
      </w:r>
      <w:r w:rsidRPr="00B30DAE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B30DAE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B30DAE">
        <w:rPr>
          <w:rFonts w:ascii="Times New Roman" w:hAnsi="Times New Roman" w:cs="Times New Roman"/>
          <w:snapToGrid w:val="0"/>
          <w:sz w:val="28"/>
          <w:szCs w:val="28"/>
        </w:rPr>
        <w:t xml:space="preserve">луг (функций)»: </w:t>
      </w:r>
    </w:p>
    <w:p w:rsidR="001A6F06" w:rsidRDefault="001A6F06" w:rsidP="001A6F06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ло</w:t>
      </w:r>
      <w:r>
        <w:rPr>
          <w:rFonts w:ascii="Times New Roman" w:hAnsi="Times New Roman" w:cs="Times New Roman"/>
          <w:snapToGrid w:val="0"/>
          <w:sz w:val="24"/>
          <w:szCs w:val="24"/>
        </w:rPr>
        <w:t>;____________</w:t>
      </w:r>
      <w:r w:rsidR="00B30DAE">
        <w:rPr>
          <w:rFonts w:ascii="Times New Roman" w:hAnsi="Times New Roman" w:cs="Times New Roman"/>
          <w:snapToGrid w:val="0"/>
          <w:sz w:val="24"/>
          <w:szCs w:val="24"/>
        </w:rPr>
        <w:t>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</w:t>
      </w:r>
    </w:p>
    <w:p w:rsidR="001A6F06" w:rsidRDefault="001A6F06" w:rsidP="001A6F06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A6F06" w:rsidRPr="001A6F06" w:rsidRDefault="001A6F06" w:rsidP="001A6F06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Pr="0014567C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3B3447" w:rsidRDefault="0014567C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</w:t>
      </w:r>
      <w:r w:rsidR="000A2BBB">
        <w:rPr>
          <w:rFonts w:ascii="Times New Roman" w:hAnsi="Times New Roman" w:cs="Times New Roman"/>
          <w:snapToGrid w:val="0"/>
          <w:sz w:val="28"/>
          <w:szCs w:val="28"/>
        </w:rPr>
        <w:t>Комитет по управлению имуществом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A2BBB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Pr="000A2BB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0A2BBB">
        <w:rPr>
          <w:rFonts w:ascii="Times New Roman" w:hAnsi="Times New Roman" w:cs="Times New Roman"/>
          <w:snapToGrid w:val="0"/>
          <w:sz w:val="28"/>
          <w:szCs w:val="28"/>
        </w:rPr>
        <w:t>ни</w:t>
      </w:r>
      <w:r w:rsidR="0080402B" w:rsidRPr="000A2BBB">
        <w:rPr>
          <w:rFonts w:ascii="Times New Roman" w:hAnsi="Times New Roman" w:cs="Times New Roman"/>
          <w:snapToGrid w:val="0"/>
          <w:sz w:val="28"/>
          <w:szCs w:val="28"/>
        </w:rPr>
        <w:t>стра</w:t>
      </w:r>
      <w:r w:rsidRPr="000A2BBB">
        <w:rPr>
          <w:rFonts w:ascii="Times New Roman" w:hAnsi="Times New Roman" w:cs="Times New Roman"/>
          <w:snapToGrid w:val="0"/>
          <w:sz w:val="28"/>
          <w:szCs w:val="28"/>
        </w:rPr>
        <w:t>ции города</w:t>
      </w:r>
      <w:r w:rsidR="00C253F6" w:rsidRPr="000A2BB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0A2B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C39AE" w:rsidRPr="000A2BBB">
        <w:rPr>
          <w:rFonts w:ascii="Times New Roman" w:hAnsi="Times New Roman" w:cs="Times New Roman"/>
          <w:snapToGrid w:val="0"/>
          <w:sz w:val="28"/>
          <w:szCs w:val="28"/>
        </w:rPr>
        <w:t>предложений и замечаний не поступ</w:t>
      </w:r>
      <w:r w:rsidR="00EC39AE" w:rsidRPr="000A2BB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ло</w:t>
      </w:r>
      <w:r w:rsidR="00EC39AE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___________________</w:t>
      </w:r>
      <w:r w:rsidR="000A2BBB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A6F06" w:rsidRDefault="0080402B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</w:p>
    <w:p w:rsidR="00D80595" w:rsidRDefault="0080402B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Pr="00BD4DF6" w:rsidRDefault="001A6F06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</w:t>
      </w:r>
      <w:r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A2BBB">
        <w:rPr>
          <w:rFonts w:ascii="Times New Roman" w:hAnsi="Times New Roman" w:cs="Times New Roman"/>
          <w:snapToGrid w:val="0"/>
          <w:sz w:val="28"/>
          <w:szCs w:val="28"/>
        </w:rPr>
        <w:t xml:space="preserve">схем,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подлежащ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9A310F" w:rsidRPr="00B00D13">
        <w:rPr>
          <w:rFonts w:ascii="Times New Roman" w:hAnsi="Times New Roman" w:cs="Times New Roman"/>
          <w:snapToGrid w:val="0"/>
          <w:sz w:val="28"/>
          <w:szCs w:val="28"/>
        </w:rPr>
        <w:t>смотрению на общественных обсуждениях</w:t>
      </w:r>
      <w:r w:rsidR="00D92B1F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 w:rsidRPr="00B00D1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C39AE"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у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пило</w:t>
      </w:r>
      <w:r w:rsidR="003C1618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BD4DF6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</w:t>
      </w:r>
      <w:r w:rsidR="000A2BBB">
        <w:rPr>
          <w:rFonts w:ascii="Times New Roman" w:hAnsi="Times New Roman" w:cs="Times New Roman"/>
          <w:snapToGrid w:val="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lastRenderedPageBreak/>
        <w:t>(количество предложений и замечаний)</w:t>
      </w:r>
    </w:p>
    <w:p w:rsidR="003C1618" w:rsidRDefault="00B00D13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Pr="00B00D13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</w:t>
      </w:r>
      <w:r w:rsidR="00A66BFA">
        <w:rPr>
          <w:rFonts w:ascii="Times New Roman" w:hAnsi="Times New Roman" w:cs="Times New Roman"/>
          <w:snapToGrid w:val="0"/>
          <w:sz w:val="28"/>
          <w:szCs w:val="28"/>
        </w:rPr>
        <w:t>___________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_______________________________</w:t>
      </w:r>
    </w:p>
    <w:p w:rsidR="00BD4DF6" w:rsidRPr="00A66BFA" w:rsidRDefault="00BD4DF6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D76F32" w:rsidRDefault="00A12A62" w:rsidP="00367C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A310F" w:rsidRPr="003C1618" w:rsidRDefault="00A12A62" w:rsidP="00367C3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CA0">
        <w:rPr>
          <w:snapToGrid w:val="0"/>
          <w:sz w:val="28"/>
          <w:szCs w:val="28"/>
        </w:rPr>
        <w:t xml:space="preserve">Комиссия решила по результатам проведенных общественных обсуждений </w:t>
      </w:r>
      <w:r w:rsidR="000F5527">
        <w:rPr>
          <w:sz w:val="28"/>
          <w:szCs w:val="28"/>
        </w:rPr>
        <w:t xml:space="preserve">направить </w:t>
      </w:r>
      <w:r w:rsidR="00D76695">
        <w:rPr>
          <w:sz w:val="28"/>
          <w:szCs w:val="28"/>
        </w:rPr>
        <w:t xml:space="preserve">проект заключения о результатах общественных обсуждений и </w:t>
      </w:r>
      <w:r w:rsidR="00C36CA0" w:rsidRPr="00C36CA0">
        <w:rPr>
          <w:sz w:val="28"/>
          <w:szCs w:val="28"/>
        </w:rPr>
        <w:t>предо</w:t>
      </w:r>
      <w:r w:rsidR="00C36CA0" w:rsidRPr="00C36CA0">
        <w:rPr>
          <w:sz w:val="28"/>
          <w:szCs w:val="28"/>
        </w:rPr>
        <w:t>с</w:t>
      </w:r>
      <w:r w:rsidR="00C36CA0" w:rsidRPr="00C36CA0">
        <w:rPr>
          <w:sz w:val="28"/>
          <w:szCs w:val="28"/>
        </w:rPr>
        <w:t>тавленны</w:t>
      </w:r>
      <w:r w:rsidR="00A66BFA">
        <w:rPr>
          <w:sz w:val="28"/>
          <w:szCs w:val="28"/>
        </w:rPr>
        <w:t>е</w:t>
      </w:r>
      <w:r w:rsidR="00C36CA0" w:rsidRPr="00C36CA0">
        <w:rPr>
          <w:sz w:val="28"/>
          <w:szCs w:val="28"/>
        </w:rPr>
        <w:t xml:space="preserve"> на общественные обсуждения   </w:t>
      </w:r>
      <w:r w:rsidR="000A2BBB">
        <w:rPr>
          <w:sz w:val="28"/>
          <w:szCs w:val="28"/>
        </w:rPr>
        <w:t xml:space="preserve">схемы </w:t>
      </w:r>
      <w:r w:rsidR="00C36CA0" w:rsidRPr="00C36CA0">
        <w:rPr>
          <w:sz w:val="28"/>
          <w:szCs w:val="28"/>
        </w:rPr>
        <w:t>Глав</w:t>
      </w:r>
      <w:r w:rsidR="00516920">
        <w:rPr>
          <w:sz w:val="28"/>
          <w:szCs w:val="28"/>
        </w:rPr>
        <w:t>е</w:t>
      </w:r>
      <w:r w:rsidR="00D76695">
        <w:rPr>
          <w:sz w:val="28"/>
          <w:szCs w:val="28"/>
        </w:rPr>
        <w:t xml:space="preserve"> </w:t>
      </w:r>
      <w:r w:rsidR="00C36CA0" w:rsidRPr="00C36CA0">
        <w:rPr>
          <w:sz w:val="28"/>
          <w:szCs w:val="28"/>
        </w:rPr>
        <w:t xml:space="preserve"> Администрации </w:t>
      </w:r>
      <w:r w:rsidR="00D76695">
        <w:rPr>
          <w:sz w:val="28"/>
          <w:szCs w:val="28"/>
        </w:rPr>
        <w:t xml:space="preserve"> </w:t>
      </w:r>
      <w:r w:rsidR="00C36CA0" w:rsidRPr="00C36CA0">
        <w:rPr>
          <w:sz w:val="28"/>
          <w:szCs w:val="28"/>
        </w:rPr>
        <w:t>города для принятия решения в соответствии с градостроит</w:t>
      </w:r>
      <w:r w:rsidR="00C36CA0" w:rsidRPr="00A059ED">
        <w:rPr>
          <w:sz w:val="28"/>
          <w:szCs w:val="28"/>
        </w:rPr>
        <w:t xml:space="preserve">ельным </w:t>
      </w:r>
      <w:r w:rsidR="000A2BBB">
        <w:rPr>
          <w:sz w:val="28"/>
          <w:szCs w:val="28"/>
        </w:rPr>
        <w:t xml:space="preserve">и земельным </w:t>
      </w:r>
      <w:r w:rsidR="00C36CA0" w:rsidRPr="00D8639D">
        <w:rPr>
          <w:sz w:val="28"/>
          <w:szCs w:val="28"/>
        </w:rPr>
        <w:t>закон</w:t>
      </w:r>
      <w:r w:rsidR="00C36CA0" w:rsidRPr="00D8639D">
        <w:rPr>
          <w:sz w:val="28"/>
          <w:szCs w:val="28"/>
        </w:rPr>
        <w:t>о</w:t>
      </w:r>
      <w:r w:rsidR="00C36CA0" w:rsidRPr="00D8639D">
        <w:rPr>
          <w:sz w:val="28"/>
          <w:szCs w:val="28"/>
        </w:rPr>
        <w:t>датель</w:t>
      </w:r>
      <w:r w:rsidR="00C36CA0" w:rsidRPr="0069104A">
        <w:rPr>
          <w:sz w:val="28"/>
          <w:szCs w:val="28"/>
        </w:rPr>
        <w:t>ством.</w:t>
      </w:r>
    </w:p>
    <w:p w:rsidR="009A310F" w:rsidRDefault="009A310F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4"/>
          <w:szCs w:val="24"/>
        </w:rPr>
      </w:pPr>
    </w:p>
    <w:p w:rsidR="002E6271" w:rsidRDefault="009A310F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9A310F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A6F06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0A2BBB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0A2BBB">
        <w:rPr>
          <w:rFonts w:ascii="Times New Roman" w:hAnsi="Times New Roman" w:cs="Times New Roman"/>
          <w:snapToGrid w:val="0"/>
          <w:sz w:val="28"/>
          <w:szCs w:val="28"/>
          <w:u w:val="single"/>
        </w:rPr>
        <w:t>Авраменко Т.Г.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B00D13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C327A" w:rsidRDefault="0069104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9C327A" w:rsidRDefault="009C327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9C327A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A66BF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EA44A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A2BBB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</w:t>
      </w:r>
      <w:r w:rsidR="003C16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A2BBB" w:rsidRDefault="000A2BBB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A2BBB" w:rsidRDefault="000A2BBB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A2BBB" w:rsidRDefault="000A2BBB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0A2BBB" w:rsidRDefault="000A2BBB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69104A" w:rsidRDefault="00516920" w:rsidP="000A2BBB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A2BB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к протоколу 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</w:t>
      </w:r>
      <w:r w:rsidR="00D73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общественных обсуждений </w:t>
      </w:r>
    </w:p>
    <w:p w:rsidR="009A310F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F0278">
        <w:rPr>
          <w:rFonts w:ascii="Times New Roman" w:hAnsi="Times New Roman" w:cs="Times New Roman"/>
          <w:snapToGrid w:val="0"/>
          <w:sz w:val="28"/>
          <w:szCs w:val="28"/>
        </w:rPr>
        <w:t>30.11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A44A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CF0278">
        <w:rPr>
          <w:rFonts w:ascii="Times New Roman" w:hAnsi="Times New Roman" w:cs="Times New Roman"/>
          <w:snapToGrid w:val="0"/>
          <w:sz w:val="28"/>
          <w:szCs w:val="28"/>
        </w:rPr>
        <w:t>2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</w:t>
      </w:r>
      <w:r w:rsidR="0069104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принявших участие в рассмотрении </w:t>
      </w:r>
      <w:r w:rsidR="00222AD1">
        <w:rPr>
          <w:rFonts w:ascii="Times New Roman" w:hAnsi="Times New Roman" w:cs="Times New Roman"/>
          <w:b/>
          <w:snapToGrid w:val="0"/>
          <w:sz w:val="28"/>
          <w:szCs w:val="28"/>
        </w:rPr>
        <w:t>Схем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516920" w:rsidRPr="00516920" w:rsidRDefault="00222AD1" w:rsidP="005169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6920" w:rsidRPr="00516920">
        <w:rPr>
          <w:rFonts w:ascii="Times New Roman" w:hAnsi="Times New Roman" w:cs="Times New Roman"/>
          <w:sz w:val="28"/>
          <w:szCs w:val="28"/>
        </w:rPr>
        <w:t xml:space="preserve">«Схема расположения земельного участка или земельных участков на </w:t>
      </w:r>
      <w:proofErr w:type="spellStart"/>
      <w:proofErr w:type="gramStart"/>
      <w:r w:rsidR="00516920" w:rsidRPr="00516920">
        <w:rPr>
          <w:rFonts w:ascii="Times New Roman" w:hAnsi="Times New Roman" w:cs="Times New Roman"/>
          <w:sz w:val="28"/>
          <w:szCs w:val="28"/>
        </w:rPr>
        <w:t>ка-дастровом</w:t>
      </w:r>
      <w:proofErr w:type="spellEnd"/>
      <w:proofErr w:type="gramEnd"/>
      <w:r w:rsidR="00516920" w:rsidRPr="00516920">
        <w:rPr>
          <w:rFonts w:ascii="Times New Roman" w:hAnsi="Times New Roman" w:cs="Times New Roman"/>
          <w:sz w:val="28"/>
          <w:szCs w:val="28"/>
        </w:rPr>
        <w:t xml:space="preserve"> плане территории под многоквартирным домом, расположенным по улице Розы Люксембург, 4, в городе Новошахтинске»;</w:t>
      </w:r>
    </w:p>
    <w:p w:rsidR="00516920" w:rsidRPr="00516920" w:rsidRDefault="00516920" w:rsidP="005169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6920">
        <w:rPr>
          <w:rFonts w:ascii="Times New Roman" w:hAnsi="Times New Roman" w:cs="Times New Roman"/>
          <w:sz w:val="28"/>
          <w:szCs w:val="28"/>
        </w:rPr>
        <w:t xml:space="preserve">«Схема расположения земельного участка или земельных участков на </w:t>
      </w:r>
      <w:proofErr w:type="spellStart"/>
      <w:proofErr w:type="gramStart"/>
      <w:r w:rsidRPr="00516920">
        <w:rPr>
          <w:rFonts w:ascii="Times New Roman" w:hAnsi="Times New Roman" w:cs="Times New Roman"/>
          <w:sz w:val="28"/>
          <w:szCs w:val="28"/>
        </w:rPr>
        <w:t>ка-дастровом</w:t>
      </w:r>
      <w:proofErr w:type="spellEnd"/>
      <w:proofErr w:type="gramEnd"/>
      <w:r w:rsidRPr="00516920">
        <w:rPr>
          <w:rFonts w:ascii="Times New Roman" w:hAnsi="Times New Roman" w:cs="Times New Roman"/>
          <w:sz w:val="28"/>
          <w:szCs w:val="28"/>
        </w:rPr>
        <w:t xml:space="preserve"> плане территории под многоквартирным домом, расположенным по улице Советская, 19, в городе Новошахтинске»;</w:t>
      </w:r>
    </w:p>
    <w:p w:rsidR="00516920" w:rsidRPr="00516920" w:rsidRDefault="00516920" w:rsidP="005169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6920">
        <w:rPr>
          <w:rFonts w:ascii="Times New Roman" w:hAnsi="Times New Roman" w:cs="Times New Roman"/>
          <w:sz w:val="28"/>
          <w:szCs w:val="28"/>
        </w:rPr>
        <w:t xml:space="preserve">«Схема расположения земельного участка или земельных участков на </w:t>
      </w:r>
      <w:proofErr w:type="spellStart"/>
      <w:proofErr w:type="gramStart"/>
      <w:r w:rsidRPr="00516920">
        <w:rPr>
          <w:rFonts w:ascii="Times New Roman" w:hAnsi="Times New Roman" w:cs="Times New Roman"/>
          <w:sz w:val="28"/>
          <w:szCs w:val="28"/>
        </w:rPr>
        <w:t>ка-дастровом</w:t>
      </w:r>
      <w:proofErr w:type="spellEnd"/>
      <w:proofErr w:type="gramEnd"/>
      <w:r w:rsidRPr="00516920">
        <w:rPr>
          <w:rFonts w:ascii="Times New Roman" w:hAnsi="Times New Roman" w:cs="Times New Roman"/>
          <w:sz w:val="28"/>
          <w:szCs w:val="28"/>
        </w:rPr>
        <w:t xml:space="preserve"> плане территории под многоквартирным домом, расположенным по переулку Зеленому, 5, в городе Новошахтинске»;</w:t>
      </w:r>
    </w:p>
    <w:p w:rsidR="00516920" w:rsidRPr="00516920" w:rsidRDefault="00516920" w:rsidP="005169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6920">
        <w:rPr>
          <w:rFonts w:ascii="Times New Roman" w:hAnsi="Times New Roman" w:cs="Times New Roman"/>
          <w:sz w:val="28"/>
          <w:szCs w:val="28"/>
        </w:rPr>
        <w:t xml:space="preserve">«Схема расположения земельного участка или земельных участков на </w:t>
      </w:r>
      <w:proofErr w:type="spellStart"/>
      <w:proofErr w:type="gramStart"/>
      <w:r w:rsidRPr="00516920">
        <w:rPr>
          <w:rFonts w:ascii="Times New Roman" w:hAnsi="Times New Roman" w:cs="Times New Roman"/>
          <w:sz w:val="28"/>
          <w:szCs w:val="28"/>
        </w:rPr>
        <w:t>ка-дастровом</w:t>
      </w:r>
      <w:proofErr w:type="spellEnd"/>
      <w:proofErr w:type="gramEnd"/>
      <w:r w:rsidRPr="00516920">
        <w:rPr>
          <w:rFonts w:ascii="Times New Roman" w:hAnsi="Times New Roman" w:cs="Times New Roman"/>
          <w:sz w:val="28"/>
          <w:szCs w:val="28"/>
        </w:rPr>
        <w:t xml:space="preserve"> плане территории под многоквартирным домом, расположенным по улице Короленко, 17, в городе Новошахтинске»;</w:t>
      </w:r>
    </w:p>
    <w:p w:rsidR="00516920" w:rsidRPr="00516920" w:rsidRDefault="00516920" w:rsidP="005169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6920">
        <w:rPr>
          <w:rFonts w:ascii="Times New Roman" w:hAnsi="Times New Roman" w:cs="Times New Roman"/>
          <w:sz w:val="28"/>
          <w:szCs w:val="28"/>
        </w:rPr>
        <w:t xml:space="preserve">«Схема расположения земельного участка или земельных участков на </w:t>
      </w:r>
      <w:proofErr w:type="spellStart"/>
      <w:proofErr w:type="gramStart"/>
      <w:r w:rsidRPr="00516920">
        <w:rPr>
          <w:rFonts w:ascii="Times New Roman" w:hAnsi="Times New Roman" w:cs="Times New Roman"/>
          <w:sz w:val="28"/>
          <w:szCs w:val="28"/>
        </w:rPr>
        <w:t>ка-дастровом</w:t>
      </w:r>
      <w:proofErr w:type="spellEnd"/>
      <w:proofErr w:type="gramEnd"/>
      <w:r w:rsidRPr="00516920">
        <w:rPr>
          <w:rFonts w:ascii="Times New Roman" w:hAnsi="Times New Roman" w:cs="Times New Roman"/>
          <w:sz w:val="28"/>
          <w:szCs w:val="28"/>
        </w:rPr>
        <w:t xml:space="preserve"> плане территории под многоквартирным домом, расположенным по улице Расковой, 8 в городе Новошахтинске»;</w:t>
      </w:r>
    </w:p>
    <w:p w:rsidR="00516920" w:rsidRPr="00516920" w:rsidRDefault="00516920" w:rsidP="005169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6920">
        <w:rPr>
          <w:rFonts w:ascii="Times New Roman" w:hAnsi="Times New Roman" w:cs="Times New Roman"/>
          <w:sz w:val="28"/>
          <w:szCs w:val="28"/>
        </w:rPr>
        <w:t xml:space="preserve">«Схема расположения земельного участка или земельных участков на </w:t>
      </w:r>
      <w:proofErr w:type="spellStart"/>
      <w:proofErr w:type="gramStart"/>
      <w:r w:rsidRPr="00516920">
        <w:rPr>
          <w:rFonts w:ascii="Times New Roman" w:hAnsi="Times New Roman" w:cs="Times New Roman"/>
          <w:sz w:val="28"/>
          <w:szCs w:val="28"/>
        </w:rPr>
        <w:t>ка-дастровом</w:t>
      </w:r>
      <w:proofErr w:type="spellEnd"/>
      <w:proofErr w:type="gramEnd"/>
      <w:r w:rsidRPr="00516920">
        <w:rPr>
          <w:rFonts w:ascii="Times New Roman" w:hAnsi="Times New Roman" w:cs="Times New Roman"/>
          <w:sz w:val="28"/>
          <w:szCs w:val="28"/>
        </w:rPr>
        <w:t xml:space="preserve"> плане территории под многоквартирным домом, расположенным по улице Рабочая, 1, в городе Новошахтинске»;</w:t>
      </w:r>
    </w:p>
    <w:p w:rsidR="00BB411A" w:rsidRPr="00222AD1" w:rsidRDefault="00516920" w:rsidP="00516920">
      <w:pPr>
        <w:pStyle w:val="ConsPlusNonformat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6920">
        <w:rPr>
          <w:rFonts w:ascii="Times New Roman" w:hAnsi="Times New Roman" w:cs="Times New Roman"/>
          <w:sz w:val="28"/>
          <w:szCs w:val="28"/>
        </w:rPr>
        <w:t xml:space="preserve">«Схема расположения земельного участка или земельных участков на </w:t>
      </w:r>
      <w:proofErr w:type="spellStart"/>
      <w:r w:rsidRPr="00516920">
        <w:rPr>
          <w:rFonts w:ascii="Times New Roman" w:hAnsi="Times New Roman" w:cs="Times New Roman"/>
          <w:sz w:val="28"/>
          <w:szCs w:val="28"/>
        </w:rPr>
        <w:t>ка-дастровом</w:t>
      </w:r>
      <w:proofErr w:type="spellEnd"/>
      <w:r w:rsidRPr="00516920">
        <w:rPr>
          <w:rFonts w:ascii="Times New Roman" w:hAnsi="Times New Roman" w:cs="Times New Roman"/>
          <w:sz w:val="28"/>
          <w:szCs w:val="28"/>
        </w:rPr>
        <w:t xml:space="preserve"> плане территории под многоквартирным домом, расположенным по </w:t>
      </w:r>
      <w:r w:rsidRPr="00516920">
        <w:rPr>
          <w:rFonts w:ascii="Times New Roman" w:hAnsi="Times New Roman" w:cs="Times New Roman"/>
          <w:sz w:val="28"/>
          <w:szCs w:val="28"/>
          <w:u w:val="single"/>
        </w:rPr>
        <w:t>улице Нахимова, 22, в городе Новошахтинске»</w:t>
      </w:r>
      <w:r w:rsidR="00222AD1" w:rsidRPr="0051692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Start"/>
      <w:r w:rsidR="00222A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="00222AD1" w:rsidRPr="00222AD1">
        <w:rPr>
          <w:rFonts w:ascii="Times New Roman" w:hAnsi="Times New Roman" w:cs="Times New Roman"/>
          <w:sz w:val="4"/>
          <w:szCs w:val="4"/>
          <w:u w:val="single"/>
        </w:rPr>
        <w:t>.</w:t>
      </w:r>
      <w:proofErr w:type="gramEnd"/>
      <w:r w:rsidR="00EC6D53" w:rsidRPr="00222AD1">
        <w:rPr>
          <w:rFonts w:ascii="Times New Roman" w:hAnsi="Times New Roman" w:cs="Times New Roman"/>
          <w:snapToGrid w:val="0"/>
          <w:u w:val="single"/>
        </w:rPr>
        <w:t xml:space="preserve"> </w:t>
      </w:r>
    </w:p>
    <w:p w:rsidR="009A310F" w:rsidRDefault="009A310F" w:rsidP="00BB411A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A66BFA">
        <w:rPr>
          <w:rFonts w:ascii="Times New Roman" w:hAnsi="Times New Roman" w:cs="Times New Roman"/>
          <w:snapToGrid w:val="0"/>
        </w:rPr>
        <w:t>ов</w:t>
      </w:r>
      <w:r>
        <w:rPr>
          <w:rFonts w:ascii="Times New Roman" w:hAnsi="Times New Roman" w:cs="Times New Roman"/>
          <w:snapToGrid w:val="0"/>
        </w:rPr>
        <w:t>)</w:t>
      </w:r>
    </w:p>
    <w:p w:rsidR="00A66BFA" w:rsidRDefault="00A66BFA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98"/>
        <w:gridCol w:w="1356"/>
        <w:gridCol w:w="2034"/>
        <w:gridCol w:w="1935"/>
        <w:gridCol w:w="2410"/>
      </w:tblGrid>
      <w:tr w:rsidR="009A310F" w:rsidTr="00691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3050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4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Адрес места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3050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981EA8" w:rsidP="0030502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981EA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305028" w:rsidP="00A35BA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305028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</w:tr>
    </w:tbl>
    <w:p w:rsidR="004D2E05" w:rsidRDefault="004D2E05">
      <w:bookmarkStart w:id="0" w:name="_GoBack"/>
      <w:bookmarkEnd w:id="0"/>
    </w:p>
    <w:sectPr w:rsidR="004D2E05" w:rsidSect="0051692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23CEB"/>
    <w:rsid w:val="00010147"/>
    <w:rsid w:val="00017168"/>
    <w:rsid w:val="0002387D"/>
    <w:rsid w:val="00035381"/>
    <w:rsid w:val="000648FF"/>
    <w:rsid w:val="00072340"/>
    <w:rsid w:val="0008797A"/>
    <w:rsid w:val="000A043A"/>
    <w:rsid w:val="000A2BBB"/>
    <w:rsid w:val="000A4035"/>
    <w:rsid w:val="000A4D64"/>
    <w:rsid w:val="000B06D5"/>
    <w:rsid w:val="000B2C3D"/>
    <w:rsid w:val="000E2545"/>
    <w:rsid w:val="000F17E1"/>
    <w:rsid w:val="000F5527"/>
    <w:rsid w:val="000F59C2"/>
    <w:rsid w:val="001022E8"/>
    <w:rsid w:val="00121D59"/>
    <w:rsid w:val="00132E85"/>
    <w:rsid w:val="00141C0A"/>
    <w:rsid w:val="0014567C"/>
    <w:rsid w:val="00145B08"/>
    <w:rsid w:val="00154A1D"/>
    <w:rsid w:val="00163A0E"/>
    <w:rsid w:val="00165F32"/>
    <w:rsid w:val="00166A09"/>
    <w:rsid w:val="00177E9D"/>
    <w:rsid w:val="00186DE3"/>
    <w:rsid w:val="00191DE6"/>
    <w:rsid w:val="001A6F06"/>
    <w:rsid w:val="001B10FB"/>
    <w:rsid w:val="00214EDF"/>
    <w:rsid w:val="00222AD1"/>
    <w:rsid w:val="002244FB"/>
    <w:rsid w:val="0022563E"/>
    <w:rsid w:val="002276CE"/>
    <w:rsid w:val="00236E52"/>
    <w:rsid w:val="002459F6"/>
    <w:rsid w:val="00250269"/>
    <w:rsid w:val="002564A6"/>
    <w:rsid w:val="002612F2"/>
    <w:rsid w:val="002A1BC5"/>
    <w:rsid w:val="002A59F0"/>
    <w:rsid w:val="002C2F45"/>
    <w:rsid w:val="002C5AF9"/>
    <w:rsid w:val="002E2DED"/>
    <w:rsid w:val="002E6271"/>
    <w:rsid w:val="00301F30"/>
    <w:rsid w:val="00303217"/>
    <w:rsid w:val="00305028"/>
    <w:rsid w:val="003171E5"/>
    <w:rsid w:val="00345261"/>
    <w:rsid w:val="00367C35"/>
    <w:rsid w:val="003A42DB"/>
    <w:rsid w:val="003A6426"/>
    <w:rsid w:val="003A6892"/>
    <w:rsid w:val="003B3447"/>
    <w:rsid w:val="003C1618"/>
    <w:rsid w:val="003C3603"/>
    <w:rsid w:val="003D38F5"/>
    <w:rsid w:val="003F4F41"/>
    <w:rsid w:val="003F5906"/>
    <w:rsid w:val="004100C3"/>
    <w:rsid w:val="004161D8"/>
    <w:rsid w:val="00432DAA"/>
    <w:rsid w:val="00452CCC"/>
    <w:rsid w:val="00473122"/>
    <w:rsid w:val="00477A53"/>
    <w:rsid w:val="00490D31"/>
    <w:rsid w:val="004B77EA"/>
    <w:rsid w:val="004D2E05"/>
    <w:rsid w:val="004F4C51"/>
    <w:rsid w:val="00516920"/>
    <w:rsid w:val="00523ADA"/>
    <w:rsid w:val="0054478D"/>
    <w:rsid w:val="00585DCD"/>
    <w:rsid w:val="005B4D12"/>
    <w:rsid w:val="005E049D"/>
    <w:rsid w:val="00617370"/>
    <w:rsid w:val="0065698F"/>
    <w:rsid w:val="00671C0B"/>
    <w:rsid w:val="00671D60"/>
    <w:rsid w:val="0069104A"/>
    <w:rsid w:val="006A16D7"/>
    <w:rsid w:val="006A6852"/>
    <w:rsid w:val="006B04F9"/>
    <w:rsid w:val="007A1AFD"/>
    <w:rsid w:val="007D4447"/>
    <w:rsid w:val="007E2CCE"/>
    <w:rsid w:val="0080402B"/>
    <w:rsid w:val="00804607"/>
    <w:rsid w:val="00867CEE"/>
    <w:rsid w:val="00890113"/>
    <w:rsid w:val="008D07B6"/>
    <w:rsid w:val="008D4E70"/>
    <w:rsid w:val="008F502E"/>
    <w:rsid w:val="008F5805"/>
    <w:rsid w:val="00940EC5"/>
    <w:rsid w:val="00980C17"/>
    <w:rsid w:val="00981EA8"/>
    <w:rsid w:val="009A310F"/>
    <w:rsid w:val="009C327A"/>
    <w:rsid w:val="009E065C"/>
    <w:rsid w:val="009F55A1"/>
    <w:rsid w:val="00A059ED"/>
    <w:rsid w:val="00A12A62"/>
    <w:rsid w:val="00A1706E"/>
    <w:rsid w:val="00A353EA"/>
    <w:rsid w:val="00A35BA0"/>
    <w:rsid w:val="00A37428"/>
    <w:rsid w:val="00A51C0D"/>
    <w:rsid w:val="00A66BFA"/>
    <w:rsid w:val="00AB5738"/>
    <w:rsid w:val="00AF64CC"/>
    <w:rsid w:val="00B00D13"/>
    <w:rsid w:val="00B1221C"/>
    <w:rsid w:val="00B30DAE"/>
    <w:rsid w:val="00B5773E"/>
    <w:rsid w:val="00B61CA5"/>
    <w:rsid w:val="00B648D6"/>
    <w:rsid w:val="00B83049"/>
    <w:rsid w:val="00BA1005"/>
    <w:rsid w:val="00BB411A"/>
    <w:rsid w:val="00BD15E0"/>
    <w:rsid w:val="00BD429A"/>
    <w:rsid w:val="00BD4DF6"/>
    <w:rsid w:val="00BD526F"/>
    <w:rsid w:val="00C24F25"/>
    <w:rsid w:val="00C253F6"/>
    <w:rsid w:val="00C25727"/>
    <w:rsid w:val="00C36CA0"/>
    <w:rsid w:val="00C6029A"/>
    <w:rsid w:val="00C65838"/>
    <w:rsid w:val="00C65871"/>
    <w:rsid w:val="00CB4892"/>
    <w:rsid w:val="00CC1EEA"/>
    <w:rsid w:val="00CC2B66"/>
    <w:rsid w:val="00CF0278"/>
    <w:rsid w:val="00D02C03"/>
    <w:rsid w:val="00D23CEB"/>
    <w:rsid w:val="00D6340B"/>
    <w:rsid w:val="00D73831"/>
    <w:rsid w:val="00D76695"/>
    <w:rsid w:val="00D76F32"/>
    <w:rsid w:val="00D80595"/>
    <w:rsid w:val="00D8639D"/>
    <w:rsid w:val="00D87FF7"/>
    <w:rsid w:val="00D92B1F"/>
    <w:rsid w:val="00DC1EB8"/>
    <w:rsid w:val="00DD4366"/>
    <w:rsid w:val="00E13BBA"/>
    <w:rsid w:val="00E232D3"/>
    <w:rsid w:val="00E25925"/>
    <w:rsid w:val="00E42052"/>
    <w:rsid w:val="00E724A9"/>
    <w:rsid w:val="00E910A6"/>
    <w:rsid w:val="00E941DE"/>
    <w:rsid w:val="00EA2A1E"/>
    <w:rsid w:val="00EA44A5"/>
    <w:rsid w:val="00EC39AE"/>
    <w:rsid w:val="00EC6D53"/>
    <w:rsid w:val="00F1228B"/>
    <w:rsid w:val="00F410DC"/>
    <w:rsid w:val="00F65498"/>
    <w:rsid w:val="00F65E47"/>
    <w:rsid w:val="00F8035F"/>
    <w:rsid w:val="00F902DD"/>
    <w:rsid w:val="00F97A65"/>
    <w:rsid w:val="00FB20D5"/>
    <w:rsid w:val="00FD2341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F410DC"/>
    <w:rPr>
      <w:b/>
      <w:bCs/>
      <w:i/>
      <w:iC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F410DC"/>
    <w:rPr>
      <w:b/>
      <w:bCs/>
      <w:i/>
      <w:iCs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2023-11-15T12:12:00Z</cp:lastPrinted>
  <dcterms:created xsi:type="dcterms:W3CDTF">2023-12-05T13:59:00Z</dcterms:created>
  <dcterms:modified xsi:type="dcterms:W3CDTF">2023-12-05T13:59:00Z</dcterms:modified>
</cp:coreProperties>
</file>