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8" w:rsidRPr="00104658" w:rsidRDefault="00104658" w:rsidP="00104658">
      <w:pPr>
        <w:ind w:left="6804"/>
        <w:jc w:val="center"/>
        <w:rPr>
          <w:rStyle w:val="a8"/>
          <w:b w:val="0"/>
          <w:sz w:val="28"/>
          <w:szCs w:val="28"/>
        </w:rPr>
      </w:pPr>
      <w:bookmarkStart w:id="0" w:name="sub_1000"/>
      <w:r w:rsidRPr="00104658">
        <w:rPr>
          <w:rStyle w:val="a8"/>
          <w:b w:val="0"/>
          <w:sz w:val="28"/>
          <w:szCs w:val="28"/>
        </w:rPr>
        <w:t>Приложение</w:t>
      </w:r>
      <w:r w:rsidRPr="00104658">
        <w:rPr>
          <w:rStyle w:val="a8"/>
          <w:b w:val="0"/>
          <w:sz w:val="28"/>
          <w:szCs w:val="28"/>
        </w:rPr>
        <w:br/>
        <w:t xml:space="preserve">к постановлению  </w:t>
      </w:r>
    </w:p>
    <w:p w:rsidR="00104658" w:rsidRPr="00104658" w:rsidRDefault="00104658" w:rsidP="00104658">
      <w:pPr>
        <w:ind w:left="6804"/>
        <w:jc w:val="center"/>
        <w:rPr>
          <w:rStyle w:val="a8"/>
          <w:b w:val="0"/>
          <w:sz w:val="28"/>
          <w:szCs w:val="28"/>
        </w:rPr>
      </w:pPr>
      <w:r w:rsidRPr="00104658">
        <w:rPr>
          <w:rStyle w:val="a8"/>
          <w:b w:val="0"/>
          <w:sz w:val="28"/>
          <w:szCs w:val="28"/>
        </w:rPr>
        <w:t xml:space="preserve">Администрации города </w:t>
      </w:r>
    </w:p>
    <w:p w:rsidR="00104658" w:rsidRPr="00104658" w:rsidRDefault="00104658" w:rsidP="00104658">
      <w:pPr>
        <w:ind w:left="6804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Pr="00104658">
        <w:rPr>
          <w:rStyle w:val="a8"/>
          <w:b w:val="0"/>
          <w:sz w:val="28"/>
          <w:szCs w:val="28"/>
        </w:rPr>
        <w:t>от</w:t>
      </w:r>
      <w:r w:rsidR="0015475F">
        <w:rPr>
          <w:rStyle w:val="a8"/>
          <w:b w:val="0"/>
          <w:sz w:val="28"/>
          <w:szCs w:val="28"/>
        </w:rPr>
        <w:t xml:space="preserve"> 22.09.2023</w:t>
      </w:r>
      <w:r w:rsidRPr="00104658">
        <w:rPr>
          <w:rStyle w:val="a8"/>
          <w:b w:val="0"/>
          <w:sz w:val="28"/>
          <w:szCs w:val="28"/>
        </w:rPr>
        <w:t xml:space="preserve"> №</w:t>
      </w:r>
      <w:r w:rsidR="0015475F">
        <w:rPr>
          <w:rStyle w:val="a8"/>
          <w:b w:val="0"/>
          <w:sz w:val="28"/>
          <w:szCs w:val="28"/>
        </w:rPr>
        <w:t xml:space="preserve"> 972</w:t>
      </w:r>
      <w:r w:rsidRPr="00104658">
        <w:rPr>
          <w:rStyle w:val="a8"/>
          <w:b w:val="0"/>
          <w:sz w:val="28"/>
          <w:szCs w:val="28"/>
        </w:rPr>
        <w:t xml:space="preserve"> </w:t>
      </w:r>
      <w:bookmarkEnd w:id="0"/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Pr="00D65A87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подготовки и принятия решений о вовлечении в хозяйственный оборот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 xml:space="preserve"> объектов, не завершенных строительством, финансируемых 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Новошахтинска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04658" w:rsidRPr="00104658" w:rsidRDefault="00104658" w:rsidP="00104658">
      <w:pPr>
        <w:pStyle w:val="ac"/>
        <w:jc w:val="center"/>
        <w:rPr>
          <w:szCs w:val="28"/>
        </w:rPr>
      </w:pPr>
    </w:p>
    <w:p w:rsidR="00104658" w:rsidRDefault="00104658" w:rsidP="00104658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Общие положения</w:t>
      </w:r>
    </w:p>
    <w:p w:rsidR="00104658" w:rsidRPr="00104658" w:rsidRDefault="00104658" w:rsidP="00104658">
      <w:pPr>
        <w:pStyle w:val="ac"/>
        <w:ind w:left="720"/>
        <w:rPr>
          <w:szCs w:val="28"/>
        </w:rPr>
      </w:pPr>
    </w:p>
    <w:p w:rsidR="00104658" w:rsidRDefault="00104658" w:rsidP="008856D0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Настоящий Порядок устанавливает основные требования к оформлению документов и принятию решений о вовлечении в хозяйственный оборот объе</w:t>
      </w:r>
      <w:r w:rsidRPr="00D65A87">
        <w:rPr>
          <w:sz w:val="28"/>
          <w:szCs w:val="28"/>
        </w:rPr>
        <w:t>к</w:t>
      </w:r>
      <w:r w:rsidRPr="00D65A87">
        <w:rPr>
          <w:sz w:val="28"/>
          <w:szCs w:val="28"/>
        </w:rPr>
        <w:t>тов, не завершенных строительством, в том числе о списании затрат на прекр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щенное строительство, а также затрат на проектно-изыскательские работы по неосуществленному строительству объектов, финансирование которых осущ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ствлялось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.</w:t>
      </w:r>
    </w:p>
    <w:p w:rsidR="00104658" w:rsidRPr="00D65A87" w:rsidRDefault="00104658" w:rsidP="00104658">
      <w:pPr>
        <w:pStyle w:val="ac"/>
        <w:ind w:firstLine="851"/>
        <w:jc w:val="both"/>
        <w:rPr>
          <w:sz w:val="28"/>
          <w:szCs w:val="28"/>
        </w:rPr>
      </w:pPr>
    </w:p>
    <w:p w:rsidR="00104658" w:rsidRDefault="00104658" w:rsidP="00104658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Основные положения</w:t>
      </w:r>
    </w:p>
    <w:p w:rsidR="00104658" w:rsidRPr="00D65A87" w:rsidRDefault="00104658" w:rsidP="00104658">
      <w:pPr>
        <w:pStyle w:val="ac"/>
        <w:ind w:left="720"/>
        <w:rPr>
          <w:sz w:val="28"/>
          <w:szCs w:val="28"/>
        </w:rPr>
      </w:pP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65A87">
        <w:rPr>
          <w:sz w:val="28"/>
          <w:szCs w:val="28"/>
        </w:rPr>
        <w:t>. Порядок применяется при подготовке и оформлении документов для принятия решения о вовлечении в хозяйственный оборот объектов, не заве</w:t>
      </w:r>
      <w:r w:rsidRPr="00D65A87">
        <w:rPr>
          <w:sz w:val="28"/>
          <w:szCs w:val="28"/>
        </w:rPr>
        <w:t>р</w:t>
      </w:r>
      <w:r w:rsidRPr="00D65A87">
        <w:rPr>
          <w:sz w:val="28"/>
          <w:szCs w:val="28"/>
        </w:rPr>
        <w:t>шенных строительством, финансирование которых осуществлялось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.</w:t>
      </w:r>
    </w:p>
    <w:p w:rsidR="00104658" w:rsidRPr="00F24812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 xml:space="preserve"> Решение о целесообразности дальнейшего строительства, ликвидации (списании) затрат на неосуществленное или прекращенное строительство, пр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даже с открытых торгов или перепрофилировании объектов социальной сферы и коммунально-бытового назначения, финансирование которых осуществл</w:t>
      </w:r>
      <w:r w:rsidRPr="00D65A87">
        <w:rPr>
          <w:sz w:val="28"/>
          <w:szCs w:val="28"/>
        </w:rPr>
        <w:t>я</w:t>
      </w:r>
      <w:r w:rsidRPr="00D65A87">
        <w:rPr>
          <w:sz w:val="28"/>
          <w:szCs w:val="28"/>
        </w:rPr>
        <w:t>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, принимается муниципальным заказчиком по строительству объектов, финансируемых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65A87">
        <w:rPr>
          <w:sz w:val="28"/>
          <w:szCs w:val="28"/>
        </w:rPr>
        <w:t xml:space="preserve"> муниципальный заказчик</w:t>
      </w:r>
      <w:r w:rsidRPr="00F24812">
        <w:rPr>
          <w:sz w:val="28"/>
          <w:szCs w:val="28"/>
        </w:rPr>
        <w:t>), с привлечением заинтересова</w:t>
      </w:r>
      <w:r w:rsidRPr="00F24812">
        <w:rPr>
          <w:sz w:val="28"/>
          <w:szCs w:val="28"/>
        </w:rPr>
        <w:t>н</w:t>
      </w:r>
      <w:r w:rsidRPr="00F24812">
        <w:rPr>
          <w:sz w:val="28"/>
          <w:szCs w:val="28"/>
        </w:rPr>
        <w:t>ных </w:t>
      </w:r>
      <w:hyperlink r:id="rId7" w:tooltip="Органы местного самоуправления" w:history="1">
        <w:r w:rsidRPr="00F24812">
          <w:rPr>
            <w:sz w:val="28"/>
            <w:szCs w:val="28"/>
          </w:rPr>
          <w:t>организаци</w:t>
        </w:r>
        <w:r w:rsidR="00051F23">
          <w:rPr>
            <w:sz w:val="28"/>
            <w:szCs w:val="28"/>
          </w:rPr>
          <w:t>й</w:t>
        </w:r>
        <w:r w:rsidRPr="00F24812">
          <w:rPr>
            <w:sz w:val="28"/>
            <w:szCs w:val="28"/>
          </w:rPr>
          <w:t xml:space="preserve"> и отраслевых (функциональных) органов Администрации г</w:t>
        </w:r>
        <w:r w:rsidRPr="00F24812">
          <w:rPr>
            <w:sz w:val="28"/>
            <w:szCs w:val="28"/>
          </w:rPr>
          <w:t>о</w:t>
        </w:r>
        <w:r w:rsidRPr="00F24812">
          <w:rPr>
            <w:sz w:val="28"/>
            <w:szCs w:val="28"/>
          </w:rPr>
          <w:t xml:space="preserve">рода   </w:t>
        </w:r>
      </w:hyperlink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Указанное выше решение оформляется протоколом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утверждается мун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ципаль</w:t>
      </w:r>
      <w:r>
        <w:rPr>
          <w:sz w:val="28"/>
          <w:szCs w:val="28"/>
        </w:rPr>
        <w:t xml:space="preserve">ным заказчиком и согласовывается курирующим заместителем Главы Администрации города. 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 xml:space="preserve">3. По итогам </w:t>
      </w:r>
      <w:r w:rsidRPr="00062FAB">
        <w:rPr>
          <w:sz w:val="28"/>
          <w:szCs w:val="28"/>
        </w:rPr>
        <w:t>ежегодной </w:t>
      </w:r>
      <w:hyperlink r:id="rId8" w:tooltip="Инвентаризация объектов" w:history="1">
        <w:r w:rsidRPr="00062FAB">
          <w:rPr>
            <w:sz w:val="28"/>
            <w:szCs w:val="28"/>
          </w:rPr>
          <w:t>инвентаризации объектов</w:t>
        </w:r>
      </w:hyperlink>
      <w:r w:rsidRPr="00D65A87">
        <w:rPr>
          <w:sz w:val="28"/>
          <w:szCs w:val="28"/>
        </w:rPr>
        <w:t>, не завершенных строительством, муниципальный заказчик формирует перспективный план к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питального строительства, рассчитанный на три года, и план строительства </w:t>
      </w:r>
      <w:r w:rsidRPr="00D65A87">
        <w:rPr>
          <w:sz w:val="28"/>
          <w:szCs w:val="28"/>
        </w:rPr>
        <w:lastRenderedPageBreak/>
        <w:t>объектов на следующий финансовый год, в которые включаются объекты, не завершенные строительством, в зависимости от степени строительной готовн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сти.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65A87">
        <w:rPr>
          <w:sz w:val="28"/>
          <w:szCs w:val="28"/>
        </w:rPr>
        <w:t xml:space="preserve">. При формировании планов и мероприятий по строительству объектов за счет средств бюджета </w:t>
      </w:r>
      <w:r>
        <w:rPr>
          <w:sz w:val="28"/>
          <w:szCs w:val="28"/>
        </w:rPr>
        <w:t xml:space="preserve">города </w:t>
      </w:r>
      <w:r w:rsidRPr="00D65A87">
        <w:rPr>
          <w:sz w:val="28"/>
          <w:szCs w:val="28"/>
        </w:rPr>
        <w:t>на очередной финансовый год муниципальный заказчик предусматривает затраты на оформление документов для государс</w:t>
      </w:r>
      <w:r w:rsidRPr="00D65A87">
        <w:rPr>
          <w:sz w:val="28"/>
          <w:szCs w:val="28"/>
        </w:rPr>
        <w:t>т</w:t>
      </w:r>
      <w:r w:rsidRPr="00D65A87">
        <w:rPr>
          <w:sz w:val="28"/>
          <w:szCs w:val="28"/>
        </w:rPr>
        <w:t>венной регистрации прав на объекты, не завершенные строительством, с целью продажи с открытых торгов, а также затраты на ликвидацию объектов и р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культивацию земель.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5. Решение о целесообразности продажи или ликвидации объекта, сп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сания затрат на неосуществленное строительство может быть принято по об</w:t>
      </w:r>
      <w:r w:rsidRPr="00D65A87">
        <w:rPr>
          <w:sz w:val="28"/>
          <w:szCs w:val="28"/>
        </w:rPr>
        <w:t>ъ</w:t>
      </w:r>
      <w:r w:rsidRPr="00D65A87">
        <w:rPr>
          <w:sz w:val="28"/>
          <w:szCs w:val="28"/>
        </w:rPr>
        <w:t>ектам и стройкам, отвечающим следующим требованиям: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строительство объекта прекращено более </w:t>
      </w:r>
      <w:r>
        <w:rPr>
          <w:sz w:val="28"/>
          <w:szCs w:val="28"/>
        </w:rPr>
        <w:t>пяти</w:t>
      </w:r>
      <w:r w:rsidRPr="00D65A87">
        <w:rPr>
          <w:sz w:val="28"/>
          <w:szCs w:val="28"/>
        </w:rPr>
        <w:t xml:space="preserve"> лет назад;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не является предметом действующих договоров строительного подряда;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утратил муниципальную значимость;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проектно-сметная документация и согласованные технические условия, по которым строился объект, устарели и не отвечают современным требован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ям;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является объектом неосуществленного строительства (затраты з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казчика на проектно-изыскательские и прочие работы).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65A87">
        <w:rPr>
          <w:sz w:val="28"/>
          <w:szCs w:val="28"/>
        </w:rPr>
        <w:t>. Решение принимается по каждому объекту отдельно на основании следующих документов: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6.1. По прекращенному строительству: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технического состояния объекта, составленного на основании коми</w:t>
      </w:r>
      <w:r w:rsidRPr="00D65A87">
        <w:rPr>
          <w:sz w:val="28"/>
          <w:szCs w:val="28"/>
        </w:rPr>
        <w:t>с</w:t>
      </w:r>
      <w:r w:rsidRPr="00D65A87">
        <w:rPr>
          <w:sz w:val="28"/>
          <w:szCs w:val="28"/>
        </w:rPr>
        <w:t>сионного обследования и инвентаризации объекта;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о приостановлении строительства (форма КС-17);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муниципального заказчика, </w:t>
      </w:r>
      <w:r w:rsidRPr="00D65A87">
        <w:rPr>
          <w:sz w:val="28"/>
          <w:szCs w:val="28"/>
        </w:rPr>
        <w:t xml:space="preserve"> о том, что объект не является пре</w:t>
      </w:r>
      <w:r w:rsidRPr="00D65A87">
        <w:rPr>
          <w:sz w:val="28"/>
          <w:szCs w:val="28"/>
        </w:rPr>
        <w:t>д</w:t>
      </w:r>
      <w:r w:rsidRPr="00D65A87">
        <w:rPr>
          <w:sz w:val="28"/>
          <w:szCs w:val="28"/>
        </w:rPr>
        <w:t>метом действующего договора строительного подряда;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проектной организации, имеющей допуск на осуществление данного </w:t>
      </w:r>
      <w:hyperlink r:id="rId9" w:tooltip="Виды деятельности" w:history="1">
        <w:r w:rsidRPr="00074D83">
          <w:rPr>
            <w:sz w:val="28"/>
            <w:szCs w:val="28"/>
          </w:rPr>
          <w:t>вида деятельности</w:t>
        </w:r>
      </w:hyperlink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>о соответствии технических условий и проекта с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временным требованиям;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соответствующего отраслевого (функционального) органа Администрации города</w:t>
      </w:r>
      <w:r>
        <w:rPr>
          <w:sz w:val="28"/>
          <w:szCs w:val="28"/>
        </w:rPr>
        <w:t>, осуществляющего координацию и регулирование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отрасли (сфере управления), соответствующей назначению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та, не завершенного строительством,  </w:t>
      </w:r>
      <w:r w:rsidRPr="00D65A87">
        <w:rPr>
          <w:sz w:val="28"/>
          <w:szCs w:val="28"/>
        </w:rPr>
        <w:t xml:space="preserve"> о целесообразности</w:t>
      </w:r>
      <w:r>
        <w:rPr>
          <w:sz w:val="28"/>
          <w:szCs w:val="28"/>
        </w:rPr>
        <w:t xml:space="preserve"> (нецелесообразн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сти) </w:t>
      </w:r>
      <w:r w:rsidRPr="00D65A87">
        <w:rPr>
          <w:sz w:val="28"/>
          <w:szCs w:val="28"/>
        </w:rPr>
        <w:t xml:space="preserve"> строительства объекта;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lastRenderedPageBreak/>
        <w:t>предложения</w:t>
      </w:r>
      <w:r>
        <w:rPr>
          <w:sz w:val="28"/>
          <w:szCs w:val="28"/>
        </w:rPr>
        <w:t xml:space="preserve"> муниципального заказчика</w:t>
      </w:r>
      <w:r w:rsidRPr="00D65A87">
        <w:rPr>
          <w:sz w:val="28"/>
          <w:szCs w:val="28"/>
        </w:rPr>
        <w:t>: кем, за счет каких средств и в какие сроки должны быть </w:t>
      </w:r>
      <w:hyperlink r:id="rId10" w:tooltip="Выполнение работ" w:history="1">
        <w:r w:rsidRPr="00074D83">
          <w:rPr>
            <w:sz w:val="28"/>
            <w:szCs w:val="28"/>
          </w:rPr>
          <w:t>выполнены работы</w:t>
        </w:r>
      </w:hyperlink>
      <w:r w:rsidRPr="00D65A87">
        <w:rPr>
          <w:sz w:val="28"/>
          <w:szCs w:val="28"/>
        </w:rPr>
        <w:t> по утилизации объекта и рекул</w:t>
      </w:r>
      <w:r w:rsidRPr="00D65A87">
        <w:rPr>
          <w:sz w:val="28"/>
          <w:szCs w:val="28"/>
        </w:rPr>
        <w:t>ь</w:t>
      </w:r>
      <w:r w:rsidRPr="00D65A87">
        <w:rPr>
          <w:sz w:val="28"/>
          <w:szCs w:val="28"/>
        </w:rPr>
        <w:t>тивации земель;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технический паспорт объекта (по объектам, предлагаемым на продажу);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отчет </w:t>
      </w:r>
      <w:r w:rsidRPr="00074D83">
        <w:rPr>
          <w:sz w:val="28"/>
          <w:szCs w:val="28"/>
        </w:rPr>
        <w:t>о </w:t>
      </w:r>
      <w:hyperlink r:id="rId11" w:tooltip="Рыночная стоимость" w:history="1">
        <w:r w:rsidRPr="00074D83">
          <w:rPr>
            <w:sz w:val="28"/>
            <w:szCs w:val="28"/>
          </w:rPr>
          <w:t>рыночной стоимости</w:t>
        </w:r>
      </w:hyperlink>
      <w:r w:rsidRPr="00D65A87">
        <w:rPr>
          <w:sz w:val="28"/>
          <w:szCs w:val="28"/>
        </w:rPr>
        <w:t> объекта незавершенного строительства, св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дения об обременении объекта незавершенного строительства (для принятия решения о продаже с открытых торгов).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6.2. По неосуществленному строительству: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о приостановлении проектно-изыскательских работ по неосущест</w:t>
      </w:r>
      <w:r w:rsidRPr="00D65A87">
        <w:rPr>
          <w:sz w:val="28"/>
          <w:szCs w:val="28"/>
        </w:rPr>
        <w:t>в</w:t>
      </w:r>
      <w:r w:rsidRPr="00D65A87">
        <w:rPr>
          <w:sz w:val="28"/>
          <w:szCs w:val="28"/>
        </w:rPr>
        <w:t>ленному строительству (форма КС-18)</w:t>
      </w:r>
      <w:r>
        <w:rPr>
          <w:sz w:val="28"/>
          <w:szCs w:val="28"/>
        </w:rPr>
        <w:t xml:space="preserve"> (в случае приостановки проектно-изыскательских работ)</w:t>
      </w:r>
      <w:r w:rsidRPr="00D65A87">
        <w:rPr>
          <w:sz w:val="28"/>
          <w:szCs w:val="28"/>
        </w:rPr>
        <w:t>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проектной организации, имеющей допуск на осуществление данного </w:t>
      </w:r>
      <w:hyperlink r:id="rId12" w:tooltip="Виды деятельности" w:history="1">
        <w:r w:rsidRPr="00074D83">
          <w:rPr>
            <w:sz w:val="28"/>
            <w:szCs w:val="28"/>
          </w:rPr>
          <w:t>вида деятельности</w:t>
        </w:r>
      </w:hyperlink>
      <w:r w:rsidRPr="00D65A87">
        <w:rPr>
          <w:sz w:val="28"/>
          <w:szCs w:val="28"/>
        </w:rPr>
        <w:t>, о соответствии технических условий и проекта с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временным требованиям;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соответствующего отраслевого (функционального) органа Администрации города</w:t>
      </w:r>
      <w:r>
        <w:rPr>
          <w:sz w:val="28"/>
          <w:szCs w:val="28"/>
        </w:rPr>
        <w:t>, осуществляющего координацию и регулирование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отрасли (сфере управления), соответствующей назначению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та, не завершенного строительством,  </w:t>
      </w:r>
      <w:r w:rsidRPr="00D65A87">
        <w:rPr>
          <w:sz w:val="28"/>
          <w:szCs w:val="28"/>
        </w:rPr>
        <w:t xml:space="preserve"> о целесообразности</w:t>
      </w:r>
      <w:r>
        <w:rPr>
          <w:sz w:val="28"/>
          <w:szCs w:val="28"/>
        </w:rPr>
        <w:t xml:space="preserve"> (нецелесообразн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сти) </w:t>
      </w:r>
      <w:r w:rsidRPr="00D65A87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.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7. Отчуждение объекта незавершенного строительства, находящегося в казне </w:t>
      </w:r>
      <w:hyperlink r:id="rId13" w:tooltip="Муниципальные образования" w:history="1">
        <w:r w:rsidRPr="001066C0">
          <w:rPr>
            <w:sz w:val="28"/>
            <w:szCs w:val="28"/>
          </w:rPr>
          <w:t>муниципального образования</w:t>
        </w:r>
      </w:hyperlink>
      <w:r w:rsidRPr="001066C0">
        <w:rPr>
          <w:sz w:val="28"/>
          <w:szCs w:val="28"/>
        </w:rPr>
        <w:t> «</w:t>
      </w:r>
      <w:r w:rsidRPr="00D65A8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  <w:r w:rsidRPr="00D65A87">
        <w:rPr>
          <w:sz w:val="28"/>
          <w:szCs w:val="28"/>
        </w:rPr>
        <w:t>, осуществляется в порядке, предусмотренном законодательством о приватизации.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5A87">
        <w:rPr>
          <w:sz w:val="28"/>
          <w:szCs w:val="28"/>
        </w:rPr>
        <w:t>Решение о целесообразности ликвидации объекта</w:t>
      </w:r>
      <w:r>
        <w:rPr>
          <w:sz w:val="28"/>
          <w:szCs w:val="28"/>
        </w:rPr>
        <w:t xml:space="preserve"> </w:t>
      </w:r>
      <w:r w:rsidRPr="00D65A87">
        <w:rPr>
          <w:sz w:val="28"/>
          <w:szCs w:val="28"/>
        </w:rPr>
        <w:t xml:space="preserve"> незавершенного строительства, являющегося </w:t>
      </w:r>
      <w:hyperlink r:id="rId14" w:tooltip="Объекты недвижимости" w:history="1">
        <w:r w:rsidRPr="00074D83">
          <w:rPr>
            <w:sz w:val="28"/>
            <w:szCs w:val="28"/>
          </w:rPr>
          <w:t>объектом недвижимости</w:t>
        </w:r>
      </w:hyperlink>
      <w:r>
        <w:rPr>
          <w:sz w:val="28"/>
          <w:szCs w:val="28"/>
        </w:rPr>
        <w:t xml:space="preserve"> и право муниципальной собственности на который зарегистрировано в установленные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порядке</w:t>
      </w:r>
      <w:r w:rsidRPr="00D65A87">
        <w:rPr>
          <w:sz w:val="28"/>
          <w:szCs w:val="28"/>
        </w:rPr>
        <w:t>, может быть принято после получения подтвержд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ния </w:t>
      </w:r>
      <w:hyperlink r:id="rId15" w:tooltip="Неликвиды" w:history="1">
        <w:r w:rsidRPr="00074D83">
          <w:rPr>
            <w:sz w:val="28"/>
            <w:szCs w:val="28"/>
          </w:rPr>
          <w:t>неликвидности</w:t>
        </w:r>
      </w:hyperlink>
      <w:r w:rsidRPr="00074D83">
        <w:rPr>
          <w:sz w:val="28"/>
          <w:szCs w:val="28"/>
        </w:rPr>
        <w:t> </w:t>
      </w:r>
      <w:r w:rsidRPr="00D65A8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– </w:t>
      </w:r>
      <w:r w:rsidRPr="00D65A87">
        <w:rPr>
          <w:sz w:val="28"/>
          <w:szCs w:val="28"/>
        </w:rPr>
        <w:t>признания несостоявшимися проведенных в уст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новленном порядке торгов по продаже данного объекта недвижимости.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104658" w:rsidRDefault="00104658" w:rsidP="008856D0">
      <w:pPr>
        <w:pStyle w:val="ac"/>
        <w:spacing w:line="276" w:lineRule="auto"/>
        <w:ind w:firstLine="709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3. Порядок ликвидации (списания)</w:t>
      </w:r>
      <w:r>
        <w:rPr>
          <w:sz w:val="28"/>
          <w:szCs w:val="28"/>
        </w:rPr>
        <w:t xml:space="preserve"> </w:t>
      </w:r>
      <w:r w:rsidRPr="00D65A87">
        <w:rPr>
          <w:sz w:val="28"/>
          <w:szCs w:val="28"/>
        </w:rPr>
        <w:t xml:space="preserve">затрат </w:t>
      </w:r>
    </w:p>
    <w:p w:rsidR="00104658" w:rsidRPr="00D65A87" w:rsidRDefault="00104658" w:rsidP="008856D0">
      <w:pPr>
        <w:pStyle w:val="ac"/>
        <w:spacing w:line="276" w:lineRule="auto"/>
        <w:ind w:firstLine="709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 xml:space="preserve"> на незавершенное строительство</w:t>
      </w:r>
    </w:p>
    <w:p w:rsidR="00104658" w:rsidRDefault="00104658" w:rsidP="008856D0">
      <w:pPr>
        <w:pStyle w:val="ac"/>
        <w:spacing w:line="276" w:lineRule="auto"/>
        <w:ind w:firstLine="709"/>
        <w:rPr>
          <w:sz w:val="28"/>
          <w:szCs w:val="28"/>
        </w:rPr>
      </w:pP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1. Списание с балансов</w:t>
      </w:r>
      <w:r>
        <w:rPr>
          <w:sz w:val="28"/>
          <w:szCs w:val="28"/>
        </w:rPr>
        <w:t xml:space="preserve">  </w:t>
      </w:r>
      <w:r w:rsidRPr="00D65A87"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 xml:space="preserve">организаций, </w:t>
      </w:r>
      <w:r w:rsidRPr="00D65A87">
        <w:rPr>
          <w:sz w:val="28"/>
          <w:szCs w:val="28"/>
        </w:rPr>
        <w:t xml:space="preserve"> осуществляющих функции заказчика по строительству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или </w:t>
      </w:r>
      <w:r w:rsidRPr="00D65A87">
        <w:rPr>
          <w:sz w:val="28"/>
          <w:szCs w:val="28"/>
        </w:rPr>
        <w:t xml:space="preserve"> затрат на незавершенное строительство, при условии сноса объекта незавершенного строительств</w:t>
      </w:r>
      <w:r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 и р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 xml:space="preserve">культивации земель, а также </w:t>
      </w:r>
      <w:r>
        <w:rPr>
          <w:sz w:val="28"/>
          <w:szCs w:val="28"/>
        </w:rPr>
        <w:t xml:space="preserve">списание </w:t>
      </w:r>
      <w:r w:rsidRPr="00D65A87">
        <w:rPr>
          <w:sz w:val="28"/>
          <w:szCs w:val="28"/>
        </w:rPr>
        <w:t xml:space="preserve">затрат на </w:t>
      </w:r>
      <w:r>
        <w:rPr>
          <w:sz w:val="28"/>
          <w:szCs w:val="28"/>
        </w:rPr>
        <w:t xml:space="preserve">объекты неосуществленного строительства (затраты на </w:t>
      </w:r>
      <w:r w:rsidRPr="00D65A87">
        <w:rPr>
          <w:sz w:val="28"/>
          <w:szCs w:val="28"/>
        </w:rPr>
        <w:t xml:space="preserve">проектно-изыскательские </w:t>
      </w:r>
      <w:r>
        <w:rPr>
          <w:sz w:val="28"/>
          <w:szCs w:val="28"/>
        </w:rPr>
        <w:t xml:space="preserve"> и прочие </w:t>
      </w:r>
      <w:r w:rsidRPr="00D65A8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) </w:t>
      </w:r>
      <w:r w:rsidRPr="00D6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в соответствии с </w:t>
      </w:r>
      <w:r w:rsidRPr="00D65A8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 w:rsidRPr="00D65A87">
        <w:rPr>
          <w:sz w:val="28"/>
          <w:szCs w:val="28"/>
        </w:rPr>
        <w:t>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Списание осуществляется отраслевыми (функциональными) органами по согласованию с курирующим заместителем Главы Администрации города, а муниципальными предприятиями и муниципальными учреждениями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с отраслевым (функциональным) органом Администрации города, осуществляющим функции и полномочия учредителя, а так же с курирующим заместителем Главы Администрации города.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2. Пригодные материалы, конструкции и детали, полученные при ли</w:t>
      </w:r>
      <w:r w:rsidRPr="00D65A87">
        <w:rPr>
          <w:sz w:val="28"/>
          <w:szCs w:val="28"/>
        </w:rPr>
        <w:t>к</w:t>
      </w:r>
      <w:r w:rsidRPr="00D65A87">
        <w:rPr>
          <w:sz w:val="28"/>
          <w:szCs w:val="28"/>
        </w:rPr>
        <w:t xml:space="preserve">видации объекта, оцениваются и приходуются </w:t>
      </w:r>
      <w:r>
        <w:rPr>
          <w:sz w:val="28"/>
          <w:szCs w:val="28"/>
        </w:rPr>
        <w:t>муниципальным заказчиком</w:t>
      </w:r>
      <w:r w:rsidRPr="00D65A87">
        <w:rPr>
          <w:sz w:val="28"/>
          <w:szCs w:val="28"/>
        </w:rPr>
        <w:t xml:space="preserve"> с последующей реализацией их в счет затрат на утилизацию объекта.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3. Суммы фактических затрат </w:t>
      </w:r>
      <w:hyperlink r:id="rId16" w:tooltip="Застройщик" w:history="1">
        <w:r w:rsidRPr="004E0CCD">
          <w:rPr>
            <w:sz w:val="28"/>
            <w:szCs w:val="28"/>
          </w:rPr>
          <w:t>муниципального</w:t>
        </w:r>
      </w:hyperlink>
      <w:r w:rsidRPr="004E0CCD">
        <w:rPr>
          <w:sz w:val="28"/>
          <w:szCs w:val="28"/>
        </w:rPr>
        <w:t xml:space="preserve"> заказчика </w:t>
      </w:r>
      <w:r w:rsidRPr="00D65A87">
        <w:rPr>
          <w:sz w:val="28"/>
          <w:szCs w:val="28"/>
        </w:rPr>
        <w:t> (в том числе затраты на разборку объекта и рекультивацию земель) по объектам, подлеж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щим ликвидации (списанию), учтенные в течение года на </w:t>
      </w:r>
      <w:r w:rsidRPr="004E0CCD">
        <w:rPr>
          <w:sz w:val="28"/>
          <w:szCs w:val="28"/>
        </w:rPr>
        <w:t>соответству</w:t>
      </w:r>
      <w:r w:rsidRPr="004E0CCD">
        <w:rPr>
          <w:sz w:val="28"/>
          <w:szCs w:val="28"/>
        </w:rPr>
        <w:t>ю</w:t>
      </w:r>
      <w:r w:rsidRPr="004E0CCD">
        <w:rPr>
          <w:sz w:val="28"/>
          <w:szCs w:val="28"/>
        </w:rPr>
        <w:t>щих </w:t>
      </w:r>
      <w:hyperlink r:id="rId17" w:tooltip="Балансовые счета" w:history="1">
        <w:r w:rsidRPr="004E0CCD">
          <w:rPr>
            <w:sz w:val="28"/>
            <w:szCs w:val="28"/>
          </w:rPr>
          <w:t>балансовых счетах</w:t>
        </w:r>
      </w:hyperlink>
      <w:r w:rsidRPr="004E0CCD">
        <w:rPr>
          <w:sz w:val="28"/>
          <w:szCs w:val="28"/>
        </w:rPr>
        <w:t xml:space="preserve">, после </w:t>
      </w:r>
      <w:r w:rsidRPr="00D65A87">
        <w:rPr>
          <w:sz w:val="28"/>
          <w:szCs w:val="28"/>
        </w:rPr>
        <w:t>утверждения </w:t>
      </w:r>
      <w:hyperlink r:id="rId18" w:tooltip="Ежегодные отчеты" w:history="1">
        <w:r w:rsidRPr="004E0CCD">
          <w:rPr>
            <w:sz w:val="28"/>
            <w:szCs w:val="28"/>
          </w:rPr>
          <w:t>годового отчета</w:t>
        </w:r>
      </w:hyperlink>
      <w:r w:rsidRPr="004E0CCD">
        <w:rPr>
          <w:sz w:val="28"/>
          <w:szCs w:val="28"/>
        </w:rPr>
        <w:t> </w:t>
      </w:r>
      <w:r w:rsidRPr="00D65A87">
        <w:rPr>
          <w:sz w:val="28"/>
          <w:szCs w:val="28"/>
        </w:rPr>
        <w:t>списываются за счет соответствующих источников финансирования.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4. После реализации, ликвидации объекта</w:t>
      </w:r>
      <w:r>
        <w:rPr>
          <w:sz w:val="28"/>
          <w:szCs w:val="28"/>
        </w:rPr>
        <w:t xml:space="preserve"> незавершенного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являющегося объектом </w:t>
      </w:r>
      <w:r w:rsidRPr="00D65A87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организация, по документам кот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 xml:space="preserve">рой данный объект был внесен в </w:t>
      </w:r>
      <w:r>
        <w:rPr>
          <w:sz w:val="28"/>
          <w:szCs w:val="28"/>
        </w:rPr>
        <w:t>Единый реестр муниципальной собственности города Новошахтинска</w:t>
      </w:r>
      <w:r w:rsidRPr="00D65A87">
        <w:rPr>
          <w:sz w:val="28"/>
          <w:szCs w:val="28"/>
        </w:rPr>
        <w:t xml:space="preserve">, представляет в  Комитет по управлению имуществом </w:t>
      </w:r>
      <w:r>
        <w:rPr>
          <w:sz w:val="28"/>
          <w:szCs w:val="28"/>
        </w:rPr>
        <w:t xml:space="preserve">Администрации города Новошахтинска </w:t>
      </w:r>
      <w:r w:rsidRPr="00D65A87">
        <w:rPr>
          <w:sz w:val="28"/>
          <w:szCs w:val="28"/>
        </w:rPr>
        <w:t xml:space="preserve"> документы для внесения необходимых изменений в </w:t>
      </w:r>
      <w:r>
        <w:rPr>
          <w:sz w:val="28"/>
          <w:szCs w:val="28"/>
        </w:rPr>
        <w:t xml:space="preserve">Единый </w:t>
      </w:r>
      <w:r w:rsidRPr="00D65A87">
        <w:rPr>
          <w:sz w:val="28"/>
          <w:szCs w:val="28"/>
        </w:rPr>
        <w:t>реестр муниципально</w:t>
      </w:r>
      <w:r>
        <w:rPr>
          <w:sz w:val="28"/>
          <w:szCs w:val="28"/>
        </w:rPr>
        <w:t>й собственности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тинска.</w:t>
      </w:r>
    </w:p>
    <w:p w:rsidR="00104658" w:rsidRDefault="00104658" w:rsidP="008856D0">
      <w:pPr>
        <w:pStyle w:val="a9"/>
        <w:spacing w:line="276" w:lineRule="auto"/>
        <w:ind w:right="-187" w:firstLine="709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8"/>
        </w:rPr>
      </w:pPr>
      <w:r w:rsidRPr="00104658">
        <w:rPr>
          <w:rFonts w:ascii="Times New Roman" w:hAnsi="Times New Roman"/>
          <w:sz w:val="28"/>
        </w:rPr>
        <w:t xml:space="preserve">Управляющий делами </w:t>
      </w:r>
    </w:p>
    <w:p w:rsidR="00104658" w:rsidRP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8"/>
        </w:rPr>
      </w:pPr>
      <w:r w:rsidRPr="00104658">
        <w:rPr>
          <w:rFonts w:ascii="Times New Roman" w:hAnsi="Times New Roman"/>
          <w:sz w:val="28"/>
        </w:rPr>
        <w:t>Администрации города</w:t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  <w:t xml:space="preserve">  </w:t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 w:rsidRPr="00104658">
        <w:rPr>
          <w:rFonts w:ascii="Times New Roman" w:hAnsi="Times New Roman"/>
          <w:sz w:val="28"/>
        </w:rPr>
        <w:t>Ю.А. Лубенцов</w:t>
      </w:r>
    </w:p>
    <w:p w:rsidR="00104658" w:rsidRPr="007E7AC2" w:rsidRDefault="00104658">
      <w:pPr>
        <w:rPr>
          <w:b/>
          <w:sz w:val="16"/>
          <w:u w:val="single"/>
        </w:rPr>
      </w:pPr>
    </w:p>
    <w:sectPr w:rsidR="00104658" w:rsidRPr="007E7AC2" w:rsidSect="008856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41" w:rsidRDefault="008B3141">
      <w:r>
        <w:separator/>
      </w:r>
    </w:p>
  </w:endnote>
  <w:endnote w:type="continuationSeparator" w:id="0">
    <w:p w:rsidR="008B3141" w:rsidRDefault="008B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BA7B71" w:rsidRDefault="00846F6C" w:rsidP="00BA7B71">
    <w:pPr>
      <w:pStyle w:val="a4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41" w:rsidRDefault="008B3141">
      <w:r>
        <w:separator/>
      </w:r>
    </w:p>
  </w:footnote>
  <w:footnote w:type="continuationSeparator" w:id="0">
    <w:p w:rsidR="008B3141" w:rsidRDefault="008B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2EC"/>
    <w:multiLevelType w:val="hybridMultilevel"/>
    <w:tmpl w:val="BBF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5631"/>
    <w:rsid w:val="000223E0"/>
    <w:rsid w:val="00051F23"/>
    <w:rsid w:val="000920AC"/>
    <w:rsid w:val="001028E8"/>
    <w:rsid w:val="00104658"/>
    <w:rsid w:val="0015475F"/>
    <w:rsid w:val="00172355"/>
    <w:rsid w:val="00227A7E"/>
    <w:rsid w:val="002478B3"/>
    <w:rsid w:val="00267B5E"/>
    <w:rsid w:val="00271882"/>
    <w:rsid w:val="00345513"/>
    <w:rsid w:val="00374C3F"/>
    <w:rsid w:val="003D535D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856D0"/>
    <w:rsid w:val="008B3141"/>
    <w:rsid w:val="00907BDF"/>
    <w:rsid w:val="009300A0"/>
    <w:rsid w:val="00990747"/>
    <w:rsid w:val="0099714A"/>
    <w:rsid w:val="009E324C"/>
    <w:rsid w:val="009F02EF"/>
    <w:rsid w:val="00A64D3E"/>
    <w:rsid w:val="00A678E5"/>
    <w:rsid w:val="00A95C03"/>
    <w:rsid w:val="00B17F54"/>
    <w:rsid w:val="00B51091"/>
    <w:rsid w:val="00BA7B71"/>
    <w:rsid w:val="00C331F6"/>
    <w:rsid w:val="00C37D3E"/>
    <w:rsid w:val="00C54D61"/>
    <w:rsid w:val="00C658B0"/>
    <w:rsid w:val="00C94754"/>
    <w:rsid w:val="00D00524"/>
    <w:rsid w:val="00D8158B"/>
    <w:rsid w:val="00DD26EE"/>
    <w:rsid w:val="00DD3606"/>
    <w:rsid w:val="00E1711A"/>
    <w:rsid w:val="00E70849"/>
    <w:rsid w:val="00EC3FF8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04658"/>
    <w:rPr>
      <w:b/>
      <w:bCs/>
      <w:color w:val="26282F"/>
    </w:rPr>
  </w:style>
  <w:style w:type="paragraph" w:customStyle="1" w:styleId="21">
    <w:name w:val="Основной текст 21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9">
    <w:name w:val="Body Text Indent"/>
    <w:basedOn w:val="a"/>
    <w:link w:val="aa"/>
    <w:rsid w:val="0010465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104658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character" w:styleId="ab">
    <w:name w:val="Hyperlink"/>
    <w:uiPriority w:val="99"/>
    <w:unhideWhenUsed/>
    <w:rsid w:val="00104658"/>
    <w:rPr>
      <w:color w:val="0000FF"/>
      <w:u w:val="single"/>
    </w:rPr>
  </w:style>
  <w:style w:type="paragraph" w:styleId="ac">
    <w:name w:val="No Spacing"/>
    <w:uiPriority w:val="1"/>
    <w:qFormat/>
    <w:rsid w:val="00104658"/>
  </w:style>
  <w:style w:type="paragraph" w:styleId="ad">
    <w:name w:val="Normal (Web)"/>
    <w:basedOn w:val="a"/>
    <w:uiPriority w:val="99"/>
    <w:semiHidden/>
    <w:unhideWhenUsed/>
    <w:rsid w:val="0010465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04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04658"/>
    <w:rPr>
      <w:b/>
      <w:bCs/>
      <w:color w:val="26282F"/>
    </w:rPr>
  </w:style>
  <w:style w:type="paragraph" w:customStyle="1" w:styleId="21">
    <w:name w:val="Основной текст 21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9">
    <w:name w:val="Body Text Indent"/>
    <w:basedOn w:val="a"/>
    <w:link w:val="aa"/>
    <w:rsid w:val="0010465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104658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character" w:styleId="ab">
    <w:name w:val="Hyperlink"/>
    <w:uiPriority w:val="99"/>
    <w:unhideWhenUsed/>
    <w:rsid w:val="00104658"/>
    <w:rPr>
      <w:color w:val="0000FF"/>
      <w:u w:val="single"/>
    </w:rPr>
  </w:style>
  <w:style w:type="paragraph" w:styleId="ac">
    <w:name w:val="No Spacing"/>
    <w:uiPriority w:val="1"/>
    <w:qFormat/>
    <w:rsid w:val="00104658"/>
  </w:style>
  <w:style w:type="paragraph" w:styleId="ad">
    <w:name w:val="Normal (Web)"/>
    <w:basedOn w:val="a"/>
    <w:uiPriority w:val="99"/>
    <w:semiHidden/>
    <w:unhideWhenUsed/>
    <w:rsid w:val="0010465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04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ventarizatciya_obtzektov/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ezhegodnie_otchet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hyperlink" Target="https://pandia.ru/text/category/balansovie_schet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astrojshik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rinochnaya_stoimostmz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nelikvidi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andia.ru/text/category/vipolnenie_rabo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di_deyatelmznosti/" TargetMode="External"/><Relationship Id="rId14" Type="http://schemas.openxmlformats.org/officeDocument/2006/relationships/hyperlink" Target="https://pandia.ru/text/category/obtzekti_nedvizhimosti/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2023-09-25T07:39:00Z</cp:lastPrinted>
  <dcterms:created xsi:type="dcterms:W3CDTF">2023-10-16T08:09:00Z</dcterms:created>
  <dcterms:modified xsi:type="dcterms:W3CDTF">2023-10-16T08:09:00Z</dcterms:modified>
</cp:coreProperties>
</file>