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37" w:rsidRPr="008E7907" w:rsidRDefault="00240937" w:rsidP="00240937">
      <w:pPr>
        <w:ind w:left="6521"/>
        <w:jc w:val="center"/>
        <w:rPr>
          <w:sz w:val="28"/>
          <w:szCs w:val="28"/>
        </w:rPr>
      </w:pPr>
      <w:r w:rsidRPr="008E7907">
        <w:rPr>
          <w:sz w:val="28"/>
          <w:szCs w:val="28"/>
        </w:rPr>
        <w:t>Приложение</w:t>
      </w:r>
    </w:p>
    <w:p w:rsidR="00240937" w:rsidRPr="008E7907" w:rsidRDefault="00240937" w:rsidP="00240937">
      <w:pPr>
        <w:ind w:left="6521"/>
        <w:jc w:val="center"/>
        <w:rPr>
          <w:sz w:val="28"/>
          <w:szCs w:val="28"/>
        </w:rPr>
      </w:pPr>
      <w:r w:rsidRPr="008E7907">
        <w:rPr>
          <w:sz w:val="28"/>
          <w:szCs w:val="28"/>
        </w:rPr>
        <w:t>к постановлению</w:t>
      </w:r>
    </w:p>
    <w:p w:rsidR="00240937" w:rsidRPr="008E7907" w:rsidRDefault="00240937" w:rsidP="00240937">
      <w:pPr>
        <w:ind w:left="6521"/>
        <w:jc w:val="center"/>
        <w:rPr>
          <w:sz w:val="28"/>
          <w:szCs w:val="28"/>
        </w:rPr>
      </w:pPr>
      <w:r w:rsidRPr="008E7907">
        <w:rPr>
          <w:sz w:val="28"/>
          <w:szCs w:val="28"/>
        </w:rPr>
        <w:t>Администрации города</w:t>
      </w:r>
    </w:p>
    <w:p w:rsidR="00240937" w:rsidRPr="008E7907" w:rsidRDefault="005F0921" w:rsidP="00240937">
      <w:pPr>
        <w:ind w:left="6521"/>
        <w:rPr>
          <w:sz w:val="28"/>
          <w:szCs w:val="28"/>
        </w:rPr>
      </w:pPr>
      <w:r>
        <w:rPr>
          <w:sz w:val="28"/>
          <w:szCs w:val="28"/>
        </w:rPr>
        <w:t xml:space="preserve">  от 24.11.2023</w:t>
      </w:r>
      <w:r w:rsidR="00240937">
        <w:rPr>
          <w:sz w:val="28"/>
          <w:szCs w:val="28"/>
        </w:rPr>
        <w:t xml:space="preserve"> №</w:t>
      </w:r>
      <w:r>
        <w:rPr>
          <w:sz w:val="28"/>
          <w:szCs w:val="28"/>
        </w:rPr>
        <w:t xml:space="preserve"> 1252</w:t>
      </w:r>
      <w:r w:rsidR="00240937">
        <w:rPr>
          <w:sz w:val="28"/>
          <w:szCs w:val="28"/>
        </w:rPr>
        <w:t xml:space="preserve">           </w:t>
      </w:r>
    </w:p>
    <w:p w:rsidR="00240937" w:rsidRPr="008E7907" w:rsidRDefault="00240937" w:rsidP="00240937">
      <w:pPr>
        <w:ind w:left="6237"/>
        <w:jc w:val="center"/>
        <w:rPr>
          <w:sz w:val="28"/>
          <w:szCs w:val="28"/>
        </w:rPr>
      </w:pPr>
    </w:p>
    <w:p w:rsidR="00240937" w:rsidRPr="008E7907" w:rsidRDefault="00240937" w:rsidP="00240937">
      <w:pPr>
        <w:jc w:val="center"/>
        <w:rPr>
          <w:sz w:val="28"/>
          <w:szCs w:val="28"/>
        </w:rPr>
      </w:pPr>
      <w:r w:rsidRPr="008E7907">
        <w:rPr>
          <w:sz w:val="28"/>
          <w:szCs w:val="28"/>
        </w:rPr>
        <w:t>ИЗМЕНЕНИЯ,</w:t>
      </w:r>
    </w:p>
    <w:p w:rsidR="00240937" w:rsidRPr="008E7907" w:rsidRDefault="00240937" w:rsidP="00240937">
      <w:pPr>
        <w:jc w:val="center"/>
        <w:rPr>
          <w:sz w:val="28"/>
          <w:szCs w:val="28"/>
        </w:rPr>
      </w:pPr>
      <w:r w:rsidRPr="008E7907">
        <w:rPr>
          <w:sz w:val="28"/>
          <w:szCs w:val="28"/>
        </w:rPr>
        <w:t xml:space="preserve">вносимые в приложение к постановлению Администрации города </w:t>
      </w:r>
    </w:p>
    <w:p w:rsidR="00240937" w:rsidRPr="008E7907" w:rsidRDefault="00240937" w:rsidP="00240937">
      <w:pPr>
        <w:jc w:val="center"/>
        <w:rPr>
          <w:sz w:val="28"/>
          <w:szCs w:val="28"/>
        </w:rPr>
      </w:pPr>
      <w:r w:rsidRPr="008E7907">
        <w:rPr>
          <w:sz w:val="28"/>
          <w:szCs w:val="28"/>
        </w:rPr>
        <w:t xml:space="preserve">от 07.12.2018 № 1244 «Об утверждении муниципальной программы </w:t>
      </w:r>
    </w:p>
    <w:p w:rsidR="00240937" w:rsidRPr="008E7907" w:rsidRDefault="00240937" w:rsidP="00240937">
      <w:pPr>
        <w:jc w:val="center"/>
        <w:rPr>
          <w:sz w:val="28"/>
          <w:szCs w:val="28"/>
        </w:rPr>
      </w:pPr>
      <w:r w:rsidRPr="008E7907">
        <w:rPr>
          <w:sz w:val="28"/>
          <w:szCs w:val="28"/>
        </w:rPr>
        <w:t>города Новошахтинска «Развитие муниципальной службы»</w:t>
      </w:r>
    </w:p>
    <w:p w:rsidR="00240937" w:rsidRPr="008E7907" w:rsidRDefault="00240937" w:rsidP="00240937">
      <w:pPr>
        <w:jc w:val="center"/>
        <w:rPr>
          <w:sz w:val="16"/>
          <w:szCs w:val="28"/>
        </w:rPr>
      </w:pPr>
    </w:p>
    <w:p w:rsidR="00240937" w:rsidRPr="008E7907" w:rsidRDefault="00240937" w:rsidP="00240937">
      <w:pPr>
        <w:jc w:val="center"/>
        <w:rPr>
          <w:sz w:val="16"/>
          <w:szCs w:val="28"/>
        </w:rPr>
      </w:pPr>
    </w:p>
    <w:p w:rsidR="00240937" w:rsidRPr="008E7907" w:rsidRDefault="00240937" w:rsidP="00240937">
      <w:pPr>
        <w:spacing w:before="100"/>
        <w:ind w:firstLine="708"/>
        <w:jc w:val="both"/>
        <w:rPr>
          <w:sz w:val="28"/>
          <w:szCs w:val="28"/>
        </w:rPr>
      </w:pPr>
      <w:r w:rsidRPr="008E7907">
        <w:rPr>
          <w:sz w:val="28"/>
          <w:szCs w:val="28"/>
        </w:rPr>
        <w:t>1. В паспорте муниципальной программы города Новошахтинска «Ра</w:t>
      </w:r>
      <w:r w:rsidRPr="008E7907">
        <w:rPr>
          <w:sz w:val="28"/>
          <w:szCs w:val="28"/>
        </w:rPr>
        <w:t>з</w:t>
      </w:r>
      <w:r w:rsidRPr="008E7907">
        <w:rPr>
          <w:sz w:val="28"/>
          <w:szCs w:val="28"/>
        </w:rPr>
        <w:t>витие муниципальной службы» (далее – программа) пункт «Ресурсное обе</w:t>
      </w:r>
      <w:r w:rsidRPr="008E7907">
        <w:rPr>
          <w:sz w:val="28"/>
          <w:szCs w:val="28"/>
        </w:rPr>
        <w:t>с</w:t>
      </w:r>
      <w:r w:rsidRPr="008E7907">
        <w:rPr>
          <w:sz w:val="28"/>
          <w:szCs w:val="28"/>
        </w:rPr>
        <w:t>печение программы» изложить в следующей редакции:</w:t>
      </w:r>
    </w:p>
    <w:p w:rsidR="00240937" w:rsidRPr="008E7907" w:rsidRDefault="00240937" w:rsidP="00240937">
      <w:pPr>
        <w:jc w:val="both"/>
        <w:rPr>
          <w:szCs w:val="28"/>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gridCol w:w="334"/>
      </w:tblGrid>
      <w:tr w:rsidR="00240937" w:rsidRPr="008E7907" w:rsidTr="00C73F92">
        <w:trPr>
          <w:trHeight w:val="4680"/>
        </w:trPr>
        <w:tc>
          <w:tcPr>
            <w:tcW w:w="1578" w:type="dxa"/>
            <w:shd w:val="clear" w:color="auto" w:fill="auto"/>
          </w:tcPr>
          <w:p w:rsidR="00240937" w:rsidRPr="008E7907" w:rsidRDefault="00240937" w:rsidP="00C73F92">
            <w:pPr>
              <w:rPr>
                <w:sz w:val="24"/>
                <w:szCs w:val="24"/>
              </w:rPr>
            </w:pPr>
            <w:r w:rsidRPr="008E7907">
              <w:rPr>
                <w:sz w:val="24"/>
                <w:szCs w:val="24"/>
              </w:rPr>
              <w:t xml:space="preserve">«Ресурсное </w:t>
            </w:r>
          </w:p>
          <w:p w:rsidR="00240937" w:rsidRPr="008E7907" w:rsidRDefault="00240937" w:rsidP="00C73F92">
            <w:pPr>
              <w:rPr>
                <w:sz w:val="24"/>
                <w:szCs w:val="24"/>
              </w:rPr>
            </w:pPr>
            <w:r w:rsidRPr="008E7907">
              <w:rPr>
                <w:sz w:val="24"/>
                <w:szCs w:val="24"/>
              </w:rPr>
              <w:t xml:space="preserve">обеспечение  </w:t>
            </w:r>
          </w:p>
          <w:p w:rsidR="00240937" w:rsidRPr="008E7907" w:rsidRDefault="00240937" w:rsidP="00C73F92">
            <w:pPr>
              <w:rPr>
                <w:sz w:val="24"/>
                <w:szCs w:val="24"/>
              </w:rPr>
            </w:pPr>
            <w:r w:rsidRPr="008E7907">
              <w:rPr>
                <w:sz w:val="24"/>
                <w:szCs w:val="24"/>
              </w:rPr>
              <w:t>программы</w:t>
            </w:r>
          </w:p>
        </w:tc>
        <w:tc>
          <w:tcPr>
            <w:tcW w:w="8061" w:type="dxa"/>
            <w:tcBorders>
              <w:right w:val="single" w:sz="4" w:space="0" w:color="auto"/>
            </w:tcBorders>
            <w:shd w:val="clear" w:color="auto" w:fill="auto"/>
          </w:tcPr>
          <w:p w:rsidR="00240937" w:rsidRPr="008E7907" w:rsidRDefault="00240937" w:rsidP="00C73F92">
            <w:pPr>
              <w:ind w:left="176" w:right="-199" w:hanging="142"/>
              <w:rPr>
                <w:sz w:val="24"/>
                <w:szCs w:val="24"/>
              </w:rPr>
            </w:pPr>
            <w:r w:rsidRPr="008E7907">
              <w:rPr>
                <w:sz w:val="24"/>
                <w:szCs w:val="24"/>
              </w:rPr>
              <w:t>− общий объем финансирования программы составляет 1 177 940,5 тыс. руб., в том числе по годам:</w:t>
            </w:r>
          </w:p>
          <w:p w:rsidR="00240937" w:rsidRPr="008E7907" w:rsidRDefault="00240937" w:rsidP="00C73F92">
            <w:pPr>
              <w:ind w:left="176"/>
              <w:rPr>
                <w:sz w:val="24"/>
                <w:szCs w:val="24"/>
              </w:rPr>
            </w:pPr>
            <w:r w:rsidRPr="008E7907">
              <w:rPr>
                <w:sz w:val="24"/>
                <w:szCs w:val="24"/>
              </w:rPr>
              <w:t>2019 год – 84 623,9 тыс. руб.;</w:t>
            </w:r>
          </w:p>
          <w:p w:rsidR="00240937" w:rsidRPr="008E7907" w:rsidRDefault="00240937" w:rsidP="00C73F92">
            <w:pPr>
              <w:ind w:left="176"/>
              <w:rPr>
                <w:sz w:val="24"/>
                <w:szCs w:val="24"/>
              </w:rPr>
            </w:pPr>
            <w:r w:rsidRPr="008E7907">
              <w:rPr>
                <w:sz w:val="24"/>
                <w:szCs w:val="24"/>
              </w:rPr>
              <w:t>2020 год – 84</w:t>
            </w:r>
            <w:r w:rsidRPr="008E7907">
              <w:rPr>
                <w:sz w:val="24"/>
                <w:szCs w:val="24"/>
                <w:lang w:val="en-US"/>
              </w:rPr>
              <w:t> </w:t>
            </w:r>
            <w:r w:rsidRPr="008E7907">
              <w:rPr>
                <w:sz w:val="24"/>
                <w:szCs w:val="24"/>
              </w:rPr>
              <w:t>496,6 тыс. руб.;</w:t>
            </w:r>
          </w:p>
          <w:p w:rsidR="00240937" w:rsidRPr="008E7907" w:rsidRDefault="00240937" w:rsidP="00C73F92">
            <w:pPr>
              <w:ind w:left="176"/>
              <w:rPr>
                <w:sz w:val="24"/>
                <w:szCs w:val="24"/>
              </w:rPr>
            </w:pPr>
            <w:r w:rsidRPr="008E7907">
              <w:rPr>
                <w:sz w:val="24"/>
                <w:szCs w:val="24"/>
              </w:rPr>
              <w:t>2021 год – 88 433,9 тыс. руб.;</w:t>
            </w:r>
          </w:p>
          <w:p w:rsidR="00240937" w:rsidRPr="008E7907" w:rsidRDefault="00240937" w:rsidP="00C73F92">
            <w:pPr>
              <w:ind w:left="176"/>
              <w:rPr>
                <w:sz w:val="24"/>
                <w:szCs w:val="24"/>
              </w:rPr>
            </w:pPr>
            <w:r w:rsidRPr="008E7907">
              <w:rPr>
                <w:sz w:val="24"/>
                <w:szCs w:val="24"/>
              </w:rPr>
              <w:t>2022 год – 107 895,6 тыс. руб.;</w:t>
            </w:r>
          </w:p>
          <w:p w:rsidR="00240937" w:rsidRPr="008E7907" w:rsidRDefault="00240937" w:rsidP="00C73F92">
            <w:pPr>
              <w:ind w:left="176"/>
              <w:rPr>
                <w:sz w:val="24"/>
                <w:szCs w:val="24"/>
              </w:rPr>
            </w:pPr>
            <w:r w:rsidRPr="008E7907">
              <w:rPr>
                <w:sz w:val="24"/>
                <w:szCs w:val="24"/>
              </w:rPr>
              <w:t>2023 год – 125 103,8 тыс. руб.;</w:t>
            </w:r>
          </w:p>
          <w:p w:rsidR="00240937" w:rsidRPr="008E7907" w:rsidRDefault="00240937" w:rsidP="00C73F92">
            <w:pPr>
              <w:ind w:left="176"/>
              <w:rPr>
                <w:sz w:val="24"/>
                <w:szCs w:val="24"/>
              </w:rPr>
            </w:pPr>
            <w:r w:rsidRPr="008E7907">
              <w:rPr>
                <w:sz w:val="24"/>
                <w:szCs w:val="24"/>
              </w:rPr>
              <w:t xml:space="preserve">2024 год – 109 824,3 тыс. руб.; </w:t>
            </w:r>
          </w:p>
          <w:p w:rsidR="00240937" w:rsidRPr="008E7907" w:rsidRDefault="00240937" w:rsidP="00C73F92">
            <w:pPr>
              <w:ind w:left="176"/>
              <w:rPr>
                <w:sz w:val="24"/>
                <w:szCs w:val="24"/>
              </w:rPr>
            </w:pPr>
            <w:r w:rsidRPr="008E7907">
              <w:rPr>
                <w:sz w:val="24"/>
                <w:szCs w:val="24"/>
              </w:rPr>
              <w:t>2025 год – 117 262,4 тыс. руб.;</w:t>
            </w:r>
          </w:p>
          <w:p w:rsidR="00240937" w:rsidRPr="008E7907" w:rsidRDefault="00240937" w:rsidP="00C73F92">
            <w:pPr>
              <w:ind w:left="176"/>
              <w:rPr>
                <w:sz w:val="24"/>
                <w:szCs w:val="24"/>
              </w:rPr>
            </w:pPr>
            <w:r w:rsidRPr="008E7907">
              <w:rPr>
                <w:sz w:val="24"/>
                <w:szCs w:val="24"/>
              </w:rPr>
              <w:t>2026 год – 85 915,4 тыс. руб.;</w:t>
            </w:r>
          </w:p>
          <w:p w:rsidR="00240937" w:rsidRPr="008E7907" w:rsidRDefault="00240937" w:rsidP="00C73F92">
            <w:pPr>
              <w:ind w:left="176"/>
              <w:rPr>
                <w:sz w:val="24"/>
                <w:szCs w:val="24"/>
              </w:rPr>
            </w:pPr>
            <w:r w:rsidRPr="008E7907">
              <w:rPr>
                <w:sz w:val="24"/>
                <w:szCs w:val="24"/>
              </w:rPr>
              <w:t>2027 год – 86 189,1 тыс. руб.;</w:t>
            </w:r>
          </w:p>
          <w:p w:rsidR="00240937" w:rsidRPr="008E7907" w:rsidRDefault="00240937" w:rsidP="00C73F92">
            <w:pPr>
              <w:ind w:left="176"/>
              <w:rPr>
                <w:sz w:val="24"/>
                <w:szCs w:val="24"/>
              </w:rPr>
            </w:pPr>
            <w:r w:rsidRPr="008E7907">
              <w:rPr>
                <w:sz w:val="24"/>
                <w:szCs w:val="24"/>
              </w:rPr>
              <w:t>2028 год – 91 467,3 тыс. руб.;</w:t>
            </w:r>
          </w:p>
          <w:p w:rsidR="00240937" w:rsidRPr="008E7907" w:rsidRDefault="00240937" w:rsidP="00C73F92">
            <w:pPr>
              <w:ind w:left="176"/>
              <w:rPr>
                <w:sz w:val="24"/>
                <w:szCs w:val="24"/>
              </w:rPr>
            </w:pPr>
            <w:r w:rsidRPr="008E7907">
              <w:rPr>
                <w:sz w:val="24"/>
                <w:szCs w:val="24"/>
              </w:rPr>
              <w:t>2029 год – 96 183,3 тыс. руб.;</w:t>
            </w:r>
          </w:p>
          <w:p w:rsidR="00240937" w:rsidRPr="008E7907" w:rsidRDefault="00240937" w:rsidP="00C73F92">
            <w:pPr>
              <w:ind w:left="176"/>
              <w:rPr>
                <w:sz w:val="24"/>
                <w:szCs w:val="24"/>
              </w:rPr>
            </w:pPr>
            <w:r w:rsidRPr="008E7907">
              <w:rPr>
                <w:sz w:val="24"/>
                <w:szCs w:val="24"/>
              </w:rPr>
              <w:t>2030 год – 100 544,9 тыс. руб.;</w:t>
            </w:r>
          </w:p>
          <w:p w:rsidR="00240937" w:rsidRPr="008E7907" w:rsidRDefault="00240937" w:rsidP="00C73F92">
            <w:pPr>
              <w:ind w:left="176"/>
              <w:rPr>
                <w:sz w:val="24"/>
                <w:szCs w:val="24"/>
              </w:rPr>
            </w:pPr>
            <w:r w:rsidRPr="008E7907">
              <w:rPr>
                <w:sz w:val="24"/>
                <w:szCs w:val="24"/>
              </w:rPr>
              <w:t>средства областного бюджета – 24 616,7 тыс. руб.,</w:t>
            </w:r>
          </w:p>
          <w:p w:rsidR="00240937" w:rsidRPr="008E7907" w:rsidRDefault="00240937" w:rsidP="00C73F92">
            <w:pPr>
              <w:ind w:left="176"/>
              <w:rPr>
                <w:sz w:val="24"/>
                <w:szCs w:val="24"/>
              </w:rPr>
            </w:pPr>
            <w:r w:rsidRPr="008E7907">
              <w:rPr>
                <w:sz w:val="24"/>
                <w:szCs w:val="24"/>
              </w:rPr>
              <w:t>из них:</w:t>
            </w:r>
          </w:p>
          <w:p w:rsidR="00240937" w:rsidRPr="008E7907" w:rsidRDefault="00240937" w:rsidP="00C73F92">
            <w:pPr>
              <w:ind w:left="176"/>
              <w:rPr>
                <w:sz w:val="24"/>
                <w:szCs w:val="24"/>
              </w:rPr>
            </w:pPr>
            <w:r w:rsidRPr="008E7907">
              <w:rPr>
                <w:sz w:val="24"/>
                <w:szCs w:val="24"/>
              </w:rPr>
              <w:t>2019 год – 1 767,7 тыс. руб.;</w:t>
            </w:r>
          </w:p>
          <w:p w:rsidR="00240937" w:rsidRPr="008E7907" w:rsidRDefault="00240937" w:rsidP="00C73F92">
            <w:pPr>
              <w:ind w:left="176"/>
              <w:rPr>
                <w:sz w:val="24"/>
                <w:szCs w:val="24"/>
              </w:rPr>
            </w:pPr>
            <w:r w:rsidRPr="008E7907">
              <w:rPr>
                <w:sz w:val="24"/>
                <w:szCs w:val="24"/>
              </w:rPr>
              <w:t>2020 год – 1 811,2 тыс. руб.;</w:t>
            </w:r>
          </w:p>
          <w:p w:rsidR="00240937" w:rsidRPr="008E7907" w:rsidRDefault="00240937" w:rsidP="00C73F92">
            <w:pPr>
              <w:ind w:left="176"/>
              <w:rPr>
                <w:sz w:val="24"/>
                <w:szCs w:val="24"/>
              </w:rPr>
            </w:pPr>
            <w:r w:rsidRPr="008E7907">
              <w:rPr>
                <w:sz w:val="24"/>
                <w:szCs w:val="24"/>
              </w:rPr>
              <w:t>2021 год – 1 989,1 тыс. руб.;</w:t>
            </w:r>
          </w:p>
          <w:p w:rsidR="00240937" w:rsidRPr="008E7907" w:rsidRDefault="00240937" w:rsidP="00C73F92">
            <w:pPr>
              <w:ind w:left="176"/>
              <w:rPr>
                <w:sz w:val="24"/>
                <w:szCs w:val="24"/>
              </w:rPr>
            </w:pPr>
            <w:r w:rsidRPr="008E7907">
              <w:rPr>
                <w:sz w:val="24"/>
                <w:szCs w:val="24"/>
              </w:rPr>
              <w:t>2022 год – 2 318,2 тыс. руб.;</w:t>
            </w:r>
          </w:p>
          <w:p w:rsidR="00240937" w:rsidRPr="008E7907" w:rsidRDefault="00240937" w:rsidP="00C73F92">
            <w:pPr>
              <w:ind w:left="176"/>
              <w:rPr>
                <w:sz w:val="24"/>
                <w:szCs w:val="24"/>
              </w:rPr>
            </w:pPr>
            <w:r w:rsidRPr="008E7907">
              <w:rPr>
                <w:sz w:val="24"/>
                <w:szCs w:val="24"/>
              </w:rPr>
              <w:t>2023 год – 2 442,0 тыс. руб.;</w:t>
            </w:r>
          </w:p>
          <w:p w:rsidR="00240937" w:rsidRPr="008E7907" w:rsidRDefault="00240937" w:rsidP="00C73F92">
            <w:pPr>
              <w:ind w:left="176"/>
              <w:rPr>
                <w:sz w:val="24"/>
                <w:szCs w:val="24"/>
              </w:rPr>
            </w:pPr>
            <w:r w:rsidRPr="008E7907">
              <w:rPr>
                <w:sz w:val="24"/>
                <w:szCs w:val="24"/>
              </w:rPr>
              <w:t>2024 год – 2 515,0 тыс. руб.;</w:t>
            </w:r>
          </w:p>
          <w:p w:rsidR="00240937" w:rsidRPr="008E7907" w:rsidRDefault="00240937" w:rsidP="00C73F92">
            <w:pPr>
              <w:ind w:left="176"/>
              <w:rPr>
                <w:sz w:val="24"/>
                <w:szCs w:val="24"/>
              </w:rPr>
            </w:pPr>
            <w:r w:rsidRPr="008E7907">
              <w:rPr>
                <w:sz w:val="24"/>
                <w:szCs w:val="24"/>
              </w:rPr>
              <w:t>2025 год – 2 590,5 тыс. руб.;</w:t>
            </w:r>
          </w:p>
          <w:p w:rsidR="00240937" w:rsidRPr="008E7907" w:rsidRDefault="00240937" w:rsidP="00C73F92">
            <w:pPr>
              <w:ind w:left="176"/>
              <w:rPr>
                <w:sz w:val="24"/>
                <w:szCs w:val="24"/>
              </w:rPr>
            </w:pPr>
            <w:r w:rsidRPr="008E7907">
              <w:rPr>
                <w:sz w:val="24"/>
                <w:szCs w:val="24"/>
              </w:rPr>
              <w:t>2026 год – 1 836,6 тыс. руб.;</w:t>
            </w:r>
          </w:p>
          <w:p w:rsidR="00240937" w:rsidRPr="008E7907" w:rsidRDefault="00240937" w:rsidP="00C73F92">
            <w:pPr>
              <w:ind w:left="176"/>
              <w:rPr>
                <w:sz w:val="24"/>
                <w:szCs w:val="24"/>
              </w:rPr>
            </w:pPr>
            <w:r w:rsidRPr="008E7907">
              <w:rPr>
                <w:sz w:val="24"/>
                <w:szCs w:val="24"/>
              </w:rPr>
              <w:t>2027 год – 1 836,6 тыс. руб.;</w:t>
            </w:r>
          </w:p>
          <w:p w:rsidR="00240937" w:rsidRPr="008E7907" w:rsidRDefault="00240937" w:rsidP="00C73F92">
            <w:pPr>
              <w:ind w:left="176"/>
              <w:rPr>
                <w:sz w:val="24"/>
                <w:szCs w:val="24"/>
              </w:rPr>
            </w:pPr>
            <w:r w:rsidRPr="008E7907">
              <w:rPr>
                <w:sz w:val="24"/>
                <w:szCs w:val="24"/>
              </w:rPr>
              <w:t>2028 год – 1 836,6 тыс. руб.;</w:t>
            </w:r>
          </w:p>
          <w:p w:rsidR="00240937" w:rsidRPr="008E7907" w:rsidRDefault="00240937" w:rsidP="00C73F92">
            <w:pPr>
              <w:ind w:left="176"/>
              <w:rPr>
                <w:sz w:val="24"/>
                <w:szCs w:val="24"/>
              </w:rPr>
            </w:pPr>
            <w:r w:rsidRPr="008E7907">
              <w:rPr>
                <w:sz w:val="24"/>
                <w:szCs w:val="24"/>
              </w:rPr>
              <w:t>2029 год – 1 836,6 тыс. руб.;</w:t>
            </w:r>
          </w:p>
          <w:p w:rsidR="00240937" w:rsidRPr="008E7907" w:rsidRDefault="00240937" w:rsidP="00C73F92">
            <w:pPr>
              <w:ind w:left="176"/>
              <w:rPr>
                <w:sz w:val="24"/>
                <w:szCs w:val="24"/>
              </w:rPr>
            </w:pPr>
            <w:r w:rsidRPr="008E7907">
              <w:rPr>
                <w:sz w:val="24"/>
                <w:szCs w:val="24"/>
              </w:rPr>
              <w:t>2030 год – 1 836,6 тыс. руб.;</w:t>
            </w:r>
          </w:p>
          <w:p w:rsidR="00240937" w:rsidRPr="008E7907" w:rsidRDefault="00240937" w:rsidP="00C73F92">
            <w:pPr>
              <w:ind w:left="176"/>
              <w:rPr>
                <w:sz w:val="24"/>
                <w:szCs w:val="24"/>
              </w:rPr>
            </w:pPr>
            <w:r w:rsidRPr="008E7907">
              <w:rPr>
                <w:sz w:val="24"/>
                <w:szCs w:val="24"/>
              </w:rPr>
              <w:t>средства федерального бюджета – 574,6 тыс. руб.:</w:t>
            </w:r>
          </w:p>
          <w:p w:rsidR="00240937" w:rsidRPr="008E7907" w:rsidRDefault="00240937" w:rsidP="00C73F92">
            <w:pPr>
              <w:ind w:left="176"/>
              <w:rPr>
                <w:sz w:val="24"/>
                <w:szCs w:val="24"/>
              </w:rPr>
            </w:pPr>
            <w:r w:rsidRPr="008E7907">
              <w:rPr>
                <w:sz w:val="24"/>
                <w:szCs w:val="24"/>
              </w:rPr>
              <w:t>2019 год – 74,5 тыс. руб.;</w:t>
            </w:r>
          </w:p>
          <w:p w:rsidR="00240937" w:rsidRPr="008E7907" w:rsidRDefault="00240937" w:rsidP="00C73F92">
            <w:pPr>
              <w:ind w:left="176"/>
              <w:rPr>
                <w:sz w:val="24"/>
                <w:szCs w:val="24"/>
              </w:rPr>
            </w:pPr>
            <w:r w:rsidRPr="008E7907">
              <w:rPr>
                <w:sz w:val="24"/>
                <w:szCs w:val="24"/>
              </w:rPr>
              <w:t>2020 год – 65,8 тыс. руб.;</w:t>
            </w:r>
          </w:p>
          <w:p w:rsidR="00240937" w:rsidRPr="008E7907" w:rsidRDefault="00240937" w:rsidP="00C73F92">
            <w:pPr>
              <w:ind w:left="176"/>
              <w:rPr>
                <w:sz w:val="24"/>
                <w:szCs w:val="24"/>
              </w:rPr>
            </w:pPr>
            <w:r w:rsidRPr="008E7907">
              <w:rPr>
                <w:sz w:val="24"/>
                <w:szCs w:val="24"/>
              </w:rPr>
              <w:t>2021 год – 63,1 тыс. руб.;</w:t>
            </w:r>
          </w:p>
          <w:p w:rsidR="00240937" w:rsidRPr="008E7907" w:rsidRDefault="00240937" w:rsidP="00C73F92">
            <w:pPr>
              <w:ind w:left="176"/>
              <w:rPr>
                <w:sz w:val="24"/>
                <w:szCs w:val="24"/>
              </w:rPr>
            </w:pPr>
            <w:r w:rsidRPr="008E7907">
              <w:rPr>
                <w:sz w:val="24"/>
                <w:szCs w:val="24"/>
              </w:rPr>
              <w:t>2022 год – 351,4 тыс. руб.;</w:t>
            </w:r>
          </w:p>
          <w:p w:rsidR="00240937" w:rsidRPr="008E7907" w:rsidRDefault="00240937" w:rsidP="00C73F92">
            <w:pPr>
              <w:ind w:left="176"/>
              <w:rPr>
                <w:sz w:val="24"/>
                <w:szCs w:val="24"/>
              </w:rPr>
            </w:pPr>
            <w:r w:rsidRPr="008E7907">
              <w:rPr>
                <w:sz w:val="24"/>
                <w:szCs w:val="24"/>
              </w:rPr>
              <w:t>2023 год – 6,6 тыс. руб.;</w:t>
            </w:r>
          </w:p>
          <w:p w:rsidR="00240937" w:rsidRPr="008E7907" w:rsidRDefault="00240937" w:rsidP="00C73F92">
            <w:pPr>
              <w:ind w:left="176"/>
              <w:rPr>
                <w:sz w:val="24"/>
                <w:szCs w:val="24"/>
              </w:rPr>
            </w:pPr>
            <w:r w:rsidRPr="008E7907">
              <w:rPr>
                <w:sz w:val="24"/>
                <w:szCs w:val="24"/>
              </w:rPr>
              <w:t>2024 год – 7,0  тыс. руб.;</w:t>
            </w:r>
          </w:p>
          <w:p w:rsidR="00240937" w:rsidRPr="008E7907" w:rsidRDefault="00240937" w:rsidP="00C73F92">
            <w:pPr>
              <w:ind w:left="176"/>
              <w:rPr>
                <w:sz w:val="24"/>
                <w:szCs w:val="24"/>
              </w:rPr>
            </w:pPr>
            <w:r w:rsidRPr="008E7907">
              <w:rPr>
                <w:sz w:val="24"/>
                <w:szCs w:val="24"/>
              </w:rPr>
              <w:t>2025 год – 6,2 тыс. руб.;</w:t>
            </w:r>
          </w:p>
          <w:p w:rsidR="00240937" w:rsidRPr="008E7907" w:rsidRDefault="00240937" w:rsidP="00C73F92">
            <w:pPr>
              <w:ind w:left="176"/>
              <w:rPr>
                <w:sz w:val="24"/>
                <w:szCs w:val="24"/>
              </w:rPr>
            </w:pPr>
            <w:r w:rsidRPr="008E7907">
              <w:rPr>
                <w:sz w:val="24"/>
                <w:szCs w:val="24"/>
              </w:rPr>
              <w:lastRenderedPageBreak/>
              <w:t>2026 год – 0,0 тыс. руб.;</w:t>
            </w:r>
          </w:p>
          <w:p w:rsidR="00240937" w:rsidRPr="008E7907" w:rsidRDefault="00240937" w:rsidP="00C73F92">
            <w:pPr>
              <w:ind w:left="176"/>
              <w:rPr>
                <w:sz w:val="24"/>
                <w:szCs w:val="24"/>
              </w:rPr>
            </w:pPr>
            <w:r w:rsidRPr="008E7907">
              <w:rPr>
                <w:sz w:val="24"/>
                <w:szCs w:val="24"/>
              </w:rPr>
              <w:t>2027 год – 0,0 тыс. руб.;</w:t>
            </w:r>
          </w:p>
          <w:p w:rsidR="00240937" w:rsidRPr="008E7907" w:rsidRDefault="00240937" w:rsidP="00C73F92">
            <w:pPr>
              <w:ind w:left="176"/>
              <w:rPr>
                <w:sz w:val="24"/>
                <w:szCs w:val="24"/>
              </w:rPr>
            </w:pPr>
            <w:r w:rsidRPr="008E7907">
              <w:rPr>
                <w:sz w:val="24"/>
                <w:szCs w:val="24"/>
              </w:rPr>
              <w:t>2028 год – 0,0 тыс. руб.;</w:t>
            </w:r>
          </w:p>
          <w:p w:rsidR="00240937" w:rsidRPr="008E7907" w:rsidRDefault="00240937" w:rsidP="00C73F92">
            <w:pPr>
              <w:ind w:left="176"/>
              <w:rPr>
                <w:sz w:val="24"/>
                <w:szCs w:val="24"/>
              </w:rPr>
            </w:pPr>
            <w:r w:rsidRPr="008E7907">
              <w:rPr>
                <w:sz w:val="24"/>
                <w:szCs w:val="24"/>
              </w:rPr>
              <w:t>2029 год – 0,0  тыс. руб.;</w:t>
            </w:r>
          </w:p>
          <w:p w:rsidR="00240937" w:rsidRPr="008E7907" w:rsidRDefault="00240937" w:rsidP="00C73F92">
            <w:pPr>
              <w:ind w:left="176"/>
              <w:rPr>
                <w:sz w:val="24"/>
                <w:szCs w:val="24"/>
              </w:rPr>
            </w:pPr>
            <w:r w:rsidRPr="008E7907">
              <w:rPr>
                <w:sz w:val="24"/>
                <w:szCs w:val="24"/>
              </w:rPr>
              <w:t>2030 год – 0,0 тыс. руб.;</w:t>
            </w:r>
          </w:p>
          <w:p w:rsidR="00240937" w:rsidRPr="008E7907" w:rsidRDefault="00240937" w:rsidP="00C73F92">
            <w:pPr>
              <w:ind w:left="176"/>
              <w:rPr>
                <w:sz w:val="24"/>
                <w:szCs w:val="24"/>
              </w:rPr>
            </w:pPr>
            <w:r w:rsidRPr="008E7907">
              <w:rPr>
                <w:sz w:val="24"/>
                <w:szCs w:val="24"/>
              </w:rPr>
              <w:t>средства бюджета города – 1 152 749,2 тыс. руб.:</w:t>
            </w:r>
          </w:p>
          <w:p w:rsidR="00240937" w:rsidRPr="008E7907" w:rsidRDefault="00240937" w:rsidP="00C73F92">
            <w:pPr>
              <w:ind w:left="176"/>
              <w:rPr>
                <w:sz w:val="24"/>
                <w:szCs w:val="24"/>
              </w:rPr>
            </w:pPr>
            <w:r w:rsidRPr="008E7907">
              <w:rPr>
                <w:sz w:val="24"/>
                <w:szCs w:val="24"/>
              </w:rPr>
              <w:t>2019 год – 82 781,7 тыс. руб.;</w:t>
            </w:r>
          </w:p>
          <w:p w:rsidR="00240937" w:rsidRPr="008E7907" w:rsidRDefault="00240937" w:rsidP="00C73F92">
            <w:pPr>
              <w:ind w:left="176"/>
              <w:rPr>
                <w:sz w:val="24"/>
                <w:szCs w:val="24"/>
              </w:rPr>
            </w:pPr>
            <w:r w:rsidRPr="008E7907">
              <w:rPr>
                <w:sz w:val="24"/>
                <w:szCs w:val="24"/>
              </w:rPr>
              <w:t>2020 год – 82 619,6 тыс. руб.;</w:t>
            </w:r>
          </w:p>
          <w:p w:rsidR="00240937" w:rsidRPr="008E7907" w:rsidRDefault="00240937" w:rsidP="00C73F92">
            <w:pPr>
              <w:ind w:left="176"/>
              <w:rPr>
                <w:sz w:val="24"/>
                <w:szCs w:val="24"/>
              </w:rPr>
            </w:pPr>
            <w:r w:rsidRPr="008E7907">
              <w:rPr>
                <w:sz w:val="24"/>
                <w:szCs w:val="24"/>
              </w:rPr>
              <w:t>2021 год – 86 381,7 тыс. руб.;</w:t>
            </w:r>
          </w:p>
          <w:p w:rsidR="00240937" w:rsidRPr="008E7907" w:rsidRDefault="00240937" w:rsidP="00C73F92">
            <w:pPr>
              <w:ind w:left="176"/>
              <w:rPr>
                <w:sz w:val="24"/>
                <w:szCs w:val="24"/>
              </w:rPr>
            </w:pPr>
            <w:r w:rsidRPr="008E7907">
              <w:rPr>
                <w:sz w:val="24"/>
                <w:szCs w:val="24"/>
              </w:rPr>
              <w:t>2022 год – 105 226,0 тыс. руб.;</w:t>
            </w:r>
          </w:p>
          <w:p w:rsidR="00240937" w:rsidRPr="008E7907" w:rsidRDefault="00240937" w:rsidP="00C73F92">
            <w:pPr>
              <w:ind w:left="176"/>
              <w:rPr>
                <w:sz w:val="24"/>
                <w:szCs w:val="24"/>
              </w:rPr>
            </w:pPr>
            <w:r w:rsidRPr="008E7907">
              <w:rPr>
                <w:sz w:val="24"/>
                <w:szCs w:val="24"/>
              </w:rPr>
              <w:t>2023 год – 122 655,2 тыс. руб.;</w:t>
            </w:r>
          </w:p>
          <w:p w:rsidR="00240937" w:rsidRPr="008E7907" w:rsidRDefault="00240937" w:rsidP="00C73F92">
            <w:pPr>
              <w:ind w:left="176"/>
              <w:rPr>
                <w:sz w:val="24"/>
                <w:szCs w:val="24"/>
              </w:rPr>
            </w:pPr>
            <w:r w:rsidRPr="008E7907">
              <w:rPr>
                <w:sz w:val="24"/>
                <w:szCs w:val="24"/>
              </w:rPr>
              <w:t>2024 год – 107 302,3 тыс. руб.;</w:t>
            </w:r>
          </w:p>
          <w:p w:rsidR="00240937" w:rsidRPr="008E7907" w:rsidRDefault="00240937" w:rsidP="00C73F92">
            <w:pPr>
              <w:ind w:left="176"/>
              <w:rPr>
                <w:sz w:val="24"/>
                <w:szCs w:val="24"/>
              </w:rPr>
            </w:pPr>
            <w:r w:rsidRPr="008E7907">
              <w:rPr>
                <w:sz w:val="24"/>
                <w:szCs w:val="24"/>
              </w:rPr>
              <w:t>2025 год – 114 665,7  тыс. руб.;</w:t>
            </w:r>
          </w:p>
          <w:p w:rsidR="00240937" w:rsidRPr="008E7907" w:rsidRDefault="00240937" w:rsidP="00C73F92">
            <w:pPr>
              <w:ind w:left="176"/>
              <w:rPr>
                <w:sz w:val="24"/>
                <w:szCs w:val="24"/>
              </w:rPr>
            </w:pPr>
            <w:r w:rsidRPr="008E7907">
              <w:rPr>
                <w:sz w:val="24"/>
                <w:szCs w:val="24"/>
              </w:rPr>
              <w:t>2026 год –  84 078,8 тыс. руб.;</w:t>
            </w:r>
          </w:p>
          <w:p w:rsidR="00240937" w:rsidRPr="008E7907" w:rsidRDefault="00240937" w:rsidP="00C73F92">
            <w:pPr>
              <w:ind w:left="176"/>
              <w:rPr>
                <w:sz w:val="24"/>
                <w:szCs w:val="24"/>
              </w:rPr>
            </w:pPr>
            <w:r w:rsidRPr="008E7907">
              <w:rPr>
                <w:sz w:val="24"/>
                <w:szCs w:val="24"/>
              </w:rPr>
              <w:t>2027 год – 84 352,5 тыс. руб.;</w:t>
            </w:r>
          </w:p>
          <w:p w:rsidR="00240937" w:rsidRPr="008E7907" w:rsidRDefault="00240937" w:rsidP="00C73F92">
            <w:pPr>
              <w:ind w:left="176"/>
              <w:rPr>
                <w:sz w:val="24"/>
                <w:szCs w:val="24"/>
              </w:rPr>
            </w:pPr>
            <w:r w:rsidRPr="008E7907">
              <w:rPr>
                <w:sz w:val="24"/>
                <w:szCs w:val="24"/>
              </w:rPr>
              <w:t>2028 год – 89 630,7 тыс. руб.;</w:t>
            </w:r>
          </w:p>
          <w:p w:rsidR="00240937" w:rsidRPr="008E7907" w:rsidRDefault="00240937" w:rsidP="00C73F92">
            <w:pPr>
              <w:ind w:left="176"/>
              <w:rPr>
                <w:sz w:val="24"/>
                <w:szCs w:val="24"/>
              </w:rPr>
            </w:pPr>
            <w:r w:rsidRPr="008E7907">
              <w:rPr>
                <w:sz w:val="24"/>
                <w:szCs w:val="24"/>
              </w:rPr>
              <w:t>2029 год – 94 346,7 тыс. руб.;</w:t>
            </w:r>
          </w:p>
          <w:p w:rsidR="00240937" w:rsidRPr="008E7907" w:rsidRDefault="00240937" w:rsidP="00C73F92">
            <w:pPr>
              <w:ind w:left="176" w:right="-4102"/>
              <w:rPr>
                <w:sz w:val="24"/>
                <w:szCs w:val="24"/>
              </w:rPr>
            </w:pPr>
            <w:r w:rsidRPr="008E7907">
              <w:rPr>
                <w:sz w:val="24"/>
                <w:szCs w:val="24"/>
              </w:rPr>
              <w:t>2030 год – 98 708,3 тыс. руб.</w:t>
            </w:r>
          </w:p>
        </w:tc>
        <w:tc>
          <w:tcPr>
            <w:tcW w:w="334" w:type="dxa"/>
            <w:tcBorders>
              <w:top w:val="nil"/>
              <w:left w:val="single" w:sz="4" w:space="0" w:color="auto"/>
              <w:bottom w:val="nil"/>
              <w:right w:val="nil"/>
            </w:tcBorders>
          </w:tcPr>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2894" w:right="-199" w:hanging="2860"/>
              <w:rPr>
                <w:sz w:val="24"/>
                <w:szCs w:val="24"/>
              </w:rPr>
            </w:pPr>
            <w:r w:rsidRPr="008E7907">
              <w:rPr>
                <w:sz w:val="24"/>
                <w:szCs w:val="24"/>
              </w:rPr>
              <w:t>».</w:t>
            </w:r>
          </w:p>
        </w:tc>
      </w:tr>
    </w:tbl>
    <w:p w:rsidR="00240937" w:rsidRPr="008E7907" w:rsidRDefault="00240937" w:rsidP="00240937">
      <w:pPr>
        <w:widowControl w:val="0"/>
        <w:ind w:firstLine="708"/>
        <w:jc w:val="both"/>
        <w:outlineLvl w:val="2"/>
        <w:rPr>
          <w:szCs w:val="28"/>
        </w:rPr>
      </w:pPr>
      <w:r w:rsidRPr="008E7907">
        <w:rPr>
          <w:sz w:val="28"/>
          <w:szCs w:val="28"/>
        </w:rPr>
        <w:lastRenderedPageBreak/>
        <w:tab/>
      </w:r>
      <w:bookmarkStart w:id="0" w:name="sub_1110"/>
    </w:p>
    <w:p w:rsidR="00240937" w:rsidRPr="008E7907" w:rsidRDefault="00240937" w:rsidP="00240937">
      <w:pPr>
        <w:widowControl w:val="0"/>
        <w:ind w:firstLine="708"/>
        <w:jc w:val="both"/>
        <w:outlineLvl w:val="2"/>
        <w:rPr>
          <w:sz w:val="28"/>
          <w:szCs w:val="28"/>
        </w:rPr>
      </w:pPr>
      <w:r w:rsidRPr="008E7907">
        <w:rPr>
          <w:sz w:val="28"/>
          <w:szCs w:val="28"/>
        </w:rPr>
        <w:t>2. В паспорте подпрограммы № 2 «Обеспечение реализации муниц</w:t>
      </w:r>
      <w:r w:rsidRPr="008E7907">
        <w:rPr>
          <w:sz w:val="28"/>
          <w:szCs w:val="28"/>
        </w:rPr>
        <w:t>и</w:t>
      </w:r>
      <w:r w:rsidRPr="008E7907">
        <w:rPr>
          <w:sz w:val="28"/>
          <w:szCs w:val="28"/>
        </w:rPr>
        <w:t>пальной программы «Развитие муниципальной службы» пункт «Ресурсное обеспечение подпрограммы № 2» изложить в следующей редакции:</w:t>
      </w:r>
    </w:p>
    <w:p w:rsidR="00240937" w:rsidRPr="008E7907" w:rsidRDefault="00240937" w:rsidP="00240937">
      <w:pPr>
        <w:widowControl w:val="0"/>
        <w:ind w:firstLine="708"/>
        <w:outlineLvl w:val="2"/>
        <w:rPr>
          <w:sz w:val="1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9"/>
        <w:gridCol w:w="7980"/>
        <w:gridCol w:w="567"/>
      </w:tblGrid>
      <w:tr w:rsidR="00240937" w:rsidRPr="008E7907" w:rsidTr="00C73F92">
        <w:trPr>
          <w:trHeight w:val="4158"/>
        </w:trPr>
        <w:tc>
          <w:tcPr>
            <w:tcW w:w="1659" w:type="dxa"/>
          </w:tcPr>
          <w:bookmarkEnd w:id="0"/>
          <w:p w:rsidR="00240937" w:rsidRPr="008E7907" w:rsidRDefault="00240937" w:rsidP="00C73F92">
            <w:pPr>
              <w:ind w:right="-108"/>
              <w:jc w:val="both"/>
              <w:rPr>
                <w:sz w:val="24"/>
                <w:szCs w:val="24"/>
              </w:rPr>
            </w:pPr>
            <w:r w:rsidRPr="008E7907">
              <w:rPr>
                <w:sz w:val="24"/>
                <w:szCs w:val="24"/>
              </w:rPr>
              <w:t xml:space="preserve">«Ресурсное </w:t>
            </w:r>
          </w:p>
          <w:p w:rsidR="00240937" w:rsidRPr="008E7907" w:rsidRDefault="00240937" w:rsidP="00C73F92">
            <w:pPr>
              <w:ind w:right="-108"/>
              <w:jc w:val="both"/>
              <w:rPr>
                <w:sz w:val="24"/>
                <w:szCs w:val="24"/>
              </w:rPr>
            </w:pPr>
            <w:r w:rsidRPr="008E7907">
              <w:rPr>
                <w:sz w:val="24"/>
                <w:szCs w:val="24"/>
              </w:rPr>
              <w:t xml:space="preserve">обеспечение </w:t>
            </w:r>
          </w:p>
          <w:p w:rsidR="00240937" w:rsidRPr="008E7907" w:rsidRDefault="00240937" w:rsidP="00C73F92">
            <w:pPr>
              <w:ind w:right="-108"/>
              <w:jc w:val="both"/>
              <w:rPr>
                <w:sz w:val="24"/>
                <w:szCs w:val="24"/>
              </w:rPr>
            </w:pPr>
            <w:r w:rsidRPr="008E7907">
              <w:rPr>
                <w:sz w:val="24"/>
                <w:szCs w:val="24"/>
              </w:rPr>
              <w:t xml:space="preserve">подпрограммы </w:t>
            </w:r>
          </w:p>
          <w:p w:rsidR="00240937" w:rsidRPr="008E7907" w:rsidRDefault="00240937" w:rsidP="00C73F92">
            <w:pPr>
              <w:ind w:right="-108"/>
              <w:jc w:val="both"/>
              <w:rPr>
                <w:sz w:val="24"/>
                <w:szCs w:val="24"/>
              </w:rPr>
            </w:pPr>
            <w:r w:rsidRPr="008E7907">
              <w:rPr>
                <w:sz w:val="24"/>
                <w:szCs w:val="24"/>
              </w:rPr>
              <w:t>№ 2</w:t>
            </w:r>
          </w:p>
        </w:tc>
        <w:tc>
          <w:tcPr>
            <w:tcW w:w="7980" w:type="dxa"/>
            <w:tcBorders>
              <w:right w:val="single" w:sz="4" w:space="0" w:color="auto"/>
            </w:tcBorders>
          </w:tcPr>
          <w:p w:rsidR="00240937" w:rsidRPr="008E7907" w:rsidRDefault="00240937" w:rsidP="00C73F92">
            <w:pPr>
              <w:ind w:left="175" w:hanging="141"/>
              <w:rPr>
                <w:sz w:val="24"/>
                <w:szCs w:val="24"/>
              </w:rPr>
            </w:pPr>
            <w:r w:rsidRPr="008E7907">
              <w:rPr>
                <w:sz w:val="24"/>
                <w:szCs w:val="24"/>
              </w:rPr>
              <w:t>− общий объем средств, необходимых для финансирования подпрограммы № 2 в 2019 – 2030 годах, составляет всего 1 177 678,6 тыс. руб., в том числе по годам реализации подпрограммы № 2:</w:t>
            </w:r>
          </w:p>
          <w:p w:rsidR="00240937" w:rsidRPr="008E7907" w:rsidRDefault="00240937" w:rsidP="00C73F92">
            <w:pPr>
              <w:ind w:left="175"/>
              <w:rPr>
                <w:sz w:val="24"/>
                <w:szCs w:val="24"/>
              </w:rPr>
            </w:pPr>
            <w:r w:rsidRPr="008E7907">
              <w:rPr>
                <w:sz w:val="24"/>
                <w:szCs w:val="24"/>
              </w:rPr>
              <w:t>2019 год – 84 512,5 тыс. руб.;</w:t>
            </w:r>
          </w:p>
          <w:p w:rsidR="00240937" w:rsidRPr="008E7907" w:rsidRDefault="00240937" w:rsidP="00C73F92">
            <w:pPr>
              <w:ind w:left="175"/>
              <w:rPr>
                <w:sz w:val="24"/>
                <w:szCs w:val="24"/>
              </w:rPr>
            </w:pPr>
            <w:r w:rsidRPr="008E7907">
              <w:rPr>
                <w:sz w:val="24"/>
                <w:szCs w:val="24"/>
              </w:rPr>
              <w:t>2020 год – 84 456,1 тыс. руб.;</w:t>
            </w:r>
          </w:p>
          <w:p w:rsidR="00240937" w:rsidRPr="008E7907" w:rsidRDefault="00240937" w:rsidP="00C73F92">
            <w:pPr>
              <w:ind w:left="175"/>
              <w:rPr>
                <w:sz w:val="24"/>
                <w:szCs w:val="24"/>
              </w:rPr>
            </w:pPr>
            <w:r w:rsidRPr="008E7907">
              <w:rPr>
                <w:sz w:val="24"/>
                <w:szCs w:val="24"/>
              </w:rPr>
              <w:t>2021 год – 88 388,4 тыс. руб.;</w:t>
            </w:r>
          </w:p>
          <w:p w:rsidR="00240937" w:rsidRPr="008E7907" w:rsidRDefault="00240937" w:rsidP="00C73F92">
            <w:pPr>
              <w:ind w:left="175"/>
              <w:rPr>
                <w:sz w:val="24"/>
                <w:szCs w:val="24"/>
              </w:rPr>
            </w:pPr>
            <w:r w:rsidRPr="008E7907">
              <w:rPr>
                <w:sz w:val="24"/>
                <w:szCs w:val="24"/>
              </w:rPr>
              <w:t>2022 год – 107 856,1 тыс. руб.;</w:t>
            </w:r>
          </w:p>
          <w:p w:rsidR="00240937" w:rsidRPr="008E7907" w:rsidRDefault="00240937" w:rsidP="00C73F92">
            <w:pPr>
              <w:ind w:left="176"/>
              <w:rPr>
                <w:sz w:val="24"/>
                <w:szCs w:val="24"/>
              </w:rPr>
            </w:pPr>
            <w:r w:rsidRPr="008E7907">
              <w:rPr>
                <w:sz w:val="24"/>
                <w:szCs w:val="24"/>
              </w:rPr>
              <w:t>2023 год – 125 078,8 тыс. руб.;</w:t>
            </w:r>
          </w:p>
          <w:p w:rsidR="00240937" w:rsidRPr="008E7907" w:rsidRDefault="00240937" w:rsidP="00C73F92">
            <w:pPr>
              <w:ind w:left="176" w:right="-250"/>
              <w:rPr>
                <w:sz w:val="24"/>
                <w:szCs w:val="24"/>
              </w:rPr>
            </w:pPr>
            <w:r w:rsidRPr="008E7907">
              <w:rPr>
                <w:sz w:val="24"/>
                <w:szCs w:val="24"/>
              </w:rPr>
              <w:t xml:space="preserve">2024 год – 109 824,3 тыс. руб.; </w:t>
            </w:r>
          </w:p>
          <w:p w:rsidR="00240937" w:rsidRPr="008E7907" w:rsidRDefault="00240937" w:rsidP="00C73F92">
            <w:pPr>
              <w:ind w:left="176"/>
              <w:rPr>
                <w:sz w:val="24"/>
                <w:szCs w:val="24"/>
              </w:rPr>
            </w:pPr>
            <w:r w:rsidRPr="008E7907">
              <w:rPr>
                <w:sz w:val="24"/>
                <w:szCs w:val="24"/>
              </w:rPr>
              <w:t>2025 год – 117 262,4 тыс. руб.;</w:t>
            </w:r>
          </w:p>
          <w:p w:rsidR="00240937" w:rsidRPr="008E7907" w:rsidRDefault="00240937" w:rsidP="00C73F92">
            <w:pPr>
              <w:ind w:left="175"/>
              <w:rPr>
                <w:sz w:val="24"/>
                <w:szCs w:val="24"/>
              </w:rPr>
            </w:pPr>
            <w:r w:rsidRPr="008E7907">
              <w:rPr>
                <w:sz w:val="24"/>
                <w:szCs w:val="24"/>
              </w:rPr>
              <w:t>2026 год – 85 915,4 тыс. руб.;</w:t>
            </w:r>
          </w:p>
          <w:p w:rsidR="00240937" w:rsidRPr="008E7907" w:rsidRDefault="00240937" w:rsidP="00C73F92">
            <w:pPr>
              <w:ind w:left="175"/>
              <w:rPr>
                <w:sz w:val="24"/>
                <w:szCs w:val="24"/>
              </w:rPr>
            </w:pPr>
            <w:r w:rsidRPr="008E7907">
              <w:rPr>
                <w:sz w:val="24"/>
                <w:szCs w:val="24"/>
              </w:rPr>
              <w:t>2027 год – 86 189,1 тыс. руб.;</w:t>
            </w:r>
          </w:p>
          <w:p w:rsidR="00240937" w:rsidRPr="008E7907" w:rsidRDefault="00240937" w:rsidP="00C73F92">
            <w:pPr>
              <w:ind w:left="175"/>
              <w:rPr>
                <w:sz w:val="24"/>
                <w:szCs w:val="24"/>
              </w:rPr>
            </w:pPr>
            <w:r w:rsidRPr="008E7907">
              <w:rPr>
                <w:sz w:val="24"/>
                <w:szCs w:val="24"/>
              </w:rPr>
              <w:t>2028 год – 91 467,3 тыс. руб.;</w:t>
            </w:r>
          </w:p>
          <w:p w:rsidR="00240937" w:rsidRPr="008E7907" w:rsidRDefault="00240937" w:rsidP="00C73F92">
            <w:pPr>
              <w:tabs>
                <w:tab w:val="left" w:pos="6510"/>
              </w:tabs>
              <w:ind w:left="175"/>
              <w:rPr>
                <w:sz w:val="24"/>
                <w:szCs w:val="24"/>
              </w:rPr>
            </w:pPr>
            <w:r w:rsidRPr="008E7907">
              <w:rPr>
                <w:sz w:val="24"/>
                <w:szCs w:val="24"/>
              </w:rPr>
              <w:t>2029 год – 96 183,3 тыс. руб.;</w:t>
            </w:r>
            <w:r w:rsidRPr="008E7907">
              <w:rPr>
                <w:sz w:val="24"/>
                <w:szCs w:val="24"/>
              </w:rPr>
              <w:tab/>
            </w:r>
          </w:p>
          <w:p w:rsidR="00240937" w:rsidRPr="008E7907" w:rsidRDefault="00240937" w:rsidP="00C73F92">
            <w:pPr>
              <w:ind w:left="176"/>
              <w:rPr>
                <w:sz w:val="24"/>
                <w:szCs w:val="24"/>
              </w:rPr>
            </w:pPr>
            <w:r w:rsidRPr="008E7907">
              <w:rPr>
                <w:sz w:val="24"/>
                <w:szCs w:val="24"/>
              </w:rPr>
              <w:t>2030 год – 100 544,9 тыс. руб.</w:t>
            </w:r>
          </w:p>
        </w:tc>
        <w:tc>
          <w:tcPr>
            <w:tcW w:w="567" w:type="dxa"/>
            <w:tcBorders>
              <w:top w:val="nil"/>
              <w:left w:val="single" w:sz="4" w:space="0" w:color="auto"/>
              <w:bottom w:val="nil"/>
              <w:right w:val="nil"/>
            </w:tcBorders>
          </w:tcPr>
          <w:p w:rsidR="00240937" w:rsidRPr="008E7907" w:rsidRDefault="00240937" w:rsidP="00C73F92">
            <w:pPr>
              <w:ind w:left="175" w:hanging="141"/>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r w:rsidRPr="008E7907">
              <w:rPr>
                <w:sz w:val="24"/>
                <w:szCs w:val="24"/>
              </w:rPr>
              <w:t>».</w:t>
            </w:r>
          </w:p>
        </w:tc>
      </w:tr>
    </w:tbl>
    <w:p w:rsidR="00240937" w:rsidRPr="008E7907" w:rsidRDefault="00240937" w:rsidP="00240937">
      <w:pPr>
        <w:jc w:val="both"/>
        <w:rPr>
          <w:sz w:val="24"/>
          <w:szCs w:val="24"/>
        </w:rPr>
      </w:pPr>
    </w:p>
    <w:p w:rsidR="00240937" w:rsidRPr="008E7907" w:rsidRDefault="00240937" w:rsidP="00240937">
      <w:pPr>
        <w:tabs>
          <w:tab w:val="left" w:pos="11280"/>
        </w:tabs>
        <w:jc w:val="both"/>
        <w:rPr>
          <w:sz w:val="28"/>
          <w:szCs w:val="28"/>
        </w:rPr>
      </w:pPr>
    </w:p>
    <w:p w:rsidR="00240937" w:rsidRPr="008E7907" w:rsidRDefault="00240937" w:rsidP="00240937">
      <w:pPr>
        <w:tabs>
          <w:tab w:val="left" w:pos="11280"/>
        </w:tabs>
        <w:jc w:val="both"/>
        <w:rPr>
          <w:sz w:val="28"/>
          <w:szCs w:val="28"/>
        </w:rPr>
      </w:pPr>
    </w:p>
    <w:p w:rsidR="00240937" w:rsidRPr="008E7907" w:rsidRDefault="00240937" w:rsidP="00240937">
      <w:pPr>
        <w:tabs>
          <w:tab w:val="left" w:pos="11280"/>
        </w:tabs>
        <w:jc w:val="both"/>
        <w:rPr>
          <w:sz w:val="28"/>
          <w:szCs w:val="28"/>
        </w:rPr>
      </w:pPr>
    </w:p>
    <w:p w:rsidR="00240937" w:rsidRDefault="00240937" w:rsidP="00240937">
      <w:pPr>
        <w:tabs>
          <w:tab w:val="left" w:pos="11280"/>
        </w:tabs>
        <w:jc w:val="both"/>
        <w:rPr>
          <w:sz w:val="28"/>
          <w:szCs w:val="28"/>
        </w:rPr>
        <w:sectPr w:rsidR="00240937" w:rsidSect="00937984">
          <w:pgSz w:w="11907" w:h="16840" w:code="9"/>
          <w:pgMar w:top="1134" w:right="851" w:bottom="1134" w:left="1701" w:header="720" w:footer="720" w:gutter="0"/>
          <w:cols w:space="720"/>
          <w:docGrid w:linePitch="272"/>
        </w:sectPr>
      </w:pPr>
    </w:p>
    <w:p w:rsidR="00240937" w:rsidRPr="008E7907" w:rsidRDefault="00240937" w:rsidP="00240937">
      <w:pPr>
        <w:ind w:firstLine="708"/>
        <w:jc w:val="both"/>
        <w:rPr>
          <w:sz w:val="28"/>
          <w:szCs w:val="28"/>
        </w:rPr>
      </w:pPr>
      <w:r w:rsidRPr="008E7907">
        <w:rPr>
          <w:sz w:val="28"/>
          <w:szCs w:val="28"/>
        </w:rPr>
        <w:lastRenderedPageBreak/>
        <w:t>3. Приложение № 3 к программе изложить в следующей редакции:</w:t>
      </w:r>
    </w:p>
    <w:p w:rsidR="00240937" w:rsidRPr="008E7907" w:rsidRDefault="00240937" w:rsidP="00240937">
      <w:pPr>
        <w:tabs>
          <w:tab w:val="left" w:pos="6215"/>
        </w:tabs>
        <w:ind w:firstLine="708"/>
        <w:jc w:val="both"/>
        <w:rPr>
          <w:sz w:val="12"/>
          <w:szCs w:val="28"/>
        </w:rPr>
      </w:pPr>
    </w:p>
    <w:p w:rsidR="00240937" w:rsidRPr="008E7907" w:rsidRDefault="00240937" w:rsidP="00240937">
      <w:pPr>
        <w:tabs>
          <w:tab w:val="left" w:pos="6215"/>
        </w:tabs>
        <w:ind w:left="10206" w:right="-454"/>
        <w:jc w:val="center"/>
        <w:rPr>
          <w:sz w:val="28"/>
          <w:szCs w:val="28"/>
        </w:rPr>
      </w:pPr>
      <w:r w:rsidRPr="008E7907">
        <w:rPr>
          <w:sz w:val="28"/>
          <w:szCs w:val="28"/>
        </w:rPr>
        <w:t>«Приложение № 3</w:t>
      </w:r>
    </w:p>
    <w:p w:rsidR="00240937" w:rsidRPr="008E7907" w:rsidRDefault="00240937" w:rsidP="00240937">
      <w:pPr>
        <w:tabs>
          <w:tab w:val="left" w:pos="6215"/>
        </w:tabs>
        <w:ind w:left="10206" w:right="-454"/>
        <w:jc w:val="center"/>
        <w:rPr>
          <w:sz w:val="28"/>
          <w:szCs w:val="28"/>
        </w:rPr>
      </w:pPr>
      <w:r w:rsidRPr="008E7907">
        <w:rPr>
          <w:sz w:val="28"/>
          <w:szCs w:val="28"/>
        </w:rPr>
        <w:t>к муниципальной программе</w:t>
      </w:r>
    </w:p>
    <w:p w:rsidR="00240937" w:rsidRPr="008E7907" w:rsidRDefault="00240937" w:rsidP="00240937">
      <w:pPr>
        <w:tabs>
          <w:tab w:val="left" w:pos="6215"/>
        </w:tabs>
        <w:ind w:left="10206" w:right="-454"/>
        <w:jc w:val="center"/>
        <w:rPr>
          <w:sz w:val="28"/>
          <w:szCs w:val="28"/>
        </w:rPr>
      </w:pPr>
      <w:r w:rsidRPr="008E7907">
        <w:rPr>
          <w:sz w:val="28"/>
          <w:szCs w:val="28"/>
        </w:rPr>
        <w:t>города Новошахтинска</w:t>
      </w:r>
    </w:p>
    <w:p w:rsidR="00240937" w:rsidRPr="008E7907" w:rsidRDefault="00240937" w:rsidP="00240937">
      <w:pPr>
        <w:tabs>
          <w:tab w:val="left" w:pos="6215"/>
        </w:tabs>
        <w:ind w:left="10206" w:right="-454"/>
        <w:jc w:val="center"/>
        <w:rPr>
          <w:sz w:val="28"/>
          <w:szCs w:val="28"/>
        </w:rPr>
      </w:pPr>
      <w:r w:rsidRPr="008E7907">
        <w:rPr>
          <w:sz w:val="28"/>
          <w:szCs w:val="28"/>
        </w:rPr>
        <w:t>«Развитие муниципальной службы»</w:t>
      </w:r>
    </w:p>
    <w:p w:rsidR="00240937" w:rsidRPr="008E7907" w:rsidRDefault="00240937" w:rsidP="00240937">
      <w:pPr>
        <w:tabs>
          <w:tab w:val="left" w:pos="6215"/>
        </w:tabs>
        <w:jc w:val="center"/>
        <w:rPr>
          <w:sz w:val="28"/>
          <w:szCs w:val="28"/>
        </w:rPr>
      </w:pPr>
      <w:r w:rsidRPr="008E7907">
        <w:rPr>
          <w:sz w:val="28"/>
          <w:szCs w:val="28"/>
        </w:rPr>
        <w:t xml:space="preserve">РАСХОДЫ </w:t>
      </w:r>
    </w:p>
    <w:p w:rsidR="00240937" w:rsidRDefault="00240937" w:rsidP="00240937">
      <w:pPr>
        <w:tabs>
          <w:tab w:val="left" w:pos="6215"/>
        </w:tabs>
        <w:jc w:val="center"/>
        <w:rPr>
          <w:sz w:val="28"/>
          <w:szCs w:val="28"/>
        </w:rPr>
      </w:pPr>
      <w:r w:rsidRPr="008E7907">
        <w:rPr>
          <w:sz w:val="28"/>
          <w:szCs w:val="28"/>
        </w:rPr>
        <w:t>бюджета города на реализацию программы</w:t>
      </w:r>
    </w:p>
    <w:p w:rsidR="00240937" w:rsidRPr="008E7907" w:rsidRDefault="00240937" w:rsidP="00240937">
      <w:pPr>
        <w:tabs>
          <w:tab w:val="left" w:pos="6215"/>
        </w:tabs>
        <w:jc w:val="center"/>
        <w:rPr>
          <w:sz w:val="28"/>
          <w:szCs w:val="28"/>
        </w:rPr>
      </w:pPr>
    </w:p>
    <w:p w:rsidR="00240937" w:rsidRPr="008E7907" w:rsidRDefault="00240937" w:rsidP="00240937">
      <w:pPr>
        <w:tabs>
          <w:tab w:val="left" w:pos="6215"/>
        </w:tabs>
        <w:jc w:val="center"/>
        <w:rPr>
          <w:sz w:val="6"/>
          <w:szCs w:val="28"/>
        </w:rPr>
      </w:pPr>
    </w:p>
    <w:tbl>
      <w:tblPr>
        <w:tblW w:w="16302" w:type="dxa"/>
        <w:tblInd w:w="-743" w:type="dxa"/>
        <w:tblLayout w:type="fixed"/>
        <w:tblLook w:val="04A0"/>
      </w:tblPr>
      <w:tblGrid>
        <w:gridCol w:w="1844"/>
        <w:gridCol w:w="1559"/>
        <w:gridCol w:w="567"/>
        <w:gridCol w:w="567"/>
        <w:gridCol w:w="1134"/>
        <w:gridCol w:w="425"/>
        <w:gridCol w:w="992"/>
        <w:gridCol w:w="709"/>
        <w:gridCol w:w="709"/>
        <w:gridCol w:w="709"/>
        <w:gridCol w:w="850"/>
        <w:gridCol w:w="851"/>
        <w:gridCol w:w="850"/>
        <w:gridCol w:w="851"/>
        <w:gridCol w:w="708"/>
        <w:gridCol w:w="709"/>
        <w:gridCol w:w="709"/>
        <w:gridCol w:w="709"/>
        <w:gridCol w:w="850"/>
      </w:tblGrid>
      <w:tr w:rsidR="00240937" w:rsidRPr="008E7907" w:rsidTr="00C73F92">
        <w:trPr>
          <w:trHeight w:val="94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sz w:val="21"/>
                <w:szCs w:val="21"/>
              </w:rPr>
            </w:pPr>
            <w:r w:rsidRPr="008E7907">
              <w:rPr>
                <w:sz w:val="21"/>
                <w:szCs w:val="21"/>
              </w:rPr>
              <w:t xml:space="preserve">Номер и </w:t>
            </w:r>
          </w:p>
          <w:p w:rsidR="00240937" w:rsidRPr="008E7907" w:rsidRDefault="00240937" w:rsidP="00C73F92">
            <w:pPr>
              <w:tabs>
                <w:tab w:val="left" w:pos="6215"/>
              </w:tabs>
              <w:ind w:left="-108" w:right="-108"/>
              <w:jc w:val="center"/>
              <w:rPr>
                <w:sz w:val="21"/>
                <w:szCs w:val="21"/>
              </w:rPr>
            </w:pPr>
            <w:r w:rsidRPr="008E7907">
              <w:rPr>
                <w:sz w:val="21"/>
                <w:szCs w:val="21"/>
              </w:rPr>
              <w:t xml:space="preserve">наименование  </w:t>
            </w:r>
            <w:proofErr w:type="gramStart"/>
            <w:r w:rsidRPr="008E7907">
              <w:rPr>
                <w:sz w:val="21"/>
                <w:szCs w:val="21"/>
              </w:rPr>
              <w:t>муниципальной</w:t>
            </w:r>
            <w:proofErr w:type="gramEnd"/>
            <w:r w:rsidRPr="008E7907">
              <w:rPr>
                <w:sz w:val="21"/>
                <w:szCs w:val="21"/>
              </w:rPr>
              <w:t xml:space="preserve"> </w:t>
            </w:r>
          </w:p>
          <w:p w:rsidR="00240937" w:rsidRPr="008E7907" w:rsidRDefault="00240937" w:rsidP="00C73F92">
            <w:pPr>
              <w:tabs>
                <w:tab w:val="left" w:pos="6215"/>
              </w:tabs>
              <w:ind w:left="-108" w:right="-108"/>
              <w:jc w:val="center"/>
              <w:rPr>
                <w:sz w:val="21"/>
                <w:szCs w:val="21"/>
              </w:rPr>
            </w:pPr>
            <w:r w:rsidRPr="008E7907">
              <w:rPr>
                <w:sz w:val="21"/>
                <w:szCs w:val="21"/>
              </w:rPr>
              <w:t xml:space="preserve">программы, </w:t>
            </w:r>
          </w:p>
          <w:p w:rsidR="00240937" w:rsidRPr="008E7907" w:rsidRDefault="00240937" w:rsidP="00C73F92">
            <w:pPr>
              <w:tabs>
                <w:tab w:val="left" w:pos="6215"/>
              </w:tabs>
              <w:ind w:left="-108" w:right="-108"/>
              <w:jc w:val="center"/>
              <w:rPr>
                <w:sz w:val="21"/>
                <w:szCs w:val="21"/>
              </w:rPr>
            </w:pPr>
            <w:r w:rsidRPr="008E7907">
              <w:rPr>
                <w:sz w:val="21"/>
                <w:szCs w:val="21"/>
              </w:rPr>
              <w:t xml:space="preserve">подпрограммы муниципальной </w:t>
            </w:r>
          </w:p>
          <w:p w:rsidR="00240937" w:rsidRPr="008E7907" w:rsidRDefault="00240937" w:rsidP="00C73F92">
            <w:pPr>
              <w:tabs>
                <w:tab w:val="left" w:pos="6215"/>
              </w:tabs>
              <w:ind w:left="-108" w:right="-108"/>
              <w:jc w:val="center"/>
              <w:rPr>
                <w:sz w:val="21"/>
                <w:szCs w:val="21"/>
              </w:rPr>
            </w:pPr>
            <w:r w:rsidRPr="008E7907">
              <w:rPr>
                <w:sz w:val="21"/>
                <w:szCs w:val="21"/>
              </w:rPr>
              <w:t xml:space="preserve">программы, </w:t>
            </w:r>
          </w:p>
          <w:p w:rsidR="00240937" w:rsidRPr="008E7907" w:rsidRDefault="00240937" w:rsidP="00C73F92">
            <w:pPr>
              <w:tabs>
                <w:tab w:val="left" w:pos="6215"/>
              </w:tabs>
              <w:ind w:left="-108" w:right="-108"/>
              <w:jc w:val="center"/>
              <w:rPr>
                <w:sz w:val="21"/>
                <w:szCs w:val="21"/>
              </w:rPr>
            </w:pPr>
            <w:r w:rsidRPr="008E7907">
              <w:rPr>
                <w:sz w:val="21"/>
                <w:szCs w:val="21"/>
              </w:rPr>
              <w:t xml:space="preserve">основного </w:t>
            </w:r>
          </w:p>
          <w:p w:rsidR="00240937" w:rsidRPr="008E7907" w:rsidRDefault="00240937" w:rsidP="00C73F92">
            <w:pPr>
              <w:tabs>
                <w:tab w:val="left" w:pos="6215"/>
              </w:tabs>
              <w:ind w:left="-108" w:right="-108"/>
              <w:jc w:val="center"/>
              <w:rPr>
                <w:sz w:val="21"/>
                <w:szCs w:val="21"/>
              </w:rPr>
            </w:pPr>
            <w:r w:rsidRPr="008E7907">
              <w:rPr>
                <w:sz w:val="21"/>
                <w:szCs w:val="21"/>
              </w:rPr>
              <w:t>мероприятия, пр</w:t>
            </w:r>
            <w:r w:rsidRPr="008E7907">
              <w:rPr>
                <w:sz w:val="21"/>
                <w:szCs w:val="21"/>
              </w:rPr>
              <w:t>и</w:t>
            </w:r>
            <w:r w:rsidRPr="008E7907">
              <w:rPr>
                <w:sz w:val="21"/>
                <w:szCs w:val="21"/>
              </w:rPr>
              <w:t>оритетного мер</w:t>
            </w:r>
            <w:r w:rsidRPr="008E7907">
              <w:rPr>
                <w:sz w:val="21"/>
                <w:szCs w:val="21"/>
              </w:rPr>
              <w:t>о</w:t>
            </w:r>
            <w:r w:rsidRPr="008E7907">
              <w:rPr>
                <w:sz w:val="21"/>
                <w:szCs w:val="21"/>
              </w:rPr>
              <w:t>приятия, меропри</w:t>
            </w:r>
            <w:r w:rsidRPr="008E7907">
              <w:rPr>
                <w:sz w:val="21"/>
                <w:szCs w:val="21"/>
              </w:rPr>
              <w:t>я</w:t>
            </w:r>
            <w:r w:rsidRPr="008E7907">
              <w:rPr>
                <w:sz w:val="21"/>
                <w:szCs w:val="21"/>
              </w:rPr>
              <w:t xml:space="preserve">тия </w:t>
            </w:r>
          </w:p>
          <w:p w:rsidR="00240937" w:rsidRPr="008E7907" w:rsidRDefault="00240937" w:rsidP="00C73F92">
            <w:pPr>
              <w:tabs>
                <w:tab w:val="left" w:pos="6215"/>
              </w:tabs>
              <w:ind w:left="-108" w:right="-108"/>
              <w:jc w:val="center"/>
              <w:rPr>
                <w:sz w:val="21"/>
                <w:szCs w:val="21"/>
              </w:rPr>
            </w:pPr>
            <w:r w:rsidRPr="008E7907">
              <w:rPr>
                <w:sz w:val="21"/>
                <w:szCs w:val="21"/>
              </w:rPr>
              <w:t xml:space="preserve">подпрограммы </w:t>
            </w:r>
            <w:r w:rsidRPr="008E7907">
              <w:rPr>
                <w:sz w:val="21"/>
                <w:szCs w:val="21"/>
                <w:vertAlign w:val="superscript"/>
              </w:rPr>
              <w:t>&lt;1&gt;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sz w:val="21"/>
                <w:szCs w:val="21"/>
              </w:rPr>
            </w:pPr>
            <w:r w:rsidRPr="008E7907">
              <w:rPr>
                <w:sz w:val="21"/>
                <w:szCs w:val="21"/>
              </w:rPr>
              <w:t xml:space="preserve">Ответственный  </w:t>
            </w:r>
          </w:p>
          <w:p w:rsidR="00240937" w:rsidRPr="008E7907" w:rsidRDefault="00240937" w:rsidP="00C73F92">
            <w:pPr>
              <w:tabs>
                <w:tab w:val="left" w:pos="6215"/>
              </w:tabs>
              <w:ind w:left="-108" w:right="-108"/>
              <w:jc w:val="center"/>
              <w:rPr>
                <w:sz w:val="21"/>
                <w:szCs w:val="21"/>
              </w:rPr>
            </w:pPr>
            <w:r w:rsidRPr="008E7907">
              <w:rPr>
                <w:sz w:val="21"/>
                <w:szCs w:val="21"/>
              </w:rPr>
              <w:t xml:space="preserve">исполнитель, </w:t>
            </w:r>
          </w:p>
          <w:p w:rsidR="00240937" w:rsidRPr="008E7907" w:rsidRDefault="00240937" w:rsidP="00C73F92">
            <w:pPr>
              <w:tabs>
                <w:tab w:val="left" w:pos="6215"/>
              </w:tabs>
              <w:ind w:left="-108" w:right="-108"/>
              <w:jc w:val="center"/>
              <w:rPr>
                <w:sz w:val="21"/>
                <w:szCs w:val="21"/>
              </w:rPr>
            </w:pPr>
            <w:r w:rsidRPr="008E7907">
              <w:rPr>
                <w:sz w:val="21"/>
                <w:szCs w:val="21"/>
              </w:rPr>
              <w:t>соисполнители, участники</w:t>
            </w:r>
          </w:p>
        </w:tc>
        <w:tc>
          <w:tcPr>
            <w:tcW w:w="2693" w:type="dxa"/>
            <w:gridSpan w:val="4"/>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 xml:space="preserve">Код </w:t>
            </w:r>
            <w:proofErr w:type="gramStart"/>
            <w:r w:rsidRPr="008E7907">
              <w:rPr>
                <w:sz w:val="21"/>
                <w:szCs w:val="21"/>
              </w:rPr>
              <w:t>бюджетной</w:t>
            </w:r>
            <w:proofErr w:type="gramEnd"/>
            <w:r w:rsidRPr="008E7907">
              <w:rPr>
                <w:sz w:val="21"/>
                <w:szCs w:val="21"/>
              </w:rPr>
              <w:t xml:space="preserve">  </w:t>
            </w:r>
          </w:p>
          <w:p w:rsidR="00240937" w:rsidRPr="008E7907" w:rsidRDefault="00240937" w:rsidP="00C73F92">
            <w:pPr>
              <w:tabs>
                <w:tab w:val="left" w:pos="6215"/>
              </w:tabs>
              <w:jc w:val="center"/>
              <w:rPr>
                <w:sz w:val="21"/>
                <w:szCs w:val="21"/>
              </w:rPr>
            </w:pPr>
            <w:r w:rsidRPr="008E7907">
              <w:rPr>
                <w:sz w:val="21"/>
                <w:szCs w:val="21"/>
              </w:rPr>
              <w:t xml:space="preserve">классификации   </w:t>
            </w:r>
          </w:p>
        </w:tc>
        <w:tc>
          <w:tcPr>
            <w:tcW w:w="992" w:type="dxa"/>
            <w:vMerge w:val="restart"/>
            <w:tcBorders>
              <w:top w:val="single" w:sz="4" w:space="0" w:color="auto"/>
              <w:left w:val="nil"/>
              <w:right w:val="single" w:sz="4" w:space="0" w:color="auto"/>
            </w:tcBorders>
          </w:tcPr>
          <w:p w:rsidR="00240937" w:rsidRPr="008E7907" w:rsidRDefault="00240937" w:rsidP="00C73F92">
            <w:pPr>
              <w:tabs>
                <w:tab w:val="left" w:pos="6215"/>
              </w:tabs>
              <w:ind w:left="-108" w:right="-108"/>
              <w:jc w:val="center"/>
              <w:rPr>
                <w:sz w:val="21"/>
                <w:szCs w:val="21"/>
              </w:rPr>
            </w:pPr>
            <w:r w:rsidRPr="008E7907">
              <w:rPr>
                <w:sz w:val="21"/>
                <w:szCs w:val="21"/>
              </w:rPr>
              <w:t xml:space="preserve">Объем расходов, всего </w:t>
            </w:r>
          </w:p>
          <w:p w:rsidR="00240937" w:rsidRPr="008E7907" w:rsidRDefault="00240937" w:rsidP="00C73F92">
            <w:pPr>
              <w:tabs>
                <w:tab w:val="left" w:pos="6215"/>
              </w:tabs>
              <w:ind w:left="-108" w:right="-108"/>
              <w:jc w:val="center"/>
              <w:rPr>
                <w:sz w:val="21"/>
                <w:szCs w:val="21"/>
              </w:rPr>
            </w:pPr>
            <w:r w:rsidRPr="008E7907">
              <w:rPr>
                <w:sz w:val="21"/>
                <w:szCs w:val="21"/>
              </w:rPr>
              <w:t>(тыс. руб.)</w:t>
            </w:r>
          </w:p>
        </w:tc>
        <w:tc>
          <w:tcPr>
            <w:tcW w:w="9214" w:type="dxa"/>
            <w:gridSpan w:val="12"/>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В том числе по годам реализации программы</w:t>
            </w:r>
          </w:p>
        </w:tc>
      </w:tr>
      <w:tr w:rsidR="00240937" w:rsidRPr="008E7907" w:rsidTr="00C73F92">
        <w:trPr>
          <w:trHeight w:val="300"/>
        </w:trPr>
        <w:tc>
          <w:tcPr>
            <w:tcW w:w="1844" w:type="dxa"/>
            <w:vMerge/>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rPr>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rPr>
                <w:sz w:val="21"/>
                <w:szCs w:val="21"/>
              </w:rPr>
            </w:pP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sz w:val="21"/>
                <w:szCs w:val="21"/>
              </w:rPr>
            </w:pPr>
            <w:r w:rsidRPr="008E7907">
              <w:rPr>
                <w:sz w:val="21"/>
                <w:szCs w:val="21"/>
              </w:rPr>
              <w:t>ГРБС</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250" w:right="-250"/>
              <w:jc w:val="center"/>
              <w:rPr>
                <w:sz w:val="21"/>
                <w:szCs w:val="21"/>
              </w:rPr>
            </w:pPr>
            <w:proofErr w:type="spellStart"/>
            <w:r w:rsidRPr="008E7907">
              <w:rPr>
                <w:sz w:val="21"/>
                <w:szCs w:val="21"/>
              </w:rPr>
              <w:t>РзПр</w:t>
            </w:r>
            <w:proofErr w:type="spellEnd"/>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hanging="108"/>
              <w:jc w:val="center"/>
              <w:rPr>
                <w:sz w:val="21"/>
                <w:szCs w:val="21"/>
              </w:rPr>
            </w:pPr>
            <w:r w:rsidRPr="008E7907">
              <w:rPr>
                <w:sz w:val="21"/>
                <w:szCs w:val="21"/>
              </w:rPr>
              <w:t>ЦСР</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sz w:val="21"/>
                <w:szCs w:val="21"/>
              </w:rPr>
            </w:pPr>
            <w:r w:rsidRPr="008E7907">
              <w:rPr>
                <w:sz w:val="21"/>
                <w:szCs w:val="21"/>
              </w:rPr>
              <w:t>ВР</w:t>
            </w:r>
          </w:p>
        </w:tc>
        <w:tc>
          <w:tcPr>
            <w:tcW w:w="992" w:type="dxa"/>
            <w:vMerge/>
            <w:tcBorders>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2019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2024</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2027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2028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2029</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2030</w:t>
            </w:r>
          </w:p>
        </w:tc>
      </w:tr>
    </w:tbl>
    <w:p w:rsidR="00240937" w:rsidRPr="008E7907" w:rsidRDefault="00240937" w:rsidP="00240937">
      <w:pPr>
        <w:tabs>
          <w:tab w:val="left" w:pos="6215"/>
        </w:tabs>
        <w:jc w:val="center"/>
        <w:rPr>
          <w:sz w:val="2"/>
          <w:szCs w:val="28"/>
        </w:rPr>
      </w:pPr>
    </w:p>
    <w:tbl>
      <w:tblPr>
        <w:tblW w:w="16302" w:type="dxa"/>
        <w:tblInd w:w="-743" w:type="dxa"/>
        <w:tblLayout w:type="fixed"/>
        <w:tblLook w:val="04A0"/>
      </w:tblPr>
      <w:tblGrid>
        <w:gridCol w:w="1844"/>
        <w:gridCol w:w="1559"/>
        <w:gridCol w:w="567"/>
        <w:gridCol w:w="567"/>
        <w:gridCol w:w="1134"/>
        <w:gridCol w:w="425"/>
        <w:gridCol w:w="992"/>
        <w:gridCol w:w="709"/>
        <w:gridCol w:w="709"/>
        <w:gridCol w:w="709"/>
        <w:gridCol w:w="850"/>
        <w:gridCol w:w="851"/>
        <w:gridCol w:w="850"/>
        <w:gridCol w:w="851"/>
        <w:gridCol w:w="708"/>
        <w:gridCol w:w="709"/>
        <w:gridCol w:w="709"/>
        <w:gridCol w:w="709"/>
        <w:gridCol w:w="850"/>
      </w:tblGrid>
      <w:tr w:rsidR="00240937" w:rsidRPr="008E7907" w:rsidTr="00C73F92">
        <w:trPr>
          <w:trHeight w:val="70"/>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3</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5</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6</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18</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19</w:t>
            </w:r>
          </w:p>
        </w:tc>
      </w:tr>
      <w:tr w:rsidR="00240937" w:rsidRPr="008E7907" w:rsidTr="00C73F92">
        <w:trPr>
          <w:trHeight w:val="203"/>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Муниципальная программа города Новошахтинска «Развитие муниц</w:t>
            </w:r>
            <w:r w:rsidRPr="008E7907">
              <w:t>и</w:t>
            </w:r>
            <w:r w:rsidRPr="008E7907">
              <w:t>пальной службы»</w:t>
            </w:r>
          </w:p>
          <w:p w:rsidR="00240937" w:rsidRPr="008E7907" w:rsidRDefault="00240937" w:rsidP="00C73F92">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Всего, в том числе:</w:t>
            </w:r>
          </w:p>
          <w:p w:rsidR="00240937" w:rsidRPr="008E7907" w:rsidRDefault="00240937" w:rsidP="00C73F92">
            <w:pPr>
              <w:tabs>
                <w:tab w:val="left" w:pos="6215"/>
              </w:tabs>
              <w:ind w:right="-108"/>
              <w:rPr>
                <w:sz w:val="6"/>
                <w:szCs w:val="8"/>
              </w:rPr>
            </w:pP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Х</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1 177 940,5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84 623,9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84 496,6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88 433,9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107 895,6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125 103,8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109 824,3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117 262,4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85 915,4</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86 189,1</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91 467,3</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96 183,3</w:t>
            </w:r>
          </w:p>
        </w:tc>
        <w:tc>
          <w:tcPr>
            <w:tcW w:w="850"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100 544,9</w:t>
            </w:r>
          </w:p>
        </w:tc>
      </w:tr>
      <w:tr w:rsidR="00240937" w:rsidRPr="008E7907" w:rsidTr="00C73F92">
        <w:trPr>
          <w:trHeight w:val="248"/>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сектор муниц</w:t>
            </w:r>
            <w:r w:rsidRPr="008E7907">
              <w:t>и</w:t>
            </w:r>
            <w:r w:rsidRPr="008E7907">
              <w:t>пальной службы и кадровой р</w:t>
            </w:r>
            <w:r w:rsidRPr="008E7907">
              <w:t>а</w:t>
            </w:r>
            <w:r w:rsidRPr="008E7907">
              <w:t>боты общего отдела  Админ</w:t>
            </w:r>
            <w:r w:rsidRPr="008E7907">
              <w:t>и</w:t>
            </w:r>
            <w:r w:rsidRPr="008E7907">
              <w:t>страции города (далее − сектор), всего</w:t>
            </w:r>
          </w:p>
          <w:p w:rsidR="00240937" w:rsidRPr="008E7907" w:rsidRDefault="00240937" w:rsidP="00C73F92">
            <w:pPr>
              <w:tabs>
                <w:tab w:val="left" w:pos="6215"/>
              </w:tabs>
              <w:ind w:right="-108"/>
              <w:rPr>
                <w:sz w:val="2"/>
                <w:szCs w:val="8"/>
              </w:rPr>
            </w:pP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111,4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107"/>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6"/>
                <w:szCs w:val="16"/>
              </w:rPr>
            </w:pPr>
            <w:r w:rsidRPr="008E7907">
              <w:t>отдел бухга</w:t>
            </w:r>
            <w:r w:rsidRPr="008E7907">
              <w:t>л</w:t>
            </w:r>
            <w:r w:rsidRPr="008E7907">
              <w:t xml:space="preserve">терского учета  и отчетности  Администрации </w:t>
            </w:r>
            <w:r w:rsidRPr="008E7907">
              <w:lastRenderedPageBreak/>
              <w:t>города, всего</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lastRenderedPageBreak/>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1 177 678,6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84 512,5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84 456,1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88 388,4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107 856,1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125 078,8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109 824,3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117 262,4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85 915,4</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86 189,1</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91 467,3</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96 183,3</w:t>
            </w:r>
          </w:p>
        </w:tc>
        <w:tc>
          <w:tcPr>
            <w:tcW w:w="850"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100 544,9</w:t>
            </w:r>
          </w:p>
        </w:tc>
      </w:tr>
      <w:tr w:rsidR="00240937" w:rsidRPr="008E7907" w:rsidTr="00C73F92">
        <w:trPr>
          <w:trHeight w:val="178"/>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Подпрограмма № 1 «Развитие муниц</w:t>
            </w:r>
            <w:r w:rsidRPr="008E7907">
              <w:t>и</w:t>
            </w:r>
            <w:r w:rsidRPr="008E7907">
              <w:t>пального управл</w:t>
            </w:r>
            <w:r w:rsidRPr="008E7907">
              <w:t>е</w:t>
            </w:r>
            <w:r w:rsidRPr="008E7907">
              <w:t>ния и муниципал</w:t>
            </w:r>
            <w:r w:rsidRPr="008E7907">
              <w:t>ь</w:t>
            </w:r>
            <w:r w:rsidRPr="008E7907">
              <w:t>ной службы»</w:t>
            </w:r>
          </w:p>
          <w:p w:rsidR="00240937" w:rsidRPr="008E7907" w:rsidRDefault="00240937" w:rsidP="00C73F92">
            <w:pPr>
              <w:tabs>
                <w:tab w:val="left" w:pos="6215"/>
              </w:tabs>
              <w:ind w:right="-108"/>
              <w:rPr>
                <w:sz w:val="2"/>
                <w:szCs w:val="8"/>
                <w:vertAlign w:val="subscript"/>
              </w:rPr>
            </w:pP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Сектор, всего</w:t>
            </w:r>
          </w:p>
          <w:p w:rsidR="00240937" w:rsidRPr="008E7907" w:rsidRDefault="00240937" w:rsidP="00C73F92">
            <w:pPr>
              <w:tabs>
                <w:tab w:val="left" w:pos="6215"/>
              </w:tabs>
              <w:ind w:right="-108"/>
            </w:pP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261,9</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111,4</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40,5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45,5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39,5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jc w:val="center"/>
            </w:pPr>
            <w:r w:rsidRPr="008E7907">
              <w:t>25,0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131"/>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ind w:right="-108"/>
            </w:pPr>
            <w:r w:rsidRPr="008E7907">
              <w:t>ОМ. Реализация  механизмов оценки эффективности и результативности профессиональной служебной де</w:t>
            </w:r>
            <w:r w:rsidRPr="008E7907">
              <w:t>я</w:t>
            </w:r>
            <w:r w:rsidRPr="008E7907">
              <w:t>тельности муниц</w:t>
            </w:r>
            <w:r w:rsidRPr="008E7907">
              <w:t>и</w:t>
            </w:r>
            <w:r w:rsidRPr="008E7907">
              <w:t>пальных служащих (награждения, п</w:t>
            </w:r>
            <w:r w:rsidRPr="008E7907">
              <w:t>о</w:t>
            </w:r>
            <w:r w:rsidRPr="008E7907">
              <w:t>ощрения, ежего</w:t>
            </w:r>
            <w:r w:rsidRPr="008E7907">
              <w:t>д</w:t>
            </w:r>
            <w:r w:rsidRPr="008E7907">
              <w:t xml:space="preserve">ные отчеты и др.)  </w:t>
            </w:r>
          </w:p>
          <w:p w:rsidR="00240937" w:rsidRPr="008E7907" w:rsidRDefault="00240937" w:rsidP="00C73F92">
            <w:pPr>
              <w:tabs>
                <w:tab w:val="left" w:pos="6215"/>
              </w:tabs>
              <w:ind w:right="-108"/>
              <w:rPr>
                <w:sz w:val="8"/>
                <w:szCs w:val="8"/>
                <w:vertAlign w:val="superscript"/>
              </w:rPr>
            </w:pP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78"/>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М. Участие мун</w:t>
            </w:r>
            <w:r w:rsidRPr="008E7907">
              <w:t>и</w:t>
            </w:r>
            <w:r w:rsidRPr="008E7907">
              <w:t>ципальных служ</w:t>
            </w:r>
            <w:r w:rsidRPr="008E7907">
              <w:t>а</w:t>
            </w:r>
            <w:r w:rsidRPr="008E7907">
              <w:t>щих города Нов</w:t>
            </w:r>
            <w:r w:rsidRPr="008E7907">
              <w:t>о</w:t>
            </w:r>
            <w:r w:rsidRPr="008E7907">
              <w:t>шахтинска в ко</w:t>
            </w:r>
            <w:r w:rsidRPr="008E7907">
              <w:t>н</w:t>
            </w:r>
            <w:r w:rsidRPr="008E7907">
              <w:t>курсах на звание «Лучший муниц</w:t>
            </w:r>
            <w:r w:rsidRPr="008E7907">
              <w:t>и</w:t>
            </w:r>
            <w:r w:rsidRPr="008E7907">
              <w:t>пальный служ</w:t>
            </w:r>
            <w:r w:rsidRPr="008E7907">
              <w:t>а</w:t>
            </w:r>
            <w:r w:rsidRPr="008E7907">
              <w:t xml:space="preserve">щий»  </w:t>
            </w:r>
          </w:p>
          <w:p w:rsidR="00240937" w:rsidRPr="008E7907" w:rsidRDefault="00240937" w:rsidP="00C73F92">
            <w:pPr>
              <w:tabs>
                <w:tab w:val="left" w:pos="6215"/>
              </w:tabs>
              <w:ind w:right="-108"/>
              <w:rPr>
                <w:sz w:val="8"/>
                <w:szCs w:val="8"/>
              </w:rPr>
            </w:pPr>
          </w:p>
        </w:tc>
        <w:tc>
          <w:tcPr>
            <w:tcW w:w="155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Сектор, стру</w:t>
            </w:r>
            <w:r w:rsidRPr="008E7907">
              <w:t>к</w:t>
            </w:r>
            <w:r w:rsidRPr="008E7907">
              <w:t>турные подра</w:t>
            </w:r>
            <w:r w:rsidRPr="008E7907">
              <w:t>з</w:t>
            </w:r>
            <w:r w:rsidRPr="008E7907">
              <w:t>деления Адм</w:t>
            </w:r>
            <w:r w:rsidRPr="008E7907">
              <w:t>и</w:t>
            </w:r>
            <w:r w:rsidRPr="008E7907">
              <w:t>нистрации гор</w:t>
            </w:r>
            <w:r w:rsidRPr="008E7907">
              <w:t>о</w:t>
            </w:r>
            <w:r w:rsidRPr="008E7907">
              <w:t>да, отраслевые (функционал</w:t>
            </w:r>
            <w:r w:rsidRPr="008E7907">
              <w:t>ь</w:t>
            </w:r>
            <w:r w:rsidRPr="008E7907">
              <w:t xml:space="preserve">ные) органы </w:t>
            </w:r>
            <w:proofErr w:type="spellStart"/>
            <w:proofErr w:type="gramStart"/>
            <w:r w:rsidRPr="008E7907">
              <w:t>Ад</w:t>
            </w:r>
            <w:r w:rsidR="000A1678">
              <w:t>-</w:t>
            </w:r>
            <w:r w:rsidRPr="008E7907">
              <w:t>министрации</w:t>
            </w:r>
            <w:proofErr w:type="spellEnd"/>
            <w:proofErr w:type="gramEnd"/>
            <w:r w:rsidRPr="008E7907">
              <w:t xml:space="preserve"> города </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М. Создание и о</w:t>
            </w:r>
            <w:r w:rsidRPr="008E7907">
              <w:t>б</w:t>
            </w:r>
            <w:r w:rsidRPr="008E7907">
              <w:t>новление содерж</w:t>
            </w:r>
            <w:r w:rsidRPr="008E7907">
              <w:t>а</w:t>
            </w:r>
            <w:r w:rsidRPr="008E7907">
              <w:t>ния раздела на официальном сайте Администрации города Новоша</w:t>
            </w:r>
            <w:r w:rsidRPr="008E7907">
              <w:t>х</w:t>
            </w:r>
            <w:r w:rsidRPr="008E7907">
              <w:t>тинска в сети И</w:t>
            </w:r>
            <w:r w:rsidRPr="008E7907">
              <w:t>н</w:t>
            </w:r>
            <w:r w:rsidRPr="008E7907">
              <w:t>тернет, посвяще</w:t>
            </w:r>
            <w:r w:rsidRPr="008E7907">
              <w:t>н</w:t>
            </w:r>
            <w:r w:rsidRPr="008E7907">
              <w:t xml:space="preserve">ного проведению </w:t>
            </w:r>
            <w:proofErr w:type="spellStart"/>
            <w:r w:rsidRPr="008E7907">
              <w:t>онлайн</w:t>
            </w:r>
            <w:proofErr w:type="spellEnd"/>
            <w:r w:rsidRPr="008E7907">
              <w:t xml:space="preserve"> опросов по вопросам оценки эффективности </w:t>
            </w:r>
            <w:proofErr w:type="spellStart"/>
            <w:proofErr w:type="gramStart"/>
            <w:r w:rsidRPr="008E7907">
              <w:t>реа</w:t>
            </w:r>
            <w:r w:rsidR="000A1678">
              <w:t>-</w:t>
            </w:r>
            <w:r w:rsidRPr="008E7907">
              <w:t>лизации</w:t>
            </w:r>
            <w:proofErr w:type="spellEnd"/>
            <w:proofErr w:type="gramEnd"/>
            <w:r w:rsidRPr="008E7907">
              <w:t xml:space="preserve"> Админис</w:t>
            </w:r>
            <w:r w:rsidRPr="008E7907">
              <w:t>т</w:t>
            </w:r>
            <w:r w:rsidRPr="008E7907">
              <w:lastRenderedPageBreak/>
              <w:t>рацией города  отдельных напра</w:t>
            </w:r>
            <w:r w:rsidRPr="008E7907">
              <w:t>в</w:t>
            </w:r>
            <w:r w:rsidRPr="008E7907">
              <w:t>лений деятельн</w:t>
            </w:r>
            <w:r w:rsidRPr="008E7907">
              <w:t>о</w:t>
            </w:r>
            <w:r w:rsidRPr="008E7907">
              <w:t>сти, обсуждения проблем деятельн</w:t>
            </w:r>
            <w:r w:rsidRPr="008E7907">
              <w:t>о</w:t>
            </w:r>
            <w:r w:rsidRPr="008E7907">
              <w:t>сти, оценки де</w:t>
            </w:r>
            <w:r w:rsidRPr="008E7907">
              <w:t>я</w:t>
            </w:r>
            <w:r w:rsidRPr="008E7907">
              <w:t>тельности конкре</w:t>
            </w:r>
            <w:r w:rsidRPr="008E7907">
              <w:t>т</w:t>
            </w:r>
            <w:r w:rsidRPr="008E7907">
              <w:t>ных должностных лиц</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Общий отдел Администрации города, стру</w:t>
            </w:r>
            <w:r w:rsidRPr="008E7907">
              <w:t>к</w:t>
            </w:r>
            <w:r w:rsidRPr="008E7907">
              <w:t>турные подра</w:t>
            </w:r>
            <w:r w:rsidRPr="008E7907">
              <w:t>з</w:t>
            </w:r>
            <w:r w:rsidRPr="008E7907">
              <w:t>деления Адм</w:t>
            </w:r>
            <w:r w:rsidRPr="008E7907">
              <w:t>и</w:t>
            </w:r>
            <w:r w:rsidRPr="008E7907">
              <w:t>нистрации гор</w:t>
            </w:r>
            <w:r w:rsidRPr="008E7907">
              <w:t>о</w:t>
            </w:r>
            <w:r w:rsidRPr="008E7907">
              <w:t>да, отраслевые (функционал</w:t>
            </w:r>
            <w:r w:rsidRPr="008E7907">
              <w:t>ь</w:t>
            </w:r>
            <w:r w:rsidRPr="008E7907">
              <w:t xml:space="preserve">ные) органы </w:t>
            </w:r>
            <w:proofErr w:type="spellStart"/>
            <w:proofErr w:type="gramStart"/>
            <w:r w:rsidRPr="008E7907">
              <w:t>Ад</w:t>
            </w:r>
            <w:r w:rsidR="000A1678">
              <w:t>-</w:t>
            </w:r>
            <w:r w:rsidRPr="008E7907">
              <w:t>министрации</w:t>
            </w:r>
            <w:proofErr w:type="spellEnd"/>
            <w:proofErr w:type="gramEnd"/>
            <w:r w:rsidRPr="008E7907">
              <w:t xml:space="preserve">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М. Участие мун</w:t>
            </w:r>
            <w:r w:rsidRPr="008E7907">
              <w:t>и</w:t>
            </w:r>
            <w:r w:rsidRPr="008E7907">
              <w:t>ципальных служ</w:t>
            </w:r>
            <w:r w:rsidRPr="008E7907">
              <w:t>а</w:t>
            </w:r>
            <w:r w:rsidRPr="008E7907">
              <w:t>щих в открытых уроках и классных часах в общеобр</w:t>
            </w:r>
            <w:r w:rsidRPr="008E7907">
              <w:t>а</w:t>
            </w:r>
            <w:r w:rsidRPr="008E7907">
              <w:t>зовательных орг</w:t>
            </w:r>
            <w:r w:rsidRPr="008E7907">
              <w:t>а</w:t>
            </w:r>
            <w:r w:rsidRPr="008E7907">
              <w:t>низациях города, посвященных мес</w:t>
            </w:r>
            <w:r w:rsidRPr="008E7907">
              <w:t>т</w:t>
            </w:r>
            <w:r w:rsidRPr="008E7907">
              <w:t>ному самоуправл</w:t>
            </w:r>
            <w:r w:rsidRPr="008E7907">
              <w:t>е</w:t>
            </w:r>
            <w:r w:rsidRPr="008E7907">
              <w:t>нию в городе Н</w:t>
            </w:r>
            <w:r w:rsidRPr="008E7907">
              <w:t>о</w:t>
            </w:r>
            <w:r w:rsidRPr="008E7907">
              <w:t>вошахтинске</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ОМ. Обеспечение открытости и до</w:t>
            </w:r>
            <w:r w:rsidRPr="008E7907">
              <w:t>с</w:t>
            </w:r>
            <w:r w:rsidRPr="008E7907">
              <w:t>тупности информ</w:t>
            </w:r>
            <w:r w:rsidRPr="008E7907">
              <w:t>а</w:t>
            </w:r>
            <w:r w:rsidRPr="008E7907">
              <w:t>ции о состоянии муниципальной службы в городе Новошахтинске</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Отраслевые (функционал</w:t>
            </w:r>
            <w:r w:rsidRPr="008E7907">
              <w:t>ь</w:t>
            </w:r>
            <w:r w:rsidRPr="008E7907">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rPr>
                <w:sz w:val="24"/>
              </w:rPr>
            </w:pPr>
            <w:r w:rsidRPr="008E7907">
              <w:t>М. Проведение конкурсов на зам</w:t>
            </w:r>
            <w:r w:rsidRPr="008E7907">
              <w:t>е</w:t>
            </w:r>
            <w:r w:rsidRPr="008E7907">
              <w:t>щение вакантных должностей мун</w:t>
            </w:r>
            <w:r w:rsidRPr="008E7907">
              <w:t>и</w:t>
            </w:r>
            <w:r w:rsidRPr="008E7907">
              <w:t xml:space="preserve">ципальной службы </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Отраслевые (функционал</w:t>
            </w:r>
            <w:r w:rsidRPr="008E7907">
              <w:t>ь</w:t>
            </w:r>
            <w:r w:rsidRPr="008E7907">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М. Размещение информации о в</w:t>
            </w:r>
            <w:r w:rsidRPr="008E7907">
              <w:t>а</w:t>
            </w:r>
            <w:r w:rsidRPr="008E7907">
              <w:t>кантных должн</w:t>
            </w:r>
            <w:r w:rsidRPr="008E7907">
              <w:t>о</w:t>
            </w:r>
            <w:r w:rsidRPr="008E7907">
              <w:t>стях муниципал</w:t>
            </w:r>
            <w:r w:rsidRPr="008E7907">
              <w:t>ь</w:t>
            </w:r>
            <w:r w:rsidRPr="008E7907">
              <w:t>ной службы в фед</w:t>
            </w:r>
            <w:r w:rsidRPr="008E7907">
              <w:t>е</w:t>
            </w:r>
            <w:r w:rsidRPr="008E7907">
              <w:t>ральной государс</w:t>
            </w:r>
            <w:r w:rsidRPr="008E7907">
              <w:t>т</w:t>
            </w:r>
            <w:r w:rsidRPr="008E7907">
              <w:t>венной информац</w:t>
            </w:r>
            <w:r w:rsidRPr="008E7907">
              <w:t>и</w:t>
            </w:r>
            <w:r w:rsidRPr="008E7907">
              <w:t xml:space="preserve">онной системе в </w:t>
            </w:r>
            <w:r w:rsidRPr="008E7907">
              <w:lastRenderedPageBreak/>
              <w:t>области государс</w:t>
            </w:r>
            <w:r w:rsidRPr="008E7907">
              <w:t>т</w:t>
            </w:r>
            <w:r w:rsidRPr="008E7907">
              <w:t>венной службы и на официальном сайте Администрации города Новоша</w:t>
            </w:r>
            <w:r w:rsidRPr="008E7907">
              <w:t>х</w:t>
            </w:r>
            <w:r w:rsidRPr="008E7907">
              <w:t>тинска в сети И</w:t>
            </w:r>
            <w:r w:rsidRPr="008E7907">
              <w:t>н</w:t>
            </w:r>
            <w:r w:rsidRPr="008E7907">
              <w:t>тернет</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Отраслевые (функционал</w:t>
            </w:r>
            <w:r w:rsidRPr="008E7907">
              <w:t>ь</w:t>
            </w:r>
            <w:r w:rsidRPr="008E7907">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М. Актуализация информации в ра</w:t>
            </w:r>
            <w:r w:rsidRPr="008E7907">
              <w:t>з</w:t>
            </w:r>
            <w:r w:rsidRPr="008E7907">
              <w:t>деле «Муниципал</w:t>
            </w:r>
            <w:r w:rsidRPr="008E7907">
              <w:t>ь</w:t>
            </w:r>
            <w:r w:rsidRPr="008E7907">
              <w:t>ная служба» оф</w:t>
            </w:r>
            <w:r w:rsidRPr="008E7907">
              <w:t>и</w:t>
            </w:r>
            <w:r w:rsidRPr="008E7907">
              <w:t>циального сайта Администрации города Новоша</w:t>
            </w:r>
            <w:r w:rsidRPr="008E7907">
              <w:t>х</w:t>
            </w:r>
            <w:r w:rsidRPr="008E7907">
              <w:t>тинска в сети И</w:t>
            </w:r>
            <w:r w:rsidRPr="008E7907">
              <w:t>н</w:t>
            </w:r>
            <w:r w:rsidRPr="008E7907">
              <w:t xml:space="preserve">тернет </w:t>
            </w:r>
          </w:p>
          <w:p w:rsidR="00240937" w:rsidRPr="008E7907" w:rsidRDefault="00240937" w:rsidP="00C73F92">
            <w:pPr>
              <w:tabs>
                <w:tab w:val="left" w:pos="6215"/>
              </w:tabs>
              <w:ind w:right="-108"/>
              <w:rPr>
                <w:sz w:val="2"/>
                <w:szCs w:val="8"/>
              </w:rPr>
            </w:pP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ind w:right="-108"/>
            </w:pPr>
            <w:r w:rsidRPr="008E7907">
              <w:t>ОМ. Оптимизация структуры и шта</w:t>
            </w:r>
            <w:r w:rsidRPr="008E7907">
              <w:t>т</w:t>
            </w:r>
            <w:r w:rsidRPr="008E7907">
              <w:t>ной численности Администрации города, отраслевых (функциональных) органов Админис</w:t>
            </w:r>
            <w:r w:rsidRPr="008E7907">
              <w:t>т</w:t>
            </w:r>
            <w:r w:rsidRPr="008E7907">
              <w:t xml:space="preserve">рации города </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Управляющий делами Админ</w:t>
            </w:r>
            <w:r w:rsidRPr="008E7907">
              <w:t>и</w:t>
            </w:r>
            <w:r w:rsidRPr="008E7907">
              <w:t>страции города, руководители отраслевых (функционал</w:t>
            </w:r>
            <w:r w:rsidRPr="008E7907">
              <w:t>ь</w:t>
            </w:r>
            <w:r w:rsidRPr="008E7907">
              <w:t>ных) органов Администрации города</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43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М. Проведение ежеквартального мониторинга с</w:t>
            </w:r>
            <w:r w:rsidRPr="008E7907">
              <w:t>о</w:t>
            </w:r>
            <w:r w:rsidRPr="008E7907">
              <w:t>стояния муниц</w:t>
            </w:r>
            <w:r w:rsidRPr="008E7907">
              <w:t>и</w:t>
            </w:r>
            <w:r w:rsidRPr="008E7907">
              <w:t>пальной службы в городе Новоша</w:t>
            </w:r>
            <w:r w:rsidRPr="008E7907">
              <w:t>х</w:t>
            </w:r>
            <w:r w:rsidRPr="008E7907">
              <w:t xml:space="preserve">тинске </w:t>
            </w:r>
          </w:p>
        </w:tc>
        <w:tc>
          <w:tcPr>
            <w:tcW w:w="1559"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 xml:space="preserve">Сектор </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42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ОМ. Оптимизация и конкретизация по</w:t>
            </w:r>
            <w:r w:rsidRPr="008E7907">
              <w:t>л</w:t>
            </w:r>
            <w:r w:rsidRPr="008E7907">
              <w:t>номочий муниц</w:t>
            </w:r>
            <w:r w:rsidRPr="008E7907">
              <w:t>и</w:t>
            </w:r>
            <w:r w:rsidRPr="008E7907">
              <w:t>пальных служащих и работников, о</w:t>
            </w:r>
            <w:r w:rsidRPr="008E7907">
              <w:t>т</w:t>
            </w:r>
            <w:r w:rsidRPr="008E7907">
              <w:t>раженных в дол</w:t>
            </w:r>
            <w:r w:rsidRPr="008E7907">
              <w:t>ж</w:t>
            </w:r>
            <w:r w:rsidRPr="008E7907">
              <w:t>ностных инстру</w:t>
            </w:r>
            <w:r w:rsidRPr="008E7907">
              <w:t>к</w:t>
            </w:r>
            <w:r w:rsidRPr="008E7907">
              <w:t>циях</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lastRenderedPageBreak/>
              <w:t>М. Проведение оценки соответс</w:t>
            </w:r>
            <w:r w:rsidRPr="008E7907">
              <w:t>т</w:t>
            </w:r>
            <w:r w:rsidRPr="008E7907">
              <w:t>вия гражданина, поступающего на муниципальную службу,  квалиф</w:t>
            </w:r>
            <w:r w:rsidRPr="008E7907">
              <w:t>и</w:t>
            </w:r>
            <w:r w:rsidRPr="008E7907">
              <w:t>кационным треб</w:t>
            </w:r>
            <w:r w:rsidRPr="008E7907">
              <w:t>о</w:t>
            </w:r>
            <w:r w:rsidRPr="008E7907">
              <w:t>ваниям, предъя</w:t>
            </w:r>
            <w:r w:rsidRPr="008E7907">
              <w:t>в</w:t>
            </w:r>
            <w:r w:rsidRPr="008E7907">
              <w:t>ляемым к замеща</w:t>
            </w:r>
            <w:r w:rsidRPr="008E7907">
              <w:t>е</w:t>
            </w:r>
            <w:r w:rsidRPr="008E7907">
              <w:t>мой должности,  проведение оценки профессиональных компетенций мун</w:t>
            </w:r>
            <w:r w:rsidRPr="008E7907">
              <w:t>и</w:t>
            </w:r>
            <w:r w:rsidRPr="008E7907">
              <w:t>ципальных служ</w:t>
            </w:r>
            <w:r w:rsidRPr="008E7907">
              <w:t>а</w:t>
            </w:r>
            <w:r w:rsidRPr="008E7907">
              <w:t xml:space="preserve">щих при аттестации </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ОМ. Развитие си</w:t>
            </w:r>
            <w:r w:rsidRPr="008E7907">
              <w:t>с</w:t>
            </w:r>
            <w:r w:rsidRPr="008E7907">
              <w:t>темы подготовки кадров для мун</w:t>
            </w:r>
            <w:r w:rsidRPr="008E7907">
              <w:t>и</w:t>
            </w:r>
            <w:r w:rsidRPr="008E7907">
              <w:t>ципальной службы, дополнительного профессионального образования мун</w:t>
            </w:r>
            <w:r w:rsidRPr="008E7907">
              <w:t>и</w:t>
            </w:r>
            <w:r w:rsidRPr="008E7907">
              <w:t>ципальных служ</w:t>
            </w:r>
            <w:r w:rsidRPr="008E7907">
              <w:t>а</w:t>
            </w:r>
            <w:r w:rsidRPr="008E7907">
              <w:t>щих</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0705</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6910400190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111,4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2"/>
                <w:szCs w:val="8"/>
              </w:rPr>
            </w:pPr>
            <w:r w:rsidRPr="008E7907">
              <w:t>М. Использование механизма наста</w:t>
            </w:r>
            <w:r w:rsidRPr="008E7907">
              <w:t>в</w:t>
            </w:r>
            <w:r w:rsidRPr="008E7907">
              <w:t>ничества при п</w:t>
            </w:r>
            <w:r w:rsidRPr="008E7907">
              <w:t>о</w:t>
            </w:r>
            <w:r w:rsidRPr="008E7907">
              <w:t xml:space="preserve">ступлении на </w:t>
            </w:r>
            <w:proofErr w:type="spellStart"/>
            <w:proofErr w:type="gramStart"/>
            <w:r w:rsidRPr="008E7907">
              <w:t>муни</w:t>
            </w:r>
            <w:r w:rsidR="000A1678">
              <w:t>-</w:t>
            </w:r>
            <w:r w:rsidRPr="008E7907">
              <w:t>ципальную</w:t>
            </w:r>
            <w:proofErr w:type="spellEnd"/>
            <w:proofErr w:type="gramEnd"/>
            <w:r w:rsidRPr="008E7907">
              <w:t xml:space="preserve"> службу </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0A1678">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0"/>
                <w:szCs w:val="10"/>
              </w:rPr>
            </w:pPr>
            <w:r w:rsidRPr="008E7907">
              <w:t>М. Проведение офисного обучения кадров муниц</w:t>
            </w:r>
            <w:r w:rsidRPr="008E7907">
              <w:t>и</w:t>
            </w:r>
            <w:r w:rsidR="00D777C5">
              <w:t>па</w:t>
            </w:r>
            <w:r w:rsidRPr="008E7907">
              <w:t>льного управл</w:t>
            </w:r>
            <w:r w:rsidRPr="008E7907">
              <w:t>е</w:t>
            </w:r>
            <w:r w:rsidRPr="008E7907">
              <w:t>ния (по вопросам муниципальной службы, против</w:t>
            </w:r>
            <w:r w:rsidRPr="008E7907">
              <w:t>о</w:t>
            </w:r>
            <w:r w:rsidRPr="008E7907">
              <w:t>действия корру</w:t>
            </w:r>
            <w:r w:rsidRPr="008E7907">
              <w:t>п</w:t>
            </w:r>
            <w:r w:rsidRPr="008E7907">
              <w:lastRenderedPageBreak/>
              <w:t>ции, делопроизво</w:t>
            </w:r>
            <w:r w:rsidRPr="008E7907">
              <w:t>д</w:t>
            </w:r>
            <w:r w:rsidRPr="008E7907">
              <w:t>ства, архивного дела и т. д.)</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lastRenderedPageBreak/>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0"/>
                <w:szCs w:val="10"/>
              </w:rPr>
            </w:pPr>
            <w:r w:rsidRPr="008E7907">
              <w:lastRenderedPageBreak/>
              <w:t>М. Повышение профессиональных компетенций ка</w:t>
            </w:r>
            <w:r w:rsidRPr="008E7907">
              <w:t>д</w:t>
            </w:r>
            <w:r w:rsidRPr="008E7907">
              <w:t>ров муниципальн</w:t>
            </w:r>
            <w:r w:rsidRPr="008E7907">
              <w:t>о</w:t>
            </w:r>
            <w:r w:rsidRPr="008E7907">
              <w:t>го управления п</w:t>
            </w:r>
            <w:r w:rsidRPr="008E7907">
              <w:t>у</w:t>
            </w:r>
            <w:r w:rsidRPr="008E7907">
              <w:t>тем получения д</w:t>
            </w:r>
            <w:r w:rsidRPr="008E7907">
              <w:t>о</w:t>
            </w:r>
            <w:r w:rsidRPr="008E7907">
              <w:t>полнительного профессионального образования, уч</w:t>
            </w:r>
            <w:r w:rsidRPr="008E7907">
              <w:t>а</w:t>
            </w:r>
            <w:r w:rsidRPr="008E7907">
              <w:t>стия в семинарах, конференциях и др</w:t>
            </w:r>
            <w:r w:rsidR="000A1678">
              <w:t>.</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0705</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6910400190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111,4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57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4"/>
              </w:rPr>
            </w:pPr>
            <w:r w:rsidRPr="008E7907">
              <w:t>ОМ. Формирование и внедрение карт действий (алгори</w:t>
            </w:r>
            <w:r w:rsidRPr="008E7907">
              <w:t>т</w:t>
            </w:r>
            <w:r w:rsidRPr="008E7907">
              <w:t>мов) по основным трудовым функц</w:t>
            </w:r>
            <w:r w:rsidRPr="008E7907">
              <w:t>и</w:t>
            </w:r>
            <w:r w:rsidRPr="008E7907">
              <w:t>ям согласно дол</w:t>
            </w:r>
            <w:r w:rsidRPr="008E7907">
              <w:t>ж</w:t>
            </w:r>
            <w:r w:rsidRPr="008E7907">
              <w:t>ностным инстру</w:t>
            </w:r>
            <w:r w:rsidRPr="008E7907">
              <w:t>к</w:t>
            </w:r>
            <w:r w:rsidRPr="008E7907">
              <w:t>циям муниципал</w:t>
            </w:r>
            <w:r w:rsidRPr="008E7907">
              <w:t>ь</w:t>
            </w:r>
            <w:r w:rsidRPr="008E7907">
              <w:t>ных служащих</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71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М. Формирование и установление вр</w:t>
            </w:r>
            <w:r w:rsidRPr="008E7907">
              <w:t>е</w:t>
            </w:r>
            <w:r w:rsidRPr="008E7907">
              <w:t>менных норм по действиям (алг</w:t>
            </w:r>
            <w:r w:rsidRPr="008E7907">
              <w:t>о</w:t>
            </w:r>
            <w:r w:rsidRPr="008E7907">
              <w:t>ритмам) по осно</w:t>
            </w:r>
            <w:r w:rsidRPr="008E7907">
              <w:t>в</w:t>
            </w:r>
            <w:r w:rsidRPr="008E7907">
              <w:t>ным трудовым функциям согласно должностным инс</w:t>
            </w:r>
            <w:r w:rsidRPr="008E7907">
              <w:t>т</w:t>
            </w:r>
            <w:r w:rsidRPr="008E7907">
              <w:t>рукциям муниц</w:t>
            </w:r>
            <w:r w:rsidRPr="008E7907">
              <w:t>и</w:t>
            </w:r>
            <w:r w:rsidRPr="008E7907">
              <w:t>пальных служащих</w:t>
            </w:r>
          </w:p>
          <w:p w:rsidR="00240937" w:rsidRPr="008E7907" w:rsidRDefault="00240937" w:rsidP="00C73F92">
            <w:pPr>
              <w:tabs>
                <w:tab w:val="left" w:pos="6215"/>
              </w:tabs>
              <w:ind w:right="-108"/>
              <w:rPr>
                <w:sz w:val="4"/>
                <w:szCs w:val="12"/>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4"/>
                <w:szCs w:val="12"/>
              </w:rPr>
            </w:pPr>
            <w:r w:rsidRPr="008E7907">
              <w:t>Подпрограмма № 2 «Обеспечение ре</w:t>
            </w:r>
            <w:r w:rsidRPr="008E7907">
              <w:t>а</w:t>
            </w:r>
            <w:r w:rsidRPr="008E7907">
              <w:t>лизации муниц</w:t>
            </w:r>
            <w:r w:rsidRPr="008E7907">
              <w:t>и</w:t>
            </w:r>
            <w:r w:rsidRPr="008E7907">
              <w:t>пальной программы «Развитие муниц</w:t>
            </w:r>
            <w:r w:rsidRPr="008E7907">
              <w:t>и</w:t>
            </w:r>
            <w:r w:rsidRPr="008E7907">
              <w:t>пальной службы»</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Отдел бухга</w:t>
            </w:r>
            <w:r w:rsidRPr="008E7907">
              <w:t>л</w:t>
            </w:r>
            <w:r w:rsidRPr="008E7907">
              <w:t>терского учета и отчетности А</w:t>
            </w:r>
            <w:r w:rsidRPr="008E7907">
              <w:t>д</w:t>
            </w:r>
            <w:r w:rsidRPr="008E7907">
              <w:t>министрации города</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1 177 678,6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84 512,5</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84 456,1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88 388,4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107 856,1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125 078,8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109 824,3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117 262,4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85 915,4</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86 189,1</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91 467,3</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96 183,3</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100 544,9</w:t>
            </w:r>
          </w:p>
        </w:tc>
      </w:tr>
      <w:tr w:rsidR="00240937" w:rsidRPr="008E7907" w:rsidTr="00C73F92">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lastRenderedPageBreak/>
              <w:t>ОМ. Финансовое обеспечение апп</w:t>
            </w:r>
            <w:r w:rsidRPr="008E7907">
              <w:t>а</w:t>
            </w:r>
            <w:r w:rsidRPr="008E7907">
              <w:t>рата Администр</w:t>
            </w:r>
            <w:r w:rsidRPr="008E7907">
              <w:t>а</w:t>
            </w:r>
            <w:r w:rsidRPr="008E7907">
              <w:t xml:space="preserve">ции города </w:t>
            </w:r>
          </w:p>
          <w:p w:rsidR="00240937" w:rsidRPr="008E7907" w:rsidRDefault="00240937" w:rsidP="00C73F92">
            <w:pPr>
              <w:tabs>
                <w:tab w:val="left" w:pos="6215"/>
              </w:tabs>
              <w:ind w:right="-108"/>
              <w:rPr>
                <w:sz w:val="2"/>
                <w:szCs w:val="12"/>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Отдел бухга</w:t>
            </w:r>
            <w:r w:rsidRPr="008E7907">
              <w:t>л</w:t>
            </w:r>
            <w:r w:rsidRPr="008E7907">
              <w:t>терского учета и отчетности А</w:t>
            </w:r>
            <w:r w:rsidRPr="008E7907">
              <w:t>д</w:t>
            </w:r>
            <w:r w:rsidRPr="008E7907">
              <w:t xml:space="preserve">министрации города </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auto" w:fill="FFFFFF"/>
          </w:tcPr>
          <w:p w:rsidR="00240937" w:rsidRPr="008E7907" w:rsidRDefault="00240937" w:rsidP="00C73F92">
            <w:pPr>
              <w:tabs>
                <w:tab w:val="left" w:pos="6215"/>
              </w:tabs>
              <w:ind w:left="-108" w:right="-108"/>
              <w:jc w:val="center"/>
            </w:pPr>
            <w:r w:rsidRPr="008E7907">
              <w:t>1 100 532,6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77 222,6</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101 111,2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117 963,8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102 709,3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110 147,4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80 818,3</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81 092,0</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86 370,2</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91 086,2</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95 447,8</w:t>
            </w:r>
          </w:p>
        </w:tc>
      </w:tr>
      <w:tr w:rsidR="00240937" w:rsidRPr="008E7907" w:rsidTr="00C73F92">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6"/>
              </w:rPr>
            </w:pPr>
            <w:r w:rsidRPr="008E7907">
              <w:t>М. Финансовое обеспечение де</w:t>
            </w:r>
            <w:r w:rsidRPr="008E7907">
              <w:t>я</w:t>
            </w:r>
            <w:r w:rsidRPr="008E7907">
              <w:t xml:space="preserve">тельности аппарата Администрации города </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Отдел бухга</w:t>
            </w:r>
            <w:r w:rsidRPr="008E7907">
              <w:t>л</w:t>
            </w:r>
            <w:r w:rsidRPr="008E7907">
              <w:t>терского учета и отчетности А</w:t>
            </w:r>
            <w:r w:rsidRPr="008E7907">
              <w:t>д</w:t>
            </w:r>
            <w:r w:rsidRPr="008E7907">
              <w:t xml:space="preserve">министрации города </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auto" w:fill="FFFFFF"/>
          </w:tcPr>
          <w:p w:rsidR="00240937" w:rsidRPr="008E7907" w:rsidRDefault="00240937" w:rsidP="00C73F92">
            <w:pPr>
              <w:tabs>
                <w:tab w:val="left" w:pos="6215"/>
              </w:tabs>
              <w:ind w:left="-108" w:right="-108"/>
              <w:jc w:val="center"/>
            </w:pPr>
            <w:r w:rsidRPr="008E7907">
              <w:t>1 100 532,6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77 222,6</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101 111,2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117 963,8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102 709,3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110 147,4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80 818,3</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81 092,0</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86 370,2</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91 086,2</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95 447,8</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0102</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6920100110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732,9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732,9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0102</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jc w:val="center"/>
            </w:pPr>
            <w:r w:rsidRPr="008E7907">
              <w:t>15,8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0102</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1,0</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6920100110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880 930,1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58 139,8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58 968,6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63 838,2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82 301,3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103 003,3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ind w:left="-108" w:right="-108"/>
              <w:jc w:val="center"/>
            </w:pPr>
            <w:r w:rsidRPr="008E7907">
              <w:t>95 266,5</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ind w:left="-108" w:right="-108"/>
              <w:jc w:val="center"/>
            </w:pPr>
            <w:r w:rsidRPr="008E7907">
              <w:t>102 314,9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63 419,5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63 419,5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63 419,5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63 419,5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63 419,5</w:t>
            </w:r>
          </w:p>
        </w:tc>
      </w:tr>
      <w:tr w:rsidR="00240937" w:rsidRPr="008E7907" w:rsidTr="00C73F92">
        <w:trPr>
          <w:trHeight w:val="18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36 281,4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3 586,7</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3 859,4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4 194,4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5 127,9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ind w:left="-108" w:right="-108"/>
              <w:jc w:val="cente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3 902,6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3 902,6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3 902,6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3 902,6</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3 902,6</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132 </w:t>
            </w:r>
            <w:r>
              <w:t>142</w:t>
            </w:r>
            <w:r w:rsidRPr="008E7907">
              <w:t>,</w:t>
            </w:r>
            <w: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9 590,1</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8 398,8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8 148,3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8 197,3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rPr>
                <w:rFonts w:cs="Arial"/>
              </w:rPr>
              <w:t>10 398,</w:t>
            </w:r>
            <w:r>
              <w:rPr>
                <w:rFonts w:cs="Arial"/>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3 951,8</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 xml:space="preserve">4 266,8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9 693,5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9 967,2</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15 245,4</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19 961,4</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24 323,0</w:t>
            </w:r>
          </w:p>
        </w:tc>
      </w:tr>
      <w:tr w:rsidR="00240937" w:rsidRPr="008E7907" w:rsidTr="00C73F92">
        <w:trPr>
          <w:trHeight w:val="18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12 05</w:t>
            </w:r>
            <w:r>
              <w:t>6</w:t>
            </w:r>
            <w:r w:rsidRPr="008E7907">
              <w:t>,</w:t>
            </w:r>
            <w: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1 215,2</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1 124,2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1 120,6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t>1 120,5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1 137,</w:t>
            </w:r>
            <w:r>
              <w:rPr>
                <w:rFonts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1 267,8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1 267,8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1 267,8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1 267,8</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1 267,8</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1 889,8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999,7</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177,0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430,8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52,4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830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179,4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179,4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850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5 289,8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918,3</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698,3</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698,3</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698,3</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698,3</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698,3</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0105</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6920151200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74,5</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65,8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63,1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351,4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7,0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30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6920172360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6 415,3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428,3</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445,2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rPr>
                <w:rFonts w:cs="Arial"/>
              </w:rPr>
              <w:t>547,9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634,5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679,6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694,3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722,0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452,7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452,7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452,7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452,7</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452,7</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6920172360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322,8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27,8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26,0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27,8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27,8</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27,8</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6920172370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7 420,3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501,3</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630,3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740,3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772,8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812,3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844,8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519,5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519,5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519,5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519,5</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6920172370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240,0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20,0</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20,0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20,0</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20,0</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20,0</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20,0</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20,0</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0,4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0,4</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0,4</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0,4</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0,4</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0,4</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0,4</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6920172350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6 448,6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530,8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530,8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477,8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531,0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531,9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531,9</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pPr>
            <w:r w:rsidRPr="008E7907">
              <w:t>531,9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556,5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556,5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556,5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556,5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556,5</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6920172350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474,6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43,6</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39,1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43,7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t>43,7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t>43,7</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jc w:val="center"/>
            </w:pPr>
            <w:r w:rsidRPr="008E7907">
              <w:t>43,7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34,7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34,7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34,7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34,7</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34,7</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830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t>666</w:t>
            </w:r>
            <w:r w:rsidRPr="008E7907">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125,3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86,1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348,8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106,0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320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1,3</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850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3 032,9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872,2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393,0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333,7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376,0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529,0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jc w:val="center"/>
            </w:pPr>
            <w:r w:rsidRPr="008E7907">
              <w:rPr>
                <w:rFonts w:cs="Arial"/>
              </w:rPr>
              <w:t>529,0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320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0401</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6920172380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3 271,9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214,2</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222,6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246,0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320,7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384,8</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400,1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223,5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223,5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223,5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223,5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223,5</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0401</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6920172380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1,5</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1,6</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1,5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1,5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1,5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1,5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1,5</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ind w:left="-72" w:right="-108"/>
              <w:jc w:val="center"/>
            </w:pPr>
            <w:r w:rsidRPr="008E7907">
              <w:t>0204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72" w:right="-108"/>
              <w:jc w:val="center"/>
            </w:pPr>
            <w:r w:rsidRPr="008E7907">
              <w:t>139,3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139,3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329"/>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850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72" w:right="-108"/>
              <w:jc w:val="center"/>
            </w:pPr>
            <w:r w:rsidRPr="008E7907">
              <w:t>1 760,0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rPr>
                <w:rFonts w:cs="Arial"/>
              </w:rP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440,0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440,0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jc w:val="center"/>
            </w:pPr>
            <w:r w:rsidRPr="008E7907">
              <w:rPr>
                <w:rFonts w:cs="Arial"/>
              </w:rPr>
              <w:t>440,0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jc w:val="center"/>
            </w:pPr>
            <w:r w:rsidRPr="008E7907">
              <w:rPr>
                <w:rFonts w:cs="Arial"/>
              </w:rPr>
              <w:t>-</w:t>
            </w:r>
          </w:p>
        </w:tc>
      </w:tr>
      <w:tr w:rsidR="00240937" w:rsidRPr="008E7907" w:rsidTr="00C73F92">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 xml:space="preserve">ОМ. Финансовое обеспечение </w:t>
            </w:r>
            <w:proofErr w:type="gramStart"/>
            <w:r w:rsidRPr="008E7907">
              <w:t>де</w:t>
            </w:r>
            <w:r w:rsidRPr="008E7907">
              <w:t>я</w:t>
            </w:r>
            <w:r w:rsidRPr="008E7907">
              <w:t>тельности службы эксплуатации зд</w:t>
            </w:r>
            <w:r w:rsidRPr="008E7907">
              <w:t>а</w:t>
            </w:r>
            <w:r w:rsidRPr="008E7907">
              <w:t>ний Администр</w:t>
            </w:r>
            <w:r w:rsidRPr="008E7907">
              <w:t>а</w:t>
            </w:r>
            <w:r w:rsidRPr="008E7907">
              <w:t>ции города</w:t>
            </w:r>
            <w:proofErr w:type="gramEnd"/>
            <w:r w:rsidRPr="008E7907">
              <w:t xml:space="preserve"> </w:t>
            </w:r>
          </w:p>
          <w:p w:rsidR="00240937" w:rsidRPr="008E7907" w:rsidRDefault="00240937" w:rsidP="00C73F92">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rPr>
                <w:sz w:val="8"/>
              </w:rPr>
            </w:pPr>
            <w:r w:rsidRPr="008E7907">
              <w:t>Отдел бухга</w:t>
            </w:r>
            <w:r w:rsidRPr="008E7907">
              <w:t>л</w:t>
            </w:r>
            <w:r w:rsidRPr="008E7907">
              <w:t>терского учета и отчетности А</w:t>
            </w:r>
            <w:r w:rsidRPr="008E7907">
              <w:t>д</w:t>
            </w:r>
            <w:r w:rsidRPr="008E7907">
              <w:t>министрации города, служба эксплуатации зданий Админ</w:t>
            </w:r>
            <w:r w:rsidRPr="008E7907">
              <w:t>и</w:t>
            </w:r>
            <w:r w:rsidRPr="008E7907">
              <w:t>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ascii="MS Sans Serif" w:hAnsi="MS Sans Serif" w:cs="Arial"/>
              </w:rPr>
            </w:pPr>
            <w:r w:rsidRPr="008E7907">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77 146,0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7 289,9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r>
      <w:tr w:rsidR="00240937" w:rsidRPr="008E7907" w:rsidTr="00C73F92">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 xml:space="preserve">М. Финансовое обеспечение </w:t>
            </w:r>
            <w:proofErr w:type="gramStart"/>
            <w:r w:rsidRPr="008E7907">
              <w:t>де</w:t>
            </w:r>
            <w:r w:rsidRPr="008E7907">
              <w:t>я</w:t>
            </w:r>
            <w:r w:rsidRPr="008E7907">
              <w:t>тельности службы эксплуатации зд</w:t>
            </w:r>
            <w:r w:rsidRPr="008E7907">
              <w:t>а</w:t>
            </w:r>
            <w:r w:rsidRPr="008E7907">
              <w:t>ний Администр</w:t>
            </w:r>
            <w:r w:rsidRPr="008E7907">
              <w:t>а</w:t>
            </w:r>
            <w:r w:rsidRPr="008E7907">
              <w:t>ции города</w:t>
            </w:r>
            <w:proofErr w:type="gramEnd"/>
            <w:r w:rsidRPr="008E7907">
              <w:t xml:space="preserve"> </w:t>
            </w:r>
          </w:p>
          <w:p w:rsidR="00240937" w:rsidRPr="008E7907" w:rsidRDefault="00240937" w:rsidP="00C73F92">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Отдел бухга</w:t>
            </w:r>
            <w:r w:rsidRPr="008E7907">
              <w:t>л</w:t>
            </w:r>
            <w:r w:rsidRPr="008E7907">
              <w:t>терского учета и отчетности А</w:t>
            </w:r>
            <w:r w:rsidRPr="008E7907">
              <w:t>д</w:t>
            </w:r>
            <w:r w:rsidRPr="008E7907">
              <w:t>министрации города, служба эксплуатации зданий Админ</w:t>
            </w:r>
            <w:r w:rsidRPr="008E7907">
              <w:t>и</w:t>
            </w:r>
            <w:r w:rsidRPr="008E7907">
              <w:t xml:space="preserve">страции города </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ascii="MS Sans Serif" w:hAnsi="MS Sans Serif" w:cs="Arial"/>
              </w:rPr>
            </w:pPr>
            <w:r w:rsidRPr="008E7907">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77 146,0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7 289,9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r>
      <w:tr w:rsidR="00240937" w:rsidRPr="008E7907" w:rsidTr="00C73F92">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6920224040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69 747,9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4 976,4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5 593,4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5 602,7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r>
      <w:tr w:rsidR="00240937" w:rsidRPr="008E7907" w:rsidTr="00C73F92">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6920224040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7 398,1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2 313,5</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2 801,6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2 283,0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bl>
    <w:p w:rsidR="00240937" w:rsidRPr="008E7907" w:rsidRDefault="00240937" w:rsidP="00240937">
      <w:pPr>
        <w:tabs>
          <w:tab w:val="left" w:pos="6215"/>
        </w:tabs>
        <w:jc w:val="both"/>
        <w:rPr>
          <w:sz w:val="18"/>
          <w:szCs w:val="24"/>
          <w:vertAlign w:val="superscript"/>
        </w:rPr>
      </w:pPr>
    </w:p>
    <w:p w:rsidR="00240937" w:rsidRPr="008E7907" w:rsidRDefault="00240937" w:rsidP="00240937">
      <w:pPr>
        <w:jc w:val="both"/>
        <w:rPr>
          <w:sz w:val="28"/>
          <w:szCs w:val="24"/>
        </w:rPr>
      </w:pPr>
      <w:r w:rsidRPr="008E7907">
        <w:rPr>
          <w:sz w:val="28"/>
          <w:szCs w:val="24"/>
          <w:vertAlign w:val="superscript"/>
        </w:rPr>
        <w:tab/>
        <w:t>&lt;1</w:t>
      </w:r>
      <w:proofErr w:type="gramStart"/>
      <w:r w:rsidRPr="008E7907">
        <w:rPr>
          <w:sz w:val="28"/>
          <w:szCs w:val="24"/>
          <w:vertAlign w:val="superscript"/>
        </w:rPr>
        <w:t>&gt;</w:t>
      </w:r>
      <w:r w:rsidRPr="008E7907">
        <w:rPr>
          <w:sz w:val="28"/>
          <w:szCs w:val="24"/>
        </w:rPr>
        <w:t xml:space="preserve"> В</w:t>
      </w:r>
      <w:proofErr w:type="gramEnd"/>
      <w:r w:rsidRPr="008E7907">
        <w:rPr>
          <w:sz w:val="28"/>
          <w:szCs w:val="24"/>
        </w:rPr>
        <w:t xml:space="preserve"> целях оптимизации содержания информации в графе 1 использована аббревиатура: ОМ – основное меропри</w:t>
      </w:r>
      <w:r w:rsidRPr="008E7907">
        <w:rPr>
          <w:sz w:val="28"/>
          <w:szCs w:val="24"/>
        </w:rPr>
        <w:t>я</w:t>
      </w:r>
      <w:r w:rsidRPr="008E7907">
        <w:rPr>
          <w:sz w:val="28"/>
          <w:szCs w:val="24"/>
        </w:rPr>
        <w:t>тие, М – мероприятие.</w:t>
      </w:r>
    </w:p>
    <w:p w:rsidR="00240937" w:rsidRPr="008E7907" w:rsidRDefault="00240937" w:rsidP="00240937">
      <w:pPr>
        <w:tabs>
          <w:tab w:val="left" w:pos="6215"/>
        </w:tabs>
        <w:jc w:val="both"/>
        <w:rPr>
          <w:sz w:val="22"/>
          <w:szCs w:val="28"/>
        </w:rPr>
      </w:pPr>
    </w:p>
    <w:p w:rsidR="000A1678" w:rsidRDefault="000A1678" w:rsidP="00240937">
      <w:pPr>
        <w:tabs>
          <w:tab w:val="left" w:pos="6215"/>
        </w:tabs>
        <w:jc w:val="both"/>
        <w:rPr>
          <w:sz w:val="28"/>
          <w:szCs w:val="28"/>
        </w:rPr>
      </w:pPr>
    </w:p>
    <w:p w:rsidR="00240937" w:rsidRPr="008E7907" w:rsidRDefault="00240937" w:rsidP="00240937">
      <w:pPr>
        <w:tabs>
          <w:tab w:val="left" w:pos="6215"/>
        </w:tabs>
        <w:jc w:val="both"/>
      </w:pPr>
      <w:r w:rsidRPr="008E7907">
        <w:rPr>
          <w:sz w:val="28"/>
          <w:szCs w:val="28"/>
        </w:rPr>
        <w:t>Управляющий делами</w:t>
      </w:r>
    </w:p>
    <w:p w:rsidR="00240937" w:rsidRPr="008E7907" w:rsidRDefault="00240937" w:rsidP="00240937">
      <w:pPr>
        <w:tabs>
          <w:tab w:val="left" w:pos="11280"/>
        </w:tabs>
        <w:jc w:val="both"/>
        <w:rPr>
          <w:sz w:val="28"/>
          <w:szCs w:val="28"/>
        </w:rPr>
      </w:pPr>
      <w:r w:rsidRPr="008E7907">
        <w:rPr>
          <w:sz w:val="28"/>
          <w:szCs w:val="28"/>
        </w:rPr>
        <w:t>Администрации города                                       Ю.А. Лубенцов».</w:t>
      </w:r>
    </w:p>
    <w:p w:rsidR="00240937" w:rsidRPr="008E7907" w:rsidRDefault="00240937" w:rsidP="00240937">
      <w:pPr>
        <w:tabs>
          <w:tab w:val="left" w:pos="11280"/>
        </w:tabs>
        <w:jc w:val="both"/>
        <w:rPr>
          <w:sz w:val="28"/>
          <w:szCs w:val="28"/>
        </w:rPr>
        <w:sectPr w:rsidR="00240937" w:rsidRPr="008E7907" w:rsidSect="00240937">
          <w:pgSz w:w="16840" w:h="11907" w:orient="landscape"/>
          <w:pgMar w:top="1702" w:right="1134" w:bottom="624" w:left="1134" w:header="720" w:footer="388" w:gutter="0"/>
          <w:cols w:space="720"/>
        </w:sectPr>
      </w:pPr>
    </w:p>
    <w:p w:rsidR="00240937" w:rsidRPr="008E7907" w:rsidRDefault="00240937" w:rsidP="00240937">
      <w:pPr>
        <w:tabs>
          <w:tab w:val="left" w:pos="6215"/>
        </w:tabs>
        <w:ind w:firstLine="708"/>
        <w:rPr>
          <w:sz w:val="28"/>
          <w:szCs w:val="28"/>
        </w:rPr>
      </w:pPr>
      <w:r w:rsidRPr="008E7907">
        <w:rPr>
          <w:sz w:val="28"/>
          <w:szCs w:val="28"/>
        </w:rPr>
        <w:lastRenderedPageBreak/>
        <w:t>4. Приложение № 4 к программе изложить в следующей редакции:</w:t>
      </w:r>
    </w:p>
    <w:p w:rsidR="00240937" w:rsidRPr="008E7907" w:rsidRDefault="00240937" w:rsidP="00240937">
      <w:pPr>
        <w:tabs>
          <w:tab w:val="left" w:pos="6215"/>
        </w:tabs>
        <w:ind w:left="10206" w:right="-454"/>
        <w:jc w:val="center"/>
        <w:rPr>
          <w:sz w:val="28"/>
          <w:szCs w:val="28"/>
        </w:rPr>
      </w:pPr>
      <w:r w:rsidRPr="008E7907">
        <w:rPr>
          <w:sz w:val="28"/>
          <w:szCs w:val="28"/>
        </w:rPr>
        <w:t>«Приложение № 4</w:t>
      </w:r>
    </w:p>
    <w:p w:rsidR="00240937" w:rsidRPr="008E7907" w:rsidRDefault="00240937" w:rsidP="00240937">
      <w:pPr>
        <w:tabs>
          <w:tab w:val="left" w:pos="6215"/>
        </w:tabs>
        <w:ind w:left="10206" w:right="-454"/>
        <w:jc w:val="center"/>
        <w:rPr>
          <w:sz w:val="28"/>
          <w:szCs w:val="28"/>
        </w:rPr>
      </w:pPr>
      <w:r w:rsidRPr="008E7907">
        <w:rPr>
          <w:sz w:val="28"/>
          <w:szCs w:val="28"/>
        </w:rPr>
        <w:t>к муниципальной программе</w:t>
      </w:r>
    </w:p>
    <w:p w:rsidR="00240937" w:rsidRPr="008E7907" w:rsidRDefault="00240937" w:rsidP="00240937">
      <w:pPr>
        <w:tabs>
          <w:tab w:val="left" w:pos="6215"/>
        </w:tabs>
        <w:ind w:left="10206" w:right="-454"/>
        <w:jc w:val="center"/>
        <w:rPr>
          <w:sz w:val="28"/>
          <w:szCs w:val="28"/>
        </w:rPr>
      </w:pPr>
      <w:r w:rsidRPr="008E7907">
        <w:rPr>
          <w:sz w:val="28"/>
          <w:szCs w:val="28"/>
        </w:rPr>
        <w:t>города Новошахтинска</w:t>
      </w:r>
    </w:p>
    <w:p w:rsidR="00240937" w:rsidRPr="008E7907" w:rsidRDefault="00240937" w:rsidP="00240937">
      <w:pPr>
        <w:tabs>
          <w:tab w:val="left" w:pos="6215"/>
        </w:tabs>
        <w:ind w:left="10206" w:right="-454"/>
        <w:jc w:val="both"/>
        <w:rPr>
          <w:rFonts w:eastAsia="Calibri"/>
          <w:sz w:val="28"/>
          <w:szCs w:val="28"/>
          <w:lang w:eastAsia="ar-SA"/>
        </w:rPr>
      </w:pPr>
      <w:r w:rsidRPr="008E7907">
        <w:rPr>
          <w:rFonts w:eastAsia="Calibri"/>
          <w:sz w:val="28"/>
          <w:szCs w:val="28"/>
          <w:lang w:eastAsia="ar-SA"/>
        </w:rPr>
        <w:t>«Развитие муниципальной службы»</w:t>
      </w:r>
    </w:p>
    <w:p w:rsidR="00240937" w:rsidRPr="008E7907" w:rsidRDefault="00240937" w:rsidP="00240937">
      <w:pPr>
        <w:tabs>
          <w:tab w:val="left" w:pos="6215"/>
        </w:tabs>
        <w:jc w:val="center"/>
        <w:rPr>
          <w:sz w:val="28"/>
          <w:szCs w:val="28"/>
        </w:rPr>
      </w:pPr>
      <w:r w:rsidRPr="008E7907">
        <w:rPr>
          <w:sz w:val="28"/>
          <w:szCs w:val="28"/>
        </w:rPr>
        <w:t>РАСХОДЫ</w:t>
      </w:r>
    </w:p>
    <w:p w:rsidR="00240937" w:rsidRPr="008E7907" w:rsidRDefault="00240937" w:rsidP="00240937">
      <w:pPr>
        <w:tabs>
          <w:tab w:val="left" w:pos="6215"/>
        </w:tabs>
        <w:jc w:val="center"/>
        <w:rPr>
          <w:sz w:val="16"/>
          <w:szCs w:val="16"/>
        </w:rPr>
      </w:pPr>
      <w:r w:rsidRPr="008E7907">
        <w:rPr>
          <w:sz w:val="28"/>
          <w:szCs w:val="28"/>
        </w:rPr>
        <w:t>бюджета города, федерального, областного бюджетов и внебюджетных источников на реализацию программы</w:t>
      </w:r>
    </w:p>
    <w:tbl>
      <w:tblPr>
        <w:tblW w:w="16302" w:type="dxa"/>
        <w:tblInd w:w="-743" w:type="dxa"/>
        <w:tblLayout w:type="fixed"/>
        <w:tblLook w:val="04A0"/>
      </w:tblPr>
      <w:tblGrid>
        <w:gridCol w:w="1985"/>
        <w:gridCol w:w="2268"/>
        <w:gridCol w:w="1134"/>
        <w:gridCol w:w="851"/>
        <w:gridCol w:w="850"/>
        <w:gridCol w:w="851"/>
        <w:gridCol w:w="992"/>
        <w:gridCol w:w="992"/>
        <w:gridCol w:w="993"/>
        <w:gridCol w:w="992"/>
        <w:gridCol w:w="850"/>
        <w:gridCol w:w="851"/>
        <w:gridCol w:w="850"/>
        <w:gridCol w:w="851"/>
        <w:gridCol w:w="992"/>
      </w:tblGrid>
      <w:tr w:rsidR="00240937" w:rsidRPr="008E7907" w:rsidTr="00C73F92">
        <w:trPr>
          <w:trHeight w:val="66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 xml:space="preserve">Наименование  </w:t>
            </w:r>
          </w:p>
          <w:p w:rsidR="00240937" w:rsidRPr="008E7907" w:rsidRDefault="00240937" w:rsidP="00C73F92">
            <w:pPr>
              <w:tabs>
                <w:tab w:val="left" w:pos="6215"/>
              </w:tabs>
              <w:jc w:val="center"/>
              <w:rPr>
                <w:sz w:val="22"/>
                <w:szCs w:val="22"/>
              </w:rPr>
            </w:pPr>
            <w:r w:rsidRPr="008E7907">
              <w:rPr>
                <w:sz w:val="22"/>
                <w:szCs w:val="22"/>
              </w:rPr>
              <w:t xml:space="preserve">программы, номер и наименование </w:t>
            </w:r>
          </w:p>
          <w:p w:rsidR="00240937" w:rsidRPr="008E7907" w:rsidRDefault="00240937" w:rsidP="00C73F92">
            <w:pPr>
              <w:tabs>
                <w:tab w:val="left" w:pos="6215"/>
              </w:tabs>
              <w:ind w:left="-108" w:right="-108"/>
              <w:jc w:val="center"/>
              <w:rPr>
                <w:sz w:val="22"/>
                <w:szCs w:val="22"/>
              </w:rPr>
            </w:pPr>
            <w:r w:rsidRPr="008E7907">
              <w:rPr>
                <w:sz w:val="22"/>
                <w:szCs w:val="22"/>
              </w:rPr>
              <w:t xml:space="preserve">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 xml:space="preserve">Источники </w:t>
            </w:r>
          </w:p>
          <w:p w:rsidR="00240937" w:rsidRPr="008E7907" w:rsidRDefault="00240937" w:rsidP="00C73F92">
            <w:pPr>
              <w:tabs>
                <w:tab w:val="left" w:pos="6215"/>
              </w:tabs>
              <w:jc w:val="center"/>
              <w:rPr>
                <w:sz w:val="22"/>
                <w:szCs w:val="22"/>
              </w:rPr>
            </w:pPr>
            <w:r w:rsidRPr="008E7907">
              <w:rPr>
                <w:sz w:val="22"/>
                <w:szCs w:val="22"/>
              </w:rPr>
              <w:t>финансирования</w:t>
            </w:r>
          </w:p>
        </w:tc>
        <w:tc>
          <w:tcPr>
            <w:tcW w:w="1134" w:type="dxa"/>
            <w:vMerge w:val="restart"/>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sz w:val="22"/>
                <w:szCs w:val="22"/>
              </w:rPr>
            </w:pPr>
            <w:r w:rsidRPr="008E7907">
              <w:rPr>
                <w:sz w:val="22"/>
                <w:szCs w:val="22"/>
              </w:rPr>
              <w:t xml:space="preserve">Объем расходов, всего </w:t>
            </w:r>
          </w:p>
          <w:p w:rsidR="00240937" w:rsidRPr="008E7907" w:rsidRDefault="00240937" w:rsidP="00C73F92">
            <w:pPr>
              <w:tabs>
                <w:tab w:val="left" w:pos="6215"/>
              </w:tabs>
              <w:ind w:left="-108" w:right="-108"/>
              <w:jc w:val="center"/>
              <w:rPr>
                <w:sz w:val="22"/>
                <w:szCs w:val="22"/>
              </w:rPr>
            </w:pPr>
            <w:r w:rsidRPr="008E7907">
              <w:rPr>
                <w:sz w:val="22"/>
                <w:szCs w:val="22"/>
              </w:rPr>
              <w:t>(тыс. руб.)</w:t>
            </w:r>
          </w:p>
        </w:tc>
        <w:tc>
          <w:tcPr>
            <w:tcW w:w="10915" w:type="dxa"/>
            <w:gridSpan w:val="12"/>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В том числе по годам реализации программы</w:t>
            </w:r>
          </w:p>
        </w:tc>
      </w:tr>
      <w:tr w:rsidR="00240937" w:rsidRPr="008E7907" w:rsidTr="00C73F92">
        <w:trPr>
          <w:trHeight w:val="30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8E7907" w:rsidRDefault="00240937" w:rsidP="00C73F92">
            <w:pPr>
              <w:tabs>
                <w:tab w:val="left" w:pos="6215"/>
              </w:tabs>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40937" w:rsidRPr="008E7907" w:rsidRDefault="00240937" w:rsidP="00C73F92">
            <w:pPr>
              <w:tabs>
                <w:tab w:val="left" w:pos="6215"/>
              </w:tabs>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2020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2024</w:t>
            </w:r>
          </w:p>
        </w:tc>
        <w:tc>
          <w:tcPr>
            <w:tcW w:w="992"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firstLine="108"/>
              <w:jc w:val="center"/>
              <w:rPr>
                <w:sz w:val="22"/>
                <w:szCs w:val="22"/>
              </w:rPr>
            </w:pPr>
            <w:r w:rsidRPr="008E7907">
              <w:rPr>
                <w:sz w:val="22"/>
                <w:szCs w:val="22"/>
              </w:rPr>
              <w:t>2027</w:t>
            </w:r>
          </w:p>
        </w:tc>
        <w:tc>
          <w:tcPr>
            <w:tcW w:w="850"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2028</w:t>
            </w:r>
          </w:p>
        </w:tc>
        <w:tc>
          <w:tcPr>
            <w:tcW w:w="851"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2029</w:t>
            </w:r>
          </w:p>
        </w:tc>
        <w:tc>
          <w:tcPr>
            <w:tcW w:w="992"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2030</w:t>
            </w:r>
          </w:p>
        </w:tc>
      </w:tr>
    </w:tbl>
    <w:p w:rsidR="00240937" w:rsidRPr="008E7907" w:rsidRDefault="00240937" w:rsidP="00240937">
      <w:pPr>
        <w:tabs>
          <w:tab w:val="left" w:pos="6215"/>
        </w:tabs>
        <w:jc w:val="both"/>
        <w:rPr>
          <w:sz w:val="2"/>
          <w:szCs w:val="2"/>
        </w:rPr>
      </w:pPr>
    </w:p>
    <w:tbl>
      <w:tblPr>
        <w:tblW w:w="16302" w:type="dxa"/>
        <w:tblInd w:w="-743" w:type="dxa"/>
        <w:tblLayout w:type="fixed"/>
        <w:tblLook w:val="04A0"/>
      </w:tblPr>
      <w:tblGrid>
        <w:gridCol w:w="1985"/>
        <w:gridCol w:w="2268"/>
        <w:gridCol w:w="1134"/>
        <w:gridCol w:w="851"/>
        <w:gridCol w:w="850"/>
        <w:gridCol w:w="851"/>
        <w:gridCol w:w="992"/>
        <w:gridCol w:w="992"/>
        <w:gridCol w:w="993"/>
        <w:gridCol w:w="992"/>
        <w:gridCol w:w="850"/>
        <w:gridCol w:w="851"/>
        <w:gridCol w:w="850"/>
        <w:gridCol w:w="851"/>
        <w:gridCol w:w="992"/>
      </w:tblGrid>
      <w:tr w:rsidR="00240937" w:rsidRPr="000A1678" w:rsidTr="00C73F92">
        <w:trPr>
          <w:trHeight w:val="146"/>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2</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5</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6</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7</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8</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9</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12</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13</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14</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15</w:t>
            </w:r>
          </w:p>
        </w:tc>
      </w:tr>
      <w:tr w:rsidR="00240937" w:rsidRPr="000A1678" w:rsidTr="00C73F92">
        <w:trPr>
          <w:trHeight w:val="291"/>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Муниципальная программа города Новошахтинска «Развитие муниц</w:t>
            </w:r>
            <w:r w:rsidRPr="000A1678">
              <w:rPr>
                <w:sz w:val="22"/>
                <w:szCs w:val="22"/>
              </w:rPr>
              <w:t>и</w:t>
            </w:r>
            <w:r w:rsidRPr="000A1678">
              <w:rPr>
                <w:sz w:val="22"/>
                <w:szCs w:val="22"/>
              </w:rPr>
              <w:t>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4"/>
              </w:rPr>
              <w:t>1 177 940,5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84 623,9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84 496,6</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88 433,9</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107 895,6</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4"/>
              </w:rPr>
              <w:t>125 103,8</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109 824,3</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117 262,4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85 915,4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86 189,1</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91 467,3</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96 183,3</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100 544,9</w:t>
            </w:r>
          </w:p>
        </w:tc>
      </w:tr>
      <w:tr w:rsidR="00240937" w:rsidRPr="000A1678" w:rsidTr="00C73F92">
        <w:trPr>
          <w:trHeight w:val="30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574,6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65,8</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63,1</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351,4</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6,6</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24 616,7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1 811,2</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1 989,1</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2 318,2</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2 442,0</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2 515,0</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2 590,5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r>
      <w:tr w:rsidR="00240937" w:rsidRPr="000A1678" w:rsidTr="00C73F92">
        <w:trPr>
          <w:trHeight w:val="1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1 152 749,2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82 781,7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82 619,6</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86 381,7</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105 226,0</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122 655,2</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107 302,3</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114 665,7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84 078,8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84 352,5</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89 630,7</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94 346,7</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98 708,3</w:t>
            </w:r>
          </w:p>
        </w:tc>
      </w:tr>
      <w:tr w:rsidR="00240937" w:rsidRPr="000A1678" w:rsidTr="00C73F92">
        <w:trPr>
          <w:trHeight w:val="151"/>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внебюджетные исто</w:t>
            </w:r>
            <w:r w:rsidRPr="000A1678">
              <w:rPr>
                <w:sz w:val="22"/>
                <w:szCs w:val="22"/>
              </w:rPr>
              <w:t>ч</w:t>
            </w:r>
            <w:r w:rsidRPr="000A1678">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10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Подпрограмма </w:t>
            </w:r>
          </w:p>
          <w:p w:rsidR="00240937" w:rsidRPr="000A1678" w:rsidRDefault="00240937" w:rsidP="00C73F92">
            <w:pPr>
              <w:tabs>
                <w:tab w:val="left" w:pos="6215"/>
              </w:tabs>
              <w:ind w:right="-108"/>
              <w:rPr>
                <w:sz w:val="22"/>
                <w:szCs w:val="22"/>
              </w:rPr>
            </w:pPr>
            <w:r w:rsidRPr="000A1678">
              <w:rPr>
                <w:sz w:val="22"/>
                <w:szCs w:val="22"/>
              </w:rPr>
              <w:t xml:space="preserve">№ 1 «Развитие </w:t>
            </w:r>
            <w:proofErr w:type="gramStart"/>
            <w:r w:rsidRPr="000A1678">
              <w:rPr>
                <w:sz w:val="22"/>
                <w:szCs w:val="22"/>
              </w:rPr>
              <w:t>м</w:t>
            </w:r>
            <w:r w:rsidRPr="000A1678">
              <w:rPr>
                <w:sz w:val="22"/>
                <w:szCs w:val="22"/>
              </w:rPr>
              <w:t>у</w:t>
            </w:r>
            <w:r w:rsidRPr="000A1678">
              <w:rPr>
                <w:sz w:val="22"/>
                <w:szCs w:val="22"/>
              </w:rPr>
              <w:t>ниципального</w:t>
            </w:r>
            <w:proofErr w:type="gramEnd"/>
            <w:r w:rsidRPr="000A1678">
              <w:rPr>
                <w:sz w:val="22"/>
                <w:szCs w:val="22"/>
              </w:rPr>
              <w:t xml:space="preserve"> </w:t>
            </w:r>
            <w:proofErr w:type="spellStart"/>
            <w:r w:rsidRPr="000A1678">
              <w:rPr>
                <w:sz w:val="22"/>
                <w:szCs w:val="22"/>
              </w:rPr>
              <w:t>уп-равления</w:t>
            </w:r>
            <w:proofErr w:type="spellEnd"/>
            <w:r w:rsidRPr="000A1678">
              <w:rPr>
                <w:sz w:val="22"/>
                <w:szCs w:val="22"/>
              </w:rPr>
              <w:t xml:space="preserve"> и </w:t>
            </w:r>
            <w:proofErr w:type="spellStart"/>
            <w:r w:rsidRPr="000A1678">
              <w:rPr>
                <w:sz w:val="22"/>
                <w:szCs w:val="22"/>
              </w:rPr>
              <w:t>муници-пальной</w:t>
            </w:r>
            <w:proofErr w:type="spellEnd"/>
            <w:r w:rsidRPr="000A1678">
              <w:rPr>
                <w:sz w:val="22"/>
                <w:szCs w:val="22"/>
              </w:rPr>
              <w:t xml:space="preserve">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261,9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197"/>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2"/>
              </w:rPr>
            </w:pPr>
            <w:r w:rsidRPr="000A1678">
              <w:rPr>
                <w:sz w:val="22"/>
                <w:szCs w:val="22"/>
              </w:rPr>
              <w:t>261,9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2"/>
              </w:rPr>
            </w:pPr>
            <w:r w:rsidRPr="000A1678">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2"/>
              </w:rPr>
            </w:pPr>
            <w:r w:rsidRPr="000A1678">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102"/>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внебюджетные исто</w:t>
            </w:r>
            <w:r w:rsidRPr="000A1678">
              <w:rPr>
                <w:sz w:val="22"/>
                <w:szCs w:val="22"/>
              </w:rPr>
              <w:t>ч</w:t>
            </w:r>
            <w:r w:rsidRPr="000A1678">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106"/>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Подпрограмма </w:t>
            </w:r>
          </w:p>
          <w:p w:rsidR="00240937" w:rsidRPr="000A1678" w:rsidRDefault="00240937" w:rsidP="00C73F92">
            <w:pPr>
              <w:tabs>
                <w:tab w:val="left" w:pos="6215"/>
              </w:tabs>
              <w:ind w:right="-108"/>
              <w:rPr>
                <w:sz w:val="22"/>
                <w:szCs w:val="22"/>
              </w:rPr>
            </w:pPr>
            <w:r w:rsidRPr="000A1678">
              <w:rPr>
                <w:sz w:val="22"/>
                <w:szCs w:val="22"/>
              </w:rPr>
              <w:t xml:space="preserve">№ 2 «Обеспечение реализации </w:t>
            </w:r>
            <w:proofErr w:type="spellStart"/>
            <w:proofErr w:type="gramStart"/>
            <w:r w:rsidRPr="000A1678">
              <w:rPr>
                <w:sz w:val="22"/>
                <w:szCs w:val="22"/>
              </w:rPr>
              <w:t>муници</w:t>
            </w:r>
            <w:proofErr w:type="spellEnd"/>
            <w:r w:rsidR="000A1678" w:rsidRPr="000A1678">
              <w:rPr>
                <w:sz w:val="22"/>
                <w:szCs w:val="22"/>
              </w:rPr>
              <w:t xml:space="preserve"> </w:t>
            </w:r>
            <w:proofErr w:type="spellStart"/>
            <w:r w:rsidR="000A1678" w:rsidRPr="000A1678">
              <w:rPr>
                <w:sz w:val="22"/>
                <w:szCs w:val="22"/>
              </w:rPr>
              <w:t>пальной</w:t>
            </w:r>
            <w:proofErr w:type="spellEnd"/>
            <w:proofErr w:type="gramEnd"/>
            <w:r w:rsidR="000A1678" w:rsidRPr="000A1678">
              <w:rPr>
                <w:sz w:val="22"/>
                <w:szCs w:val="22"/>
              </w:rPr>
              <w:t xml:space="preserve"> </w:t>
            </w:r>
            <w:proofErr w:type="spellStart"/>
            <w:r w:rsidR="000A1678" w:rsidRPr="000A1678">
              <w:rPr>
                <w:sz w:val="22"/>
                <w:szCs w:val="22"/>
              </w:rPr>
              <w:t>прог</w:t>
            </w:r>
            <w:r w:rsidRPr="000A1678">
              <w:rPr>
                <w:sz w:val="22"/>
                <w:szCs w:val="22"/>
              </w:rPr>
              <w:t>рам</w:t>
            </w:r>
            <w:r w:rsidR="000A1678" w:rsidRPr="000A1678">
              <w:rPr>
                <w:sz w:val="22"/>
                <w:szCs w:val="22"/>
              </w:rPr>
              <w:t>-</w:t>
            </w:r>
            <w:r w:rsidRPr="000A1678">
              <w:rPr>
                <w:sz w:val="22"/>
                <w:szCs w:val="22"/>
              </w:rPr>
              <w:t>мы</w:t>
            </w:r>
            <w:proofErr w:type="spellEnd"/>
            <w:r w:rsidRPr="000A1678">
              <w:rPr>
                <w:sz w:val="22"/>
                <w:szCs w:val="22"/>
              </w:rPr>
              <w:t xml:space="preserve"> «Развитие м</w:t>
            </w:r>
            <w:r w:rsidRPr="000A1678">
              <w:rPr>
                <w:sz w:val="22"/>
                <w:szCs w:val="22"/>
              </w:rPr>
              <w:t>у</w:t>
            </w:r>
            <w:r w:rsidRPr="000A1678">
              <w:rPr>
                <w:sz w:val="22"/>
                <w:szCs w:val="22"/>
              </w:rPr>
              <w:t>ниципальной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1 177 678,6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84 512,5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84 456,1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88 388,4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107 856,1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125 078,8</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109 824,3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117 262,4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85 915,4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86 189,1</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91 467,3</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96 183,3</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100 544,9</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574,6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65,8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63,1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351,4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6,6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24 616,7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1 989,1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2 318,2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2 442,0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2 515,0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2 590,5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0"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1"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992"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r>
      <w:tr w:rsidR="00240937" w:rsidRPr="000A1678" w:rsidTr="00C73F92">
        <w:trPr>
          <w:trHeight w:val="154"/>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1 152 487,3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82 670,3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82 579,1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86 336,2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105 186,5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122 630,2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107 302,3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114 665,7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84 078,8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84 352,5</w:t>
            </w:r>
          </w:p>
        </w:tc>
        <w:tc>
          <w:tcPr>
            <w:tcW w:w="850"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89 630,7</w:t>
            </w:r>
          </w:p>
        </w:tc>
        <w:tc>
          <w:tcPr>
            <w:tcW w:w="851"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94 346,7</w:t>
            </w:r>
          </w:p>
        </w:tc>
        <w:tc>
          <w:tcPr>
            <w:tcW w:w="992"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98 708,3</w:t>
            </w:r>
          </w:p>
        </w:tc>
      </w:tr>
      <w:tr w:rsidR="00240937" w:rsidRPr="000A1678" w:rsidTr="00C73F92">
        <w:trPr>
          <w:trHeight w:val="327"/>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внебюджетные исто</w:t>
            </w:r>
            <w:r w:rsidRPr="000A1678">
              <w:rPr>
                <w:sz w:val="22"/>
                <w:szCs w:val="22"/>
              </w:rPr>
              <w:t>ч</w:t>
            </w:r>
            <w:r w:rsidRPr="000A1678">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bl>
    <w:p w:rsidR="00240937" w:rsidRPr="008E7907" w:rsidRDefault="00240937" w:rsidP="00240937">
      <w:pPr>
        <w:tabs>
          <w:tab w:val="left" w:pos="6215"/>
        </w:tabs>
        <w:jc w:val="both"/>
        <w:rPr>
          <w:sz w:val="2"/>
          <w:szCs w:val="28"/>
        </w:rPr>
      </w:pPr>
    </w:p>
    <w:p w:rsidR="00240937" w:rsidRPr="008E7907" w:rsidRDefault="00240937" w:rsidP="00240937">
      <w:pPr>
        <w:tabs>
          <w:tab w:val="left" w:pos="6215"/>
        </w:tabs>
        <w:jc w:val="both"/>
        <w:rPr>
          <w:sz w:val="14"/>
          <w:szCs w:val="28"/>
        </w:rPr>
      </w:pPr>
    </w:p>
    <w:p w:rsidR="00240937" w:rsidRPr="008E7907" w:rsidRDefault="00240937" w:rsidP="00240937">
      <w:pPr>
        <w:tabs>
          <w:tab w:val="left" w:pos="6215"/>
        </w:tabs>
        <w:jc w:val="both"/>
        <w:rPr>
          <w:sz w:val="28"/>
          <w:szCs w:val="28"/>
        </w:rPr>
      </w:pPr>
      <w:r w:rsidRPr="008E7907">
        <w:rPr>
          <w:sz w:val="28"/>
          <w:szCs w:val="28"/>
        </w:rPr>
        <w:t>Управляющий делами</w:t>
      </w:r>
      <w:r w:rsidR="00015B8A">
        <w:rPr>
          <w:sz w:val="28"/>
          <w:szCs w:val="28"/>
        </w:rPr>
        <w:t xml:space="preserve"> </w:t>
      </w:r>
      <w:r w:rsidRPr="008E7907">
        <w:rPr>
          <w:sz w:val="28"/>
          <w:szCs w:val="28"/>
        </w:rPr>
        <w:t>Администрации города                          Ю.А. Лубенцов».</w:t>
      </w:r>
    </w:p>
    <w:p w:rsidR="00015B8A" w:rsidRDefault="00015B8A" w:rsidP="00240937">
      <w:pPr>
        <w:rPr>
          <w:sz w:val="28"/>
          <w:szCs w:val="28"/>
        </w:rPr>
      </w:pPr>
    </w:p>
    <w:p w:rsidR="00240937" w:rsidRPr="008E7907" w:rsidRDefault="00240937" w:rsidP="00015B8A">
      <w:pPr>
        <w:rPr>
          <w:sz w:val="28"/>
          <w:szCs w:val="28"/>
        </w:rPr>
      </w:pPr>
      <w:r w:rsidRPr="008E7907">
        <w:rPr>
          <w:sz w:val="28"/>
          <w:szCs w:val="28"/>
        </w:rPr>
        <w:t xml:space="preserve">Управляющий делами </w:t>
      </w:r>
      <w:r w:rsidRPr="008E7907">
        <w:rPr>
          <w:sz w:val="28"/>
          <w:szCs w:val="28"/>
        </w:rPr>
        <w:tab/>
      </w:r>
      <w:r w:rsidR="00015B8A" w:rsidRPr="008E7907">
        <w:rPr>
          <w:sz w:val="28"/>
          <w:szCs w:val="28"/>
        </w:rPr>
        <w:t xml:space="preserve">Администрации города </w:t>
      </w:r>
      <w:r w:rsidRPr="008E7907">
        <w:rPr>
          <w:sz w:val="28"/>
          <w:szCs w:val="28"/>
        </w:rPr>
        <w:tab/>
      </w:r>
      <w:r w:rsidRPr="008E7907">
        <w:rPr>
          <w:sz w:val="28"/>
          <w:szCs w:val="28"/>
        </w:rPr>
        <w:tab/>
      </w:r>
      <w:r w:rsidRPr="008E7907">
        <w:rPr>
          <w:sz w:val="28"/>
          <w:szCs w:val="28"/>
        </w:rPr>
        <w:tab/>
      </w:r>
      <w:r w:rsidRPr="008E7907">
        <w:rPr>
          <w:sz w:val="28"/>
          <w:szCs w:val="28"/>
        </w:rPr>
        <w:tab/>
      </w:r>
      <w:r w:rsidRPr="008E7907">
        <w:rPr>
          <w:sz w:val="28"/>
          <w:szCs w:val="28"/>
        </w:rPr>
        <w:tab/>
      </w:r>
      <w:r w:rsidRPr="008E7907">
        <w:rPr>
          <w:sz w:val="28"/>
          <w:szCs w:val="28"/>
        </w:rPr>
        <w:tab/>
        <w:t xml:space="preserve">                           Ю.А. Лубенцов</w:t>
      </w:r>
    </w:p>
    <w:sectPr w:rsidR="00240937" w:rsidRPr="008E7907" w:rsidSect="00015B8A">
      <w:pgSz w:w="16840" w:h="11907" w:orient="landscape"/>
      <w:pgMar w:top="1134" w:right="567" w:bottom="62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171" w:rsidRDefault="00E90171">
      <w:r>
        <w:separator/>
      </w:r>
    </w:p>
  </w:endnote>
  <w:endnote w:type="continuationSeparator" w:id="0">
    <w:p w:rsidR="00E90171" w:rsidRDefault="00E901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171" w:rsidRDefault="00E90171">
      <w:r>
        <w:separator/>
      </w:r>
    </w:p>
  </w:footnote>
  <w:footnote w:type="continuationSeparator" w:id="0">
    <w:p w:rsidR="00E90171" w:rsidRDefault="00E90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9A59DD"/>
    <w:multiLevelType w:val="hybridMultilevel"/>
    <w:tmpl w:val="6ACC8498"/>
    <w:lvl w:ilvl="0" w:tplc="52A61E94">
      <w:start w:val="1"/>
      <w:numFmt w:val="decimal"/>
      <w:lvlText w:val="%1."/>
      <w:lvlJc w:val="left"/>
      <w:pPr>
        <w:ind w:left="1729" w:hanging="102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EE4397"/>
    <w:multiLevelType w:val="hybridMultilevel"/>
    <w:tmpl w:val="9C6A2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DD2494"/>
    <w:multiLevelType w:val="hybridMultilevel"/>
    <w:tmpl w:val="09C8B974"/>
    <w:lvl w:ilvl="0" w:tplc="C94876B2">
      <w:start w:val="1"/>
      <w:numFmt w:val="decimal"/>
      <w:lvlText w:val="%1."/>
      <w:lvlJc w:val="left"/>
      <w:pPr>
        <w:tabs>
          <w:tab w:val="num" w:pos="2205"/>
        </w:tabs>
        <w:ind w:left="2205" w:hanging="40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nsid w:val="2C6B4B7E"/>
    <w:multiLevelType w:val="hybridMultilevel"/>
    <w:tmpl w:val="E496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FF4509"/>
    <w:multiLevelType w:val="hybridMultilevel"/>
    <w:tmpl w:val="0352A6A6"/>
    <w:lvl w:ilvl="0" w:tplc="FCD06E6E">
      <w:start w:val="1"/>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6">
    <w:nsid w:val="4D987817"/>
    <w:multiLevelType w:val="multilevel"/>
    <w:tmpl w:val="346694F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7A4DC8"/>
    <w:multiLevelType w:val="hybridMultilevel"/>
    <w:tmpl w:val="92A67972"/>
    <w:lvl w:ilvl="0" w:tplc="2D36D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D58558B"/>
    <w:multiLevelType w:val="hybridMultilevel"/>
    <w:tmpl w:val="DC4E4488"/>
    <w:lvl w:ilvl="0" w:tplc="425C5276">
      <w:start w:val="1"/>
      <w:numFmt w:val="decimal"/>
      <w:lvlText w:val="%1."/>
      <w:lvlJc w:val="left"/>
      <w:pPr>
        <w:tabs>
          <w:tab w:val="num" w:pos="1704"/>
        </w:tabs>
        <w:ind w:left="1704" w:hanging="9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68670988"/>
    <w:multiLevelType w:val="hybridMultilevel"/>
    <w:tmpl w:val="60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A5715"/>
    <w:multiLevelType w:val="hybridMultilevel"/>
    <w:tmpl w:val="192037F6"/>
    <w:lvl w:ilvl="0" w:tplc="B8DE8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0331D3E"/>
    <w:multiLevelType w:val="hybridMultilevel"/>
    <w:tmpl w:val="7E6C910A"/>
    <w:lvl w:ilvl="0" w:tplc="A998C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1977077"/>
    <w:multiLevelType w:val="hybridMultilevel"/>
    <w:tmpl w:val="ABD47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FB025F"/>
    <w:multiLevelType w:val="hybridMultilevel"/>
    <w:tmpl w:val="301C166C"/>
    <w:lvl w:ilvl="0" w:tplc="04190011">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7"/>
  </w:num>
  <w:num w:numId="7">
    <w:abstractNumId w:val="10"/>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0"/>
  </w:num>
  <w:num w:numId="13">
    <w:abstractNumId w:val="1"/>
  </w:num>
  <w:num w:numId="14">
    <w:abstractNumId w:val="14"/>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40937"/>
    <w:rsid w:val="00015B8A"/>
    <w:rsid w:val="000223E0"/>
    <w:rsid w:val="000920AC"/>
    <w:rsid w:val="000A1678"/>
    <w:rsid w:val="001028E8"/>
    <w:rsid w:val="00125E8B"/>
    <w:rsid w:val="00172355"/>
    <w:rsid w:val="00227A7E"/>
    <w:rsid w:val="00240937"/>
    <w:rsid w:val="002478B3"/>
    <w:rsid w:val="00267B5E"/>
    <w:rsid w:val="00271882"/>
    <w:rsid w:val="002A0D6F"/>
    <w:rsid w:val="00345513"/>
    <w:rsid w:val="00374C3F"/>
    <w:rsid w:val="003D72E7"/>
    <w:rsid w:val="004567B2"/>
    <w:rsid w:val="00484504"/>
    <w:rsid w:val="004E73EE"/>
    <w:rsid w:val="005F0921"/>
    <w:rsid w:val="0060675B"/>
    <w:rsid w:val="00667C00"/>
    <w:rsid w:val="0075433F"/>
    <w:rsid w:val="007E208F"/>
    <w:rsid w:val="007E7AC2"/>
    <w:rsid w:val="00803917"/>
    <w:rsid w:val="00846F6C"/>
    <w:rsid w:val="00907BDF"/>
    <w:rsid w:val="009300A0"/>
    <w:rsid w:val="00937984"/>
    <w:rsid w:val="00990747"/>
    <w:rsid w:val="0099714A"/>
    <w:rsid w:val="009E324C"/>
    <w:rsid w:val="009F02EF"/>
    <w:rsid w:val="00A678E5"/>
    <w:rsid w:val="00A95C03"/>
    <w:rsid w:val="00B17F54"/>
    <w:rsid w:val="00B51091"/>
    <w:rsid w:val="00C175BF"/>
    <w:rsid w:val="00C331F6"/>
    <w:rsid w:val="00C37D3E"/>
    <w:rsid w:val="00C658B0"/>
    <w:rsid w:val="00C94754"/>
    <w:rsid w:val="00D777C5"/>
    <w:rsid w:val="00D8158B"/>
    <w:rsid w:val="00DB1783"/>
    <w:rsid w:val="00DD26EE"/>
    <w:rsid w:val="00DD3606"/>
    <w:rsid w:val="00E1711A"/>
    <w:rsid w:val="00E70849"/>
    <w:rsid w:val="00E90171"/>
    <w:rsid w:val="00F946F1"/>
    <w:rsid w:val="00FB0042"/>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240937"/>
    <w:pPr>
      <w:keepNext/>
      <w:keepLines/>
      <w:ind w:left="1072"/>
      <w:jc w:val="center"/>
      <w:outlineLvl w:val="1"/>
    </w:pPr>
    <w:rPr>
      <w:bCs/>
      <w:sz w:val="28"/>
      <w:szCs w:val="26"/>
      <w:lang w:eastAsia="en-US"/>
    </w:rPr>
  </w:style>
  <w:style w:type="paragraph" w:styleId="3">
    <w:name w:val="heading 3"/>
    <w:basedOn w:val="a"/>
    <w:next w:val="a"/>
    <w:link w:val="30"/>
    <w:qFormat/>
    <w:rsid w:val="00240937"/>
    <w:pPr>
      <w:keepNext/>
      <w:keepLines/>
      <w:numPr>
        <w:numId w:val="4"/>
      </w:numPr>
      <w:spacing w:before="200"/>
      <w:jc w:val="both"/>
      <w:outlineLvl w:val="2"/>
    </w:pPr>
    <w:rPr>
      <w:rFonts w:ascii="Calibri" w:eastAsia="Calibri" w:hAnsi="Calibri"/>
      <w:b/>
      <w:bCs/>
      <w:sz w:val="28"/>
      <w:szCs w:val="28"/>
      <w:lang w:eastAsia="en-US"/>
    </w:rPr>
  </w:style>
  <w:style w:type="paragraph" w:styleId="4">
    <w:name w:val="heading 4"/>
    <w:basedOn w:val="a"/>
    <w:next w:val="a"/>
    <w:link w:val="40"/>
    <w:qFormat/>
    <w:rsid w:val="00240937"/>
    <w:pPr>
      <w:keepNext/>
      <w:spacing w:before="240" w:after="60" w:line="276" w:lineRule="auto"/>
      <w:outlineLvl w:val="3"/>
    </w:pPr>
    <w:rPr>
      <w:rFonts w:ascii="Calibri" w:eastAsia="Calibri" w:hAnsi="Calibri"/>
      <w:b/>
      <w:bCs/>
      <w:sz w:val="28"/>
      <w:szCs w:val="28"/>
      <w:lang w:eastAsia="en-US"/>
    </w:rPr>
  </w:style>
  <w:style w:type="paragraph" w:styleId="5">
    <w:name w:val="heading 5"/>
    <w:basedOn w:val="a"/>
    <w:next w:val="a"/>
    <w:link w:val="50"/>
    <w:qFormat/>
    <w:rsid w:val="00240937"/>
    <w:pPr>
      <w:keepNext/>
      <w:keepLines/>
      <w:spacing w:before="20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uiPriority w:val="99"/>
    <w:rsid w:val="00240937"/>
    <w:rPr>
      <w:bCs/>
      <w:sz w:val="28"/>
      <w:szCs w:val="26"/>
      <w:lang w:eastAsia="en-US"/>
    </w:rPr>
  </w:style>
  <w:style w:type="character" w:customStyle="1" w:styleId="30">
    <w:name w:val="Заголовок 3 Знак"/>
    <w:basedOn w:val="a0"/>
    <w:link w:val="3"/>
    <w:rsid w:val="00240937"/>
    <w:rPr>
      <w:rFonts w:ascii="Calibri" w:eastAsia="Calibri" w:hAnsi="Calibri"/>
      <w:b/>
      <w:bCs/>
      <w:sz w:val="28"/>
      <w:szCs w:val="28"/>
      <w:lang w:eastAsia="en-US"/>
    </w:rPr>
  </w:style>
  <w:style w:type="character" w:customStyle="1" w:styleId="40">
    <w:name w:val="Заголовок 4 Знак"/>
    <w:basedOn w:val="a0"/>
    <w:link w:val="4"/>
    <w:rsid w:val="00240937"/>
    <w:rPr>
      <w:rFonts w:ascii="Calibri" w:eastAsia="Calibri" w:hAnsi="Calibri"/>
      <w:b/>
      <w:bCs/>
      <w:sz w:val="28"/>
      <w:szCs w:val="28"/>
      <w:lang w:eastAsia="en-US"/>
    </w:rPr>
  </w:style>
  <w:style w:type="character" w:customStyle="1" w:styleId="50">
    <w:name w:val="Заголовок 5 Знак"/>
    <w:basedOn w:val="a0"/>
    <w:link w:val="5"/>
    <w:rsid w:val="00240937"/>
    <w:rPr>
      <w:rFonts w:ascii="Cambria" w:hAnsi="Cambria"/>
      <w:color w:val="243F60"/>
      <w:lang/>
    </w:rPr>
  </w:style>
  <w:style w:type="paragraph" w:customStyle="1" w:styleId="ConsPlusCell">
    <w:name w:val="ConsPlusCell"/>
    <w:uiPriority w:val="99"/>
    <w:rsid w:val="00240937"/>
    <w:pPr>
      <w:widowControl w:val="0"/>
      <w:autoSpaceDE w:val="0"/>
      <w:autoSpaceDN w:val="0"/>
      <w:adjustRightInd w:val="0"/>
    </w:pPr>
    <w:rPr>
      <w:rFonts w:ascii="Arial" w:hAnsi="Arial" w:cs="Arial"/>
    </w:rPr>
  </w:style>
  <w:style w:type="paragraph" w:customStyle="1" w:styleId="Postan">
    <w:name w:val="Postan"/>
    <w:basedOn w:val="a"/>
    <w:rsid w:val="00240937"/>
    <w:pPr>
      <w:suppressAutoHyphens/>
      <w:jc w:val="center"/>
    </w:pPr>
    <w:rPr>
      <w:sz w:val="28"/>
      <w:lang w:eastAsia="ar-SA"/>
    </w:rPr>
  </w:style>
  <w:style w:type="paragraph" w:customStyle="1" w:styleId="ConsPlusNonformat">
    <w:name w:val="ConsPlusNonformat"/>
    <w:uiPriority w:val="99"/>
    <w:rsid w:val="00240937"/>
    <w:pPr>
      <w:suppressAutoHyphens/>
      <w:autoSpaceDE w:val="0"/>
      <w:textAlignment w:val="baseline"/>
    </w:pPr>
    <w:rPr>
      <w:rFonts w:ascii="Courier New" w:eastAsia="MS Mincho" w:hAnsi="Courier New" w:cs="Courier New"/>
      <w:kern w:val="1"/>
      <w:lang w:eastAsia="ar-SA"/>
    </w:rPr>
  </w:style>
  <w:style w:type="character" w:customStyle="1" w:styleId="a6">
    <w:name w:val="Нижний колонтитул Знак"/>
    <w:link w:val="a5"/>
    <w:uiPriority w:val="99"/>
    <w:rsid w:val="00240937"/>
  </w:style>
  <w:style w:type="paragraph" w:customStyle="1" w:styleId="Standard">
    <w:name w:val="Standard"/>
    <w:rsid w:val="00240937"/>
    <w:pPr>
      <w:suppressAutoHyphens/>
      <w:textAlignment w:val="baseline"/>
    </w:pPr>
    <w:rPr>
      <w:rFonts w:eastAsia="Arial"/>
      <w:kern w:val="1"/>
      <w:sz w:val="24"/>
      <w:szCs w:val="24"/>
      <w:lang w:eastAsia="ar-SA"/>
    </w:rPr>
  </w:style>
  <w:style w:type="character" w:customStyle="1" w:styleId="a4">
    <w:name w:val="Верхний колонтитул Знак"/>
    <w:link w:val="a3"/>
    <w:uiPriority w:val="99"/>
    <w:rsid w:val="00240937"/>
  </w:style>
  <w:style w:type="paragraph" w:styleId="aa">
    <w:name w:val="Normal (Web)"/>
    <w:basedOn w:val="a"/>
    <w:rsid w:val="00240937"/>
    <w:pPr>
      <w:spacing w:before="100" w:after="119"/>
    </w:pPr>
    <w:rPr>
      <w:rFonts w:eastAsia="Calibri"/>
      <w:sz w:val="24"/>
      <w:szCs w:val="24"/>
      <w:lang w:eastAsia="ar-SA"/>
    </w:rPr>
  </w:style>
  <w:style w:type="character" w:customStyle="1" w:styleId="WW8Num1z2">
    <w:name w:val="WW8Num1z2"/>
    <w:rsid w:val="00240937"/>
    <w:rPr>
      <w:rFonts w:ascii="Arial" w:hAnsi="Arial"/>
      <w:sz w:val="24"/>
      <w:szCs w:val="24"/>
    </w:rPr>
  </w:style>
  <w:style w:type="character" w:customStyle="1" w:styleId="WW8Num4z0">
    <w:name w:val="WW8Num4z0"/>
    <w:rsid w:val="00240937"/>
    <w:rPr>
      <w:rFonts w:ascii="Symbol" w:hAnsi="Symbol" w:cs="OpenSymbol"/>
    </w:rPr>
  </w:style>
  <w:style w:type="character" w:customStyle="1" w:styleId="51">
    <w:name w:val="Основной шрифт абзаца5"/>
    <w:rsid w:val="00240937"/>
  </w:style>
  <w:style w:type="character" w:customStyle="1" w:styleId="41">
    <w:name w:val="Основной шрифт абзаца4"/>
    <w:rsid w:val="00240937"/>
  </w:style>
  <w:style w:type="character" w:customStyle="1" w:styleId="31">
    <w:name w:val="Основной шрифт абзаца3"/>
    <w:rsid w:val="00240937"/>
  </w:style>
  <w:style w:type="character" w:customStyle="1" w:styleId="21">
    <w:name w:val="Основной шрифт абзаца2"/>
    <w:rsid w:val="00240937"/>
  </w:style>
  <w:style w:type="character" w:customStyle="1" w:styleId="WW8Num3z0">
    <w:name w:val="WW8Num3z0"/>
    <w:rsid w:val="00240937"/>
    <w:rPr>
      <w:rFonts w:cs="Times New Roman"/>
    </w:rPr>
  </w:style>
  <w:style w:type="character" w:customStyle="1" w:styleId="11">
    <w:name w:val="Основной шрифт абзаца1"/>
    <w:rsid w:val="00240937"/>
  </w:style>
  <w:style w:type="character" w:styleId="ab">
    <w:name w:val="Hyperlink"/>
    <w:uiPriority w:val="99"/>
    <w:rsid w:val="00240937"/>
    <w:rPr>
      <w:color w:val="0000FF"/>
      <w:u w:val="single"/>
    </w:rPr>
  </w:style>
  <w:style w:type="character" w:customStyle="1" w:styleId="ac">
    <w:name w:val="Маркеры списка"/>
    <w:rsid w:val="00240937"/>
    <w:rPr>
      <w:rFonts w:ascii="OpenSymbol" w:eastAsia="OpenSymbol" w:hAnsi="OpenSymbol" w:cs="OpenSymbol"/>
    </w:rPr>
  </w:style>
  <w:style w:type="paragraph" w:customStyle="1" w:styleId="ad">
    <w:name w:val="Заголовок"/>
    <w:basedOn w:val="a"/>
    <w:next w:val="ae"/>
    <w:rsid w:val="00240937"/>
    <w:pPr>
      <w:keepNext/>
      <w:spacing w:before="240" w:after="120"/>
    </w:pPr>
    <w:rPr>
      <w:rFonts w:ascii="Arial" w:eastAsia="Microsoft YaHei" w:hAnsi="Arial" w:cs="Mangal"/>
      <w:sz w:val="28"/>
      <w:szCs w:val="28"/>
      <w:lang w:eastAsia="ar-SA"/>
    </w:rPr>
  </w:style>
  <w:style w:type="paragraph" w:styleId="ae">
    <w:name w:val="Body Text"/>
    <w:basedOn w:val="a"/>
    <w:link w:val="af"/>
    <w:rsid w:val="00240937"/>
    <w:pPr>
      <w:spacing w:after="120"/>
    </w:pPr>
    <w:rPr>
      <w:lang w:eastAsia="ar-SA"/>
    </w:rPr>
  </w:style>
  <w:style w:type="character" w:customStyle="1" w:styleId="af">
    <w:name w:val="Основной текст Знак"/>
    <w:basedOn w:val="a0"/>
    <w:link w:val="ae"/>
    <w:rsid w:val="00240937"/>
    <w:rPr>
      <w:lang w:eastAsia="ar-SA"/>
    </w:rPr>
  </w:style>
  <w:style w:type="paragraph" w:styleId="af0">
    <w:name w:val="List"/>
    <w:basedOn w:val="ae"/>
    <w:rsid w:val="00240937"/>
    <w:rPr>
      <w:rFonts w:cs="Mangal"/>
    </w:rPr>
  </w:style>
  <w:style w:type="paragraph" w:customStyle="1" w:styleId="52">
    <w:name w:val="Название5"/>
    <w:basedOn w:val="a"/>
    <w:rsid w:val="00240937"/>
    <w:pPr>
      <w:suppressLineNumbers/>
      <w:spacing w:before="120" w:after="120"/>
    </w:pPr>
    <w:rPr>
      <w:rFonts w:cs="Mangal"/>
      <w:i/>
      <w:iCs/>
      <w:sz w:val="24"/>
      <w:szCs w:val="24"/>
      <w:lang w:eastAsia="ar-SA"/>
    </w:rPr>
  </w:style>
  <w:style w:type="paragraph" w:customStyle="1" w:styleId="53">
    <w:name w:val="Указатель5"/>
    <w:basedOn w:val="a"/>
    <w:rsid w:val="00240937"/>
    <w:pPr>
      <w:suppressLineNumbers/>
    </w:pPr>
    <w:rPr>
      <w:rFonts w:cs="Mangal"/>
      <w:lang w:eastAsia="ar-SA"/>
    </w:rPr>
  </w:style>
  <w:style w:type="paragraph" w:customStyle="1" w:styleId="42">
    <w:name w:val="Название4"/>
    <w:basedOn w:val="a"/>
    <w:rsid w:val="00240937"/>
    <w:pPr>
      <w:suppressLineNumbers/>
      <w:spacing w:before="120" w:after="120"/>
    </w:pPr>
    <w:rPr>
      <w:rFonts w:cs="Mangal"/>
      <w:i/>
      <w:iCs/>
      <w:sz w:val="24"/>
      <w:szCs w:val="24"/>
      <w:lang w:eastAsia="ar-SA"/>
    </w:rPr>
  </w:style>
  <w:style w:type="paragraph" w:customStyle="1" w:styleId="43">
    <w:name w:val="Указатель4"/>
    <w:basedOn w:val="a"/>
    <w:rsid w:val="00240937"/>
    <w:pPr>
      <w:suppressLineNumbers/>
    </w:pPr>
    <w:rPr>
      <w:rFonts w:cs="Mangal"/>
      <w:lang w:eastAsia="ar-SA"/>
    </w:rPr>
  </w:style>
  <w:style w:type="paragraph" w:customStyle="1" w:styleId="32">
    <w:name w:val="Название3"/>
    <w:basedOn w:val="a"/>
    <w:rsid w:val="00240937"/>
    <w:pPr>
      <w:suppressLineNumbers/>
      <w:spacing w:before="120" w:after="120"/>
    </w:pPr>
    <w:rPr>
      <w:rFonts w:cs="Mangal"/>
      <w:i/>
      <w:iCs/>
      <w:sz w:val="24"/>
      <w:szCs w:val="24"/>
      <w:lang w:eastAsia="ar-SA"/>
    </w:rPr>
  </w:style>
  <w:style w:type="paragraph" w:customStyle="1" w:styleId="33">
    <w:name w:val="Указатель3"/>
    <w:basedOn w:val="a"/>
    <w:rsid w:val="00240937"/>
    <w:pPr>
      <w:suppressLineNumbers/>
    </w:pPr>
    <w:rPr>
      <w:rFonts w:cs="Mangal"/>
      <w:lang w:eastAsia="ar-SA"/>
    </w:rPr>
  </w:style>
  <w:style w:type="paragraph" w:customStyle="1" w:styleId="22">
    <w:name w:val="Название2"/>
    <w:basedOn w:val="a"/>
    <w:rsid w:val="00240937"/>
    <w:pPr>
      <w:suppressLineNumbers/>
      <w:spacing w:before="120" w:after="120"/>
    </w:pPr>
    <w:rPr>
      <w:rFonts w:cs="Mangal"/>
      <w:i/>
      <w:iCs/>
      <w:sz w:val="24"/>
      <w:szCs w:val="24"/>
      <w:lang w:eastAsia="ar-SA"/>
    </w:rPr>
  </w:style>
  <w:style w:type="paragraph" w:customStyle="1" w:styleId="23">
    <w:name w:val="Указатель2"/>
    <w:basedOn w:val="a"/>
    <w:rsid w:val="00240937"/>
    <w:pPr>
      <w:suppressLineNumbers/>
    </w:pPr>
    <w:rPr>
      <w:rFonts w:cs="Mangal"/>
      <w:lang w:eastAsia="ar-SA"/>
    </w:rPr>
  </w:style>
  <w:style w:type="paragraph" w:customStyle="1" w:styleId="12">
    <w:name w:val="Название1"/>
    <w:basedOn w:val="a"/>
    <w:rsid w:val="00240937"/>
    <w:pPr>
      <w:suppressLineNumbers/>
      <w:spacing w:before="120" w:after="120"/>
    </w:pPr>
    <w:rPr>
      <w:rFonts w:cs="Mangal"/>
      <w:i/>
      <w:iCs/>
      <w:sz w:val="24"/>
      <w:szCs w:val="24"/>
      <w:lang w:eastAsia="ar-SA"/>
    </w:rPr>
  </w:style>
  <w:style w:type="paragraph" w:customStyle="1" w:styleId="13">
    <w:name w:val="Указатель1"/>
    <w:basedOn w:val="a"/>
    <w:rsid w:val="00240937"/>
    <w:pPr>
      <w:suppressLineNumbers/>
    </w:pPr>
    <w:rPr>
      <w:rFonts w:cs="Mangal"/>
      <w:lang w:eastAsia="ar-SA"/>
    </w:rPr>
  </w:style>
  <w:style w:type="paragraph" w:customStyle="1" w:styleId="ConsPlusTitle">
    <w:name w:val="ConsPlusTitle"/>
    <w:rsid w:val="00240937"/>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240937"/>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240937"/>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240937"/>
    <w:pPr>
      <w:suppressLineNumbers/>
    </w:pPr>
    <w:rPr>
      <w:lang w:eastAsia="ar-SA"/>
    </w:rPr>
  </w:style>
  <w:style w:type="paragraph" w:customStyle="1" w:styleId="af3">
    <w:name w:val="Заголовок таблицы"/>
    <w:basedOn w:val="af2"/>
    <w:rsid w:val="00240937"/>
    <w:pPr>
      <w:jc w:val="center"/>
    </w:pPr>
    <w:rPr>
      <w:b/>
      <w:bCs/>
    </w:rPr>
  </w:style>
  <w:style w:type="paragraph" w:customStyle="1" w:styleId="ConsPlusNormal">
    <w:name w:val="ConsPlusNormal"/>
    <w:rsid w:val="00240937"/>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240937"/>
    <w:pPr>
      <w:spacing w:after="20" w:line="360" w:lineRule="auto"/>
      <w:ind w:firstLine="709"/>
      <w:jc w:val="both"/>
    </w:pPr>
    <w:rPr>
      <w:sz w:val="28"/>
      <w:szCs w:val="20"/>
    </w:rPr>
  </w:style>
  <w:style w:type="paragraph" w:customStyle="1" w:styleId="15">
    <w:name w:val="Нижний колонтитул1"/>
    <w:basedOn w:val="Standard"/>
    <w:rsid w:val="00240937"/>
    <w:pPr>
      <w:tabs>
        <w:tab w:val="center" w:pos="4677"/>
        <w:tab w:val="right" w:pos="9355"/>
      </w:tabs>
    </w:pPr>
  </w:style>
  <w:style w:type="paragraph" w:styleId="af5">
    <w:name w:val="Body Text Indent"/>
    <w:basedOn w:val="a"/>
    <w:link w:val="af6"/>
    <w:rsid w:val="00240937"/>
    <w:pPr>
      <w:spacing w:after="120"/>
      <w:ind w:left="283"/>
    </w:pPr>
  </w:style>
  <w:style w:type="character" w:customStyle="1" w:styleId="af6">
    <w:name w:val="Основной текст с отступом Знак"/>
    <w:basedOn w:val="a0"/>
    <w:link w:val="af5"/>
    <w:rsid w:val="00240937"/>
  </w:style>
  <w:style w:type="paragraph" w:customStyle="1" w:styleId="Default">
    <w:name w:val="Default"/>
    <w:rsid w:val="00240937"/>
    <w:pPr>
      <w:autoSpaceDE w:val="0"/>
      <w:autoSpaceDN w:val="0"/>
      <w:adjustRightInd w:val="0"/>
    </w:pPr>
    <w:rPr>
      <w:rFonts w:eastAsia="Calibri"/>
      <w:color w:val="000000"/>
      <w:sz w:val="24"/>
      <w:szCs w:val="24"/>
      <w:lang w:eastAsia="en-US"/>
    </w:rPr>
  </w:style>
  <w:style w:type="paragraph" w:customStyle="1" w:styleId="ConsNormal">
    <w:name w:val="ConsNormal"/>
    <w:rsid w:val="00240937"/>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240937"/>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240937"/>
    <w:rPr>
      <w:b w:val="0"/>
      <w:bCs w:val="0"/>
      <w:color w:val="106BBE"/>
      <w:sz w:val="26"/>
      <w:szCs w:val="26"/>
    </w:rPr>
  </w:style>
  <w:style w:type="paragraph" w:customStyle="1" w:styleId="af8">
    <w:name w:val="Нормальный (таблица)"/>
    <w:basedOn w:val="a"/>
    <w:next w:val="a"/>
    <w:uiPriority w:val="99"/>
    <w:rsid w:val="00240937"/>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240937"/>
    <w:pPr>
      <w:spacing w:after="120" w:line="360" w:lineRule="auto"/>
      <w:ind w:firstLine="720"/>
      <w:jc w:val="both"/>
    </w:pPr>
    <w:rPr>
      <w:rFonts w:eastAsia="Calibri"/>
      <w:sz w:val="26"/>
    </w:rPr>
  </w:style>
  <w:style w:type="character" w:customStyle="1" w:styleId="textdefault">
    <w:name w:val="text_default"/>
    <w:rsid w:val="00240937"/>
    <w:rPr>
      <w:rFonts w:ascii="Verdana" w:hAnsi="Verdana" w:hint="default"/>
      <w:color w:val="5E6466"/>
      <w:sz w:val="18"/>
      <w:szCs w:val="18"/>
    </w:rPr>
  </w:style>
  <w:style w:type="character" w:customStyle="1" w:styleId="100">
    <w:name w:val="Знак Знак10"/>
    <w:locked/>
    <w:rsid w:val="00240937"/>
    <w:rPr>
      <w:b/>
      <w:bCs/>
      <w:sz w:val="28"/>
      <w:szCs w:val="28"/>
      <w:lang w:val="ru-RU" w:eastAsia="en-US" w:bidi="ar-SA"/>
    </w:rPr>
  </w:style>
  <w:style w:type="character" w:customStyle="1" w:styleId="9">
    <w:name w:val="Знак Знак9"/>
    <w:locked/>
    <w:rsid w:val="00240937"/>
    <w:rPr>
      <w:bCs/>
      <w:sz w:val="28"/>
      <w:szCs w:val="26"/>
      <w:lang w:val="ru-RU" w:eastAsia="en-US" w:bidi="ar-SA"/>
    </w:rPr>
  </w:style>
  <w:style w:type="character" w:customStyle="1" w:styleId="8">
    <w:name w:val="Знак Знак8"/>
    <w:locked/>
    <w:rsid w:val="00240937"/>
    <w:rPr>
      <w:b/>
      <w:bCs/>
      <w:sz w:val="28"/>
      <w:szCs w:val="28"/>
      <w:lang w:val="ru-RU" w:eastAsia="en-US" w:bidi="ar-SA"/>
    </w:rPr>
  </w:style>
  <w:style w:type="paragraph" w:customStyle="1" w:styleId="afa">
    <w:name w:val="Знак"/>
    <w:basedOn w:val="a"/>
    <w:rsid w:val="00240937"/>
    <w:pPr>
      <w:spacing w:before="100" w:beforeAutospacing="1" w:after="100" w:afterAutospacing="1"/>
    </w:pPr>
    <w:rPr>
      <w:rFonts w:ascii="Tahoma" w:hAnsi="Tahoma" w:cs="Tahoma"/>
      <w:lang w:val="en-US" w:eastAsia="en-US"/>
    </w:rPr>
  </w:style>
  <w:style w:type="paragraph" w:customStyle="1" w:styleId="17">
    <w:name w:val="Стиль1"/>
    <w:basedOn w:val="2"/>
    <w:qFormat/>
    <w:rsid w:val="00240937"/>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240937"/>
    <w:rPr>
      <w:rFonts w:ascii="Calibri" w:eastAsia="Calibri" w:hAnsi="Calibri"/>
      <w:lang/>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240937"/>
    <w:rPr>
      <w:rFonts w:ascii="Calibri" w:eastAsia="Calibri" w:hAnsi="Calibri"/>
      <w:lang/>
    </w:rPr>
  </w:style>
  <w:style w:type="character" w:customStyle="1" w:styleId="apple-converted-space">
    <w:name w:val="apple-converted-space"/>
    <w:rsid w:val="00240937"/>
    <w:rPr>
      <w:rFonts w:cs="Times New Roman"/>
    </w:rPr>
  </w:style>
  <w:style w:type="paragraph" w:styleId="34">
    <w:name w:val="Body Text Indent 3"/>
    <w:basedOn w:val="a"/>
    <w:link w:val="35"/>
    <w:rsid w:val="00240937"/>
    <w:pPr>
      <w:spacing w:after="120"/>
      <w:ind w:left="283"/>
    </w:pPr>
    <w:rPr>
      <w:rFonts w:ascii="Calibri" w:hAnsi="Calibri"/>
      <w:sz w:val="16"/>
      <w:szCs w:val="16"/>
      <w:lang/>
    </w:rPr>
  </w:style>
  <w:style w:type="character" w:customStyle="1" w:styleId="35">
    <w:name w:val="Основной текст с отступом 3 Знак"/>
    <w:basedOn w:val="a0"/>
    <w:link w:val="34"/>
    <w:rsid w:val="00240937"/>
    <w:rPr>
      <w:rFonts w:ascii="Calibri" w:hAnsi="Calibri"/>
      <w:sz w:val="16"/>
      <w:szCs w:val="16"/>
      <w:lang/>
    </w:rPr>
  </w:style>
  <w:style w:type="character" w:customStyle="1" w:styleId="BodyTextIndent3Char">
    <w:name w:val="Body Text Indent 3 Char"/>
    <w:locked/>
    <w:rsid w:val="00240937"/>
    <w:rPr>
      <w:rFonts w:ascii="Calibri" w:hAnsi="Calibri"/>
      <w:sz w:val="16"/>
      <w:lang w:eastAsia="ru-RU"/>
    </w:rPr>
  </w:style>
  <w:style w:type="paragraph" w:styleId="HTML">
    <w:name w:val="HTML Preformatted"/>
    <w:basedOn w:val="a"/>
    <w:link w:val="HTML0"/>
    <w:rsid w:val="0024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rPr>
  </w:style>
  <w:style w:type="character" w:customStyle="1" w:styleId="HTML0">
    <w:name w:val="Стандартный HTML Знак"/>
    <w:basedOn w:val="a0"/>
    <w:link w:val="HTML"/>
    <w:rsid w:val="00240937"/>
    <w:rPr>
      <w:rFonts w:ascii="Courier New" w:hAnsi="Courier New"/>
      <w:lang/>
    </w:rPr>
  </w:style>
  <w:style w:type="paragraph" w:customStyle="1" w:styleId="140">
    <w:name w:val="Обычный + 14 пт"/>
    <w:aliases w:val="Первая строка:  1,25 см,Справа:  -0 см,Междустр.интервал: ..."/>
    <w:basedOn w:val="af5"/>
    <w:rsid w:val="00240937"/>
    <w:pPr>
      <w:spacing w:after="0"/>
      <w:ind w:left="0" w:firstLine="601"/>
      <w:jc w:val="both"/>
    </w:pPr>
    <w:rPr>
      <w:sz w:val="28"/>
      <w:szCs w:val="28"/>
    </w:rPr>
  </w:style>
  <w:style w:type="character" w:customStyle="1" w:styleId="afd">
    <w:name w:val="Знак Знак"/>
    <w:locked/>
    <w:rsid w:val="00240937"/>
    <w:rPr>
      <w:rFonts w:cs="Times New Roman"/>
      <w:lang w:val="ru-RU" w:eastAsia="ru-RU" w:bidi="ar-SA"/>
    </w:rPr>
  </w:style>
  <w:style w:type="paragraph" w:customStyle="1" w:styleId="24">
    <w:name w:val="Знак2"/>
    <w:basedOn w:val="a"/>
    <w:rsid w:val="00240937"/>
    <w:pPr>
      <w:spacing w:before="100" w:beforeAutospacing="1" w:after="100" w:afterAutospacing="1"/>
    </w:pPr>
    <w:rPr>
      <w:rFonts w:ascii="Tahoma" w:hAnsi="Tahoma" w:cs="Tahoma"/>
      <w:lang w:val="en-US" w:eastAsia="en-US"/>
    </w:rPr>
  </w:style>
  <w:style w:type="paragraph" w:customStyle="1" w:styleId="36">
    <w:name w:val="Знак3"/>
    <w:basedOn w:val="a"/>
    <w:rsid w:val="00240937"/>
    <w:pPr>
      <w:spacing w:before="100" w:beforeAutospacing="1" w:after="100" w:afterAutospacing="1"/>
    </w:pPr>
    <w:rPr>
      <w:rFonts w:ascii="Tahoma" w:hAnsi="Tahoma" w:cs="Tahoma"/>
      <w:lang w:val="en-US" w:eastAsia="en-US"/>
    </w:rPr>
  </w:style>
  <w:style w:type="character" w:styleId="afe">
    <w:name w:val="page number"/>
    <w:rsid w:val="00240937"/>
  </w:style>
  <w:style w:type="character" w:customStyle="1" w:styleId="110">
    <w:name w:val="Знак Знак11"/>
    <w:locked/>
    <w:rsid w:val="00240937"/>
    <w:rPr>
      <w:b/>
      <w:bCs/>
      <w:sz w:val="28"/>
      <w:szCs w:val="28"/>
      <w:lang w:val="ru-RU" w:eastAsia="en-US" w:bidi="ar-SA"/>
    </w:rPr>
  </w:style>
  <w:style w:type="character" w:customStyle="1" w:styleId="BodyTextIndent3Char1">
    <w:name w:val="Body Text Indent 3 Char1"/>
    <w:rsid w:val="00240937"/>
    <w:rPr>
      <w:sz w:val="16"/>
      <w:szCs w:val="16"/>
    </w:rPr>
  </w:style>
  <w:style w:type="character" w:customStyle="1" w:styleId="Heading1Char">
    <w:name w:val="Heading 1 Char"/>
    <w:locked/>
    <w:rsid w:val="00240937"/>
    <w:rPr>
      <w:rFonts w:eastAsia="Calibri"/>
      <w:b/>
      <w:bCs/>
      <w:sz w:val="28"/>
      <w:szCs w:val="28"/>
      <w:lang w:val="ru-RU" w:eastAsia="en-US" w:bidi="ar-SA"/>
    </w:rPr>
  </w:style>
  <w:style w:type="character" w:customStyle="1" w:styleId="Heading2Char">
    <w:name w:val="Heading 2 Char"/>
    <w:locked/>
    <w:rsid w:val="00240937"/>
    <w:rPr>
      <w:rFonts w:eastAsia="Calibri"/>
      <w:bCs/>
      <w:sz w:val="28"/>
      <w:szCs w:val="26"/>
      <w:lang w:val="ru-RU" w:eastAsia="en-US" w:bidi="ar-SA"/>
    </w:rPr>
  </w:style>
  <w:style w:type="character" w:customStyle="1" w:styleId="Heading3Char">
    <w:name w:val="Heading 3 Char"/>
    <w:locked/>
    <w:rsid w:val="00240937"/>
    <w:rPr>
      <w:rFonts w:eastAsia="Calibri"/>
      <w:b/>
      <w:bCs/>
      <w:sz w:val="28"/>
      <w:szCs w:val="28"/>
      <w:lang w:val="ru-RU" w:eastAsia="en-US" w:bidi="ar-SA"/>
    </w:rPr>
  </w:style>
  <w:style w:type="character" w:customStyle="1" w:styleId="Heading4Char">
    <w:name w:val="Heading 4 Char"/>
    <w:locked/>
    <w:rsid w:val="00240937"/>
    <w:rPr>
      <w:rFonts w:eastAsia="Calibri"/>
      <w:bCs/>
      <w:iCs/>
      <w:sz w:val="28"/>
      <w:lang w:val="ru-RU" w:eastAsia="ru-RU" w:bidi="ar-SA"/>
    </w:rPr>
  </w:style>
  <w:style w:type="character" w:customStyle="1" w:styleId="Heading5Char">
    <w:name w:val="Heading 5 Char"/>
    <w:locked/>
    <w:rsid w:val="00240937"/>
    <w:rPr>
      <w:rFonts w:ascii="Cambria" w:eastAsia="Calibri" w:hAnsi="Cambria"/>
      <w:color w:val="243F60"/>
      <w:lang w:val="ru-RU" w:eastAsia="ru-RU" w:bidi="ar-SA"/>
    </w:rPr>
  </w:style>
  <w:style w:type="character" w:customStyle="1" w:styleId="BodyTextIndentChar">
    <w:name w:val="Body Text Indent Char"/>
    <w:locked/>
    <w:rsid w:val="00240937"/>
    <w:rPr>
      <w:rFonts w:eastAsia="Calibri"/>
      <w:sz w:val="28"/>
      <w:lang w:val="ru-RU" w:eastAsia="ru-RU" w:bidi="ar-SA"/>
    </w:rPr>
  </w:style>
  <w:style w:type="character" w:customStyle="1" w:styleId="HeaderChar">
    <w:name w:val="Header Char"/>
    <w:locked/>
    <w:rsid w:val="00240937"/>
    <w:rPr>
      <w:rFonts w:eastAsia="Calibri"/>
      <w:lang w:val="ru-RU" w:eastAsia="ru-RU" w:bidi="ar-SA"/>
    </w:rPr>
  </w:style>
  <w:style w:type="character" w:customStyle="1" w:styleId="FooterChar">
    <w:name w:val="Footer Char"/>
    <w:locked/>
    <w:rsid w:val="00240937"/>
    <w:rPr>
      <w:rFonts w:eastAsia="Calibri"/>
      <w:lang w:val="ru-RU" w:eastAsia="ru-RU" w:bidi="ar-SA"/>
    </w:rPr>
  </w:style>
  <w:style w:type="character" w:customStyle="1" w:styleId="HTMLPreformattedChar">
    <w:name w:val="HTML Preformatted Char"/>
    <w:locked/>
    <w:rsid w:val="00240937"/>
    <w:rPr>
      <w:rFonts w:ascii="Courier New" w:eastAsia="Calibri" w:hAnsi="Courier New" w:cs="Courier New"/>
      <w:lang w:val="ru-RU" w:eastAsia="ru-RU" w:bidi="ar-SA"/>
    </w:rPr>
  </w:style>
  <w:style w:type="character" w:customStyle="1" w:styleId="BodyTextChar">
    <w:name w:val="Body Text Char"/>
    <w:locked/>
    <w:rsid w:val="00240937"/>
    <w:rPr>
      <w:rFonts w:eastAsia="Calibri"/>
      <w:sz w:val="24"/>
      <w:szCs w:val="24"/>
      <w:lang w:val="ru-RU" w:eastAsia="ru-RU" w:bidi="ar-SA"/>
    </w:rPr>
  </w:style>
  <w:style w:type="paragraph" w:customStyle="1" w:styleId="paragraphleftindent">
    <w:name w:val="paragraph_left_indent"/>
    <w:basedOn w:val="a"/>
    <w:rsid w:val="00240937"/>
    <w:pPr>
      <w:jc w:val="right"/>
    </w:pPr>
    <w:rPr>
      <w:sz w:val="24"/>
      <w:szCs w:val="24"/>
    </w:rPr>
  </w:style>
  <w:style w:type="paragraph" w:customStyle="1" w:styleId="aff">
    <w:name w:val="Знак"/>
    <w:basedOn w:val="a"/>
    <w:rsid w:val="00240937"/>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240937"/>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240937"/>
    <w:pPr>
      <w:autoSpaceDE w:val="0"/>
      <w:autoSpaceDN w:val="0"/>
      <w:adjustRightInd w:val="0"/>
    </w:pPr>
    <w:rPr>
      <w:rFonts w:ascii="Arial" w:hAnsi="Arial"/>
      <w:sz w:val="24"/>
      <w:szCs w:val="24"/>
    </w:rPr>
  </w:style>
  <w:style w:type="paragraph" w:styleId="aff2">
    <w:name w:val="Plain Text"/>
    <w:basedOn w:val="a"/>
    <w:link w:val="aff3"/>
    <w:rsid w:val="00240937"/>
    <w:rPr>
      <w:rFonts w:ascii="Courier New" w:hAnsi="Courier New"/>
      <w:lang/>
    </w:rPr>
  </w:style>
  <w:style w:type="character" w:customStyle="1" w:styleId="aff3">
    <w:name w:val="Текст Знак"/>
    <w:basedOn w:val="a0"/>
    <w:link w:val="aff2"/>
    <w:rsid w:val="00240937"/>
    <w:rPr>
      <w:rFonts w:ascii="Courier New" w:hAnsi="Courier New"/>
      <w:lang/>
    </w:rPr>
  </w:style>
  <w:style w:type="paragraph" w:styleId="25">
    <w:name w:val="Body Text Indent 2"/>
    <w:basedOn w:val="a"/>
    <w:link w:val="26"/>
    <w:rsid w:val="00240937"/>
    <w:pPr>
      <w:spacing w:after="120" w:line="480" w:lineRule="auto"/>
      <w:ind w:left="283"/>
    </w:pPr>
  </w:style>
  <w:style w:type="character" w:customStyle="1" w:styleId="26">
    <w:name w:val="Основной текст с отступом 2 Знак"/>
    <w:basedOn w:val="a0"/>
    <w:link w:val="25"/>
    <w:rsid w:val="00240937"/>
  </w:style>
  <w:style w:type="character" w:customStyle="1" w:styleId="170">
    <w:name w:val="Знак Знак17"/>
    <w:rsid w:val="00240937"/>
    <w:rPr>
      <w:rFonts w:ascii="Arial" w:hAnsi="Arial"/>
      <w:sz w:val="24"/>
      <w:lang w:bidi="ar-SA"/>
    </w:rPr>
  </w:style>
  <w:style w:type="character" w:customStyle="1" w:styleId="160">
    <w:name w:val="Знак Знак16"/>
    <w:rsid w:val="00240937"/>
    <w:rPr>
      <w:bCs/>
      <w:sz w:val="28"/>
      <w:szCs w:val="26"/>
      <w:lang w:eastAsia="en-US" w:bidi="ar-SA"/>
    </w:rPr>
  </w:style>
  <w:style w:type="character" w:customStyle="1" w:styleId="19">
    <w:name w:val="Знак Знак19"/>
    <w:rsid w:val="00240937"/>
    <w:rPr>
      <w:rFonts w:ascii="Arial" w:hAnsi="Arial"/>
      <w:sz w:val="24"/>
      <w:lang w:bidi="ar-SA"/>
    </w:rPr>
  </w:style>
  <w:style w:type="character" w:customStyle="1" w:styleId="18">
    <w:name w:val="Знак Знак18"/>
    <w:rsid w:val="00240937"/>
    <w:rPr>
      <w:bCs/>
      <w:sz w:val="28"/>
      <w:szCs w:val="26"/>
      <w:lang w:eastAsia="en-US" w:bidi="ar-SA"/>
    </w:rPr>
  </w:style>
  <w:style w:type="character" w:customStyle="1" w:styleId="330">
    <w:name w:val="Знак Знак33"/>
    <w:rsid w:val="00240937"/>
    <w:rPr>
      <w:rFonts w:ascii="Arial" w:hAnsi="Arial"/>
      <w:sz w:val="24"/>
      <w:lang/>
    </w:rPr>
  </w:style>
  <w:style w:type="paragraph" w:customStyle="1" w:styleId="s1">
    <w:name w:val="s_1"/>
    <w:basedOn w:val="a"/>
    <w:rsid w:val="00240937"/>
    <w:pPr>
      <w:suppressAutoHyphens/>
      <w:spacing w:before="100" w:after="100"/>
    </w:pPr>
    <w:rPr>
      <w:kern w:val="1"/>
      <w:sz w:val="24"/>
      <w:szCs w:val="24"/>
    </w:rPr>
  </w:style>
  <w:style w:type="paragraph" w:customStyle="1" w:styleId="consplusnormal0">
    <w:name w:val="consplusnormal"/>
    <w:basedOn w:val="a"/>
    <w:rsid w:val="00240937"/>
    <w:pPr>
      <w:suppressAutoHyphens/>
      <w:spacing w:before="100" w:after="100"/>
    </w:pPr>
    <w:rPr>
      <w:kern w:val="1"/>
      <w:sz w:val="24"/>
      <w:szCs w:val="24"/>
    </w:rPr>
  </w:style>
  <w:style w:type="paragraph" w:customStyle="1" w:styleId="1a">
    <w:name w:val="Абзац списка1"/>
    <w:basedOn w:val="a"/>
    <w:rsid w:val="00240937"/>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240937"/>
    <w:pPr>
      <w:suppressAutoHyphens/>
      <w:ind w:firstLine="720"/>
      <w:jc w:val="both"/>
    </w:pPr>
    <w:rPr>
      <w:kern w:val="1"/>
      <w:sz w:val="28"/>
    </w:rPr>
  </w:style>
  <w:style w:type="character" w:customStyle="1" w:styleId="extended-textfull">
    <w:name w:val="extended-text__full"/>
    <w:rsid w:val="00240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240937"/>
    <w:pPr>
      <w:keepNext/>
      <w:keepLines/>
      <w:ind w:left="1072"/>
      <w:jc w:val="center"/>
      <w:outlineLvl w:val="1"/>
    </w:pPr>
    <w:rPr>
      <w:bCs/>
      <w:sz w:val="28"/>
      <w:szCs w:val="26"/>
      <w:lang w:val="x-none" w:eastAsia="en-US"/>
    </w:rPr>
  </w:style>
  <w:style w:type="paragraph" w:styleId="3">
    <w:name w:val="heading 3"/>
    <w:basedOn w:val="a"/>
    <w:next w:val="a"/>
    <w:link w:val="30"/>
    <w:qFormat/>
    <w:rsid w:val="00240937"/>
    <w:pPr>
      <w:keepNext/>
      <w:keepLines/>
      <w:numPr>
        <w:numId w:val="4"/>
      </w:numPr>
      <w:spacing w:before="200"/>
      <w:jc w:val="both"/>
      <w:outlineLvl w:val="2"/>
    </w:pPr>
    <w:rPr>
      <w:rFonts w:ascii="Calibri" w:eastAsia="Calibri" w:hAnsi="Calibri"/>
      <w:b/>
      <w:bCs/>
      <w:sz w:val="28"/>
      <w:szCs w:val="28"/>
      <w:lang w:val="x-none" w:eastAsia="en-US"/>
    </w:rPr>
  </w:style>
  <w:style w:type="paragraph" w:styleId="4">
    <w:name w:val="heading 4"/>
    <w:basedOn w:val="a"/>
    <w:next w:val="a"/>
    <w:link w:val="40"/>
    <w:qFormat/>
    <w:rsid w:val="00240937"/>
    <w:pPr>
      <w:keepNext/>
      <w:spacing w:before="240" w:after="60" w:line="276" w:lineRule="auto"/>
      <w:outlineLvl w:val="3"/>
    </w:pPr>
    <w:rPr>
      <w:rFonts w:ascii="Calibri" w:eastAsia="Calibri" w:hAnsi="Calibri"/>
      <w:b/>
      <w:bCs/>
      <w:sz w:val="28"/>
      <w:szCs w:val="28"/>
      <w:lang w:val="x-none" w:eastAsia="en-US"/>
    </w:rPr>
  </w:style>
  <w:style w:type="paragraph" w:styleId="5">
    <w:name w:val="heading 5"/>
    <w:basedOn w:val="a"/>
    <w:next w:val="a"/>
    <w:link w:val="50"/>
    <w:qFormat/>
    <w:rsid w:val="00240937"/>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uiPriority w:val="99"/>
    <w:rsid w:val="00240937"/>
    <w:rPr>
      <w:bCs/>
      <w:sz w:val="28"/>
      <w:szCs w:val="26"/>
      <w:lang w:val="x-none" w:eastAsia="en-US"/>
    </w:rPr>
  </w:style>
  <w:style w:type="character" w:customStyle="1" w:styleId="30">
    <w:name w:val="Заголовок 3 Знак"/>
    <w:basedOn w:val="a0"/>
    <w:link w:val="3"/>
    <w:rsid w:val="00240937"/>
    <w:rPr>
      <w:rFonts w:ascii="Calibri" w:eastAsia="Calibri" w:hAnsi="Calibri"/>
      <w:b/>
      <w:bCs/>
      <w:sz w:val="28"/>
      <w:szCs w:val="28"/>
      <w:lang w:val="x-none" w:eastAsia="en-US"/>
    </w:rPr>
  </w:style>
  <w:style w:type="character" w:customStyle="1" w:styleId="40">
    <w:name w:val="Заголовок 4 Знак"/>
    <w:basedOn w:val="a0"/>
    <w:link w:val="4"/>
    <w:rsid w:val="00240937"/>
    <w:rPr>
      <w:rFonts w:ascii="Calibri" w:eastAsia="Calibri" w:hAnsi="Calibri"/>
      <w:b/>
      <w:bCs/>
      <w:sz w:val="28"/>
      <w:szCs w:val="28"/>
      <w:lang w:val="x-none" w:eastAsia="en-US"/>
    </w:rPr>
  </w:style>
  <w:style w:type="character" w:customStyle="1" w:styleId="50">
    <w:name w:val="Заголовок 5 Знак"/>
    <w:basedOn w:val="a0"/>
    <w:link w:val="5"/>
    <w:rsid w:val="00240937"/>
    <w:rPr>
      <w:rFonts w:ascii="Cambria" w:hAnsi="Cambria"/>
      <w:color w:val="243F60"/>
      <w:lang w:val="x-none" w:eastAsia="x-none"/>
    </w:rPr>
  </w:style>
  <w:style w:type="paragraph" w:customStyle="1" w:styleId="ConsPlusCell">
    <w:name w:val="ConsPlusCell"/>
    <w:uiPriority w:val="99"/>
    <w:rsid w:val="00240937"/>
    <w:pPr>
      <w:widowControl w:val="0"/>
      <w:autoSpaceDE w:val="0"/>
      <w:autoSpaceDN w:val="0"/>
      <w:adjustRightInd w:val="0"/>
    </w:pPr>
    <w:rPr>
      <w:rFonts w:ascii="Arial" w:hAnsi="Arial" w:cs="Arial"/>
    </w:rPr>
  </w:style>
  <w:style w:type="paragraph" w:customStyle="1" w:styleId="Postan">
    <w:name w:val="Postan"/>
    <w:basedOn w:val="a"/>
    <w:rsid w:val="00240937"/>
    <w:pPr>
      <w:suppressAutoHyphens/>
      <w:jc w:val="center"/>
    </w:pPr>
    <w:rPr>
      <w:sz w:val="28"/>
      <w:lang w:eastAsia="ar-SA"/>
    </w:rPr>
  </w:style>
  <w:style w:type="paragraph" w:customStyle="1" w:styleId="ConsPlusNonformat">
    <w:name w:val="ConsPlusNonformat"/>
    <w:uiPriority w:val="99"/>
    <w:rsid w:val="00240937"/>
    <w:pPr>
      <w:suppressAutoHyphens/>
      <w:autoSpaceDE w:val="0"/>
      <w:textAlignment w:val="baseline"/>
    </w:pPr>
    <w:rPr>
      <w:rFonts w:ascii="Courier New" w:eastAsia="MS Mincho" w:hAnsi="Courier New" w:cs="Courier New"/>
      <w:kern w:val="1"/>
      <w:lang w:eastAsia="ar-SA"/>
    </w:rPr>
  </w:style>
  <w:style w:type="character" w:customStyle="1" w:styleId="a6">
    <w:name w:val="Нижний колонтитул Знак"/>
    <w:link w:val="a5"/>
    <w:uiPriority w:val="99"/>
    <w:rsid w:val="00240937"/>
  </w:style>
  <w:style w:type="paragraph" w:customStyle="1" w:styleId="Standard">
    <w:name w:val="Standard"/>
    <w:rsid w:val="00240937"/>
    <w:pPr>
      <w:suppressAutoHyphens/>
      <w:textAlignment w:val="baseline"/>
    </w:pPr>
    <w:rPr>
      <w:rFonts w:eastAsia="Arial"/>
      <w:kern w:val="1"/>
      <w:sz w:val="24"/>
      <w:szCs w:val="24"/>
      <w:lang w:eastAsia="ar-SA"/>
    </w:rPr>
  </w:style>
  <w:style w:type="character" w:customStyle="1" w:styleId="a4">
    <w:name w:val="Верхний колонтитул Знак"/>
    <w:link w:val="a3"/>
    <w:uiPriority w:val="99"/>
    <w:rsid w:val="00240937"/>
  </w:style>
  <w:style w:type="paragraph" w:styleId="aa">
    <w:name w:val="Normal (Web)"/>
    <w:basedOn w:val="a"/>
    <w:rsid w:val="00240937"/>
    <w:pPr>
      <w:spacing w:before="100" w:after="119"/>
    </w:pPr>
    <w:rPr>
      <w:rFonts w:eastAsia="Calibri"/>
      <w:sz w:val="24"/>
      <w:szCs w:val="24"/>
      <w:lang w:eastAsia="ar-SA"/>
    </w:rPr>
  </w:style>
  <w:style w:type="character" w:customStyle="1" w:styleId="WW8Num1z2">
    <w:name w:val="WW8Num1z2"/>
    <w:rsid w:val="00240937"/>
    <w:rPr>
      <w:rFonts w:ascii="Arial" w:hAnsi="Arial"/>
      <w:sz w:val="24"/>
      <w:szCs w:val="24"/>
    </w:rPr>
  </w:style>
  <w:style w:type="character" w:customStyle="1" w:styleId="WW8Num4z0">
    <w:name w:val="WW8Num4z0"/>
    <w:rsid w:val="00240937"/>
    <w:rPr>
      <w:rFonts w:ascii="Symbol" w:hAnsi="Symbol" w:cs="OpenSymbol"/>
    </w:rPr>
  </w:style>
  <w:style w:type="character" w:customStyle="1" w:styleId="51">
    <w:name w:val="Основной шрифт абзаца5"/>
    <w:rsid w:val="00240937"/>
  </w:style>
  <w:style w:type="character" w:customStyle="1" w:styleId="41">
    <w:name w:val="Основной шрифт абзаца4"/>
    <w:rsid w:val="00240937"/>
  </w:style>
  <w:style w:type="character" w:customStyle="1" w:styleId="31">
    <w:name w:val="Основной шрифт абзаца3"/>
    <w:rsid w:val="00240937"/>
  </w:style>
  <w:style w:type="character" w:customStyle="1" w:styleId="21">
    <w:name w:val="Основной шрифт абзаца2"/>
    <w:rsid w:val="00240937"/>
  </w:style>
  <w:style w:type="character" w:customStyle="1" w:styleId="WW8Num3z0">
    <w:name w:val="WW8Num3z0"/>
    <w:rsid w:val="00240937"/>
    <w:rPr>
      <w:rFonts w:cs="Times New Roman"/>
    </w:rPr>
  </w:style>
  <w:style w:type="character" w:customStyle="1" w:styleId="11">
    <w:name w:val="Основной шрифт абзаца1"/>
    <w:rsid w:val="00240937"/>
  </w:style>
  <w:style w:type="character" w:styleId="ab">
    <w:name w:val="Hyperlink"/>
    <w:uiPriority w:val="99"/>
    <w:rsid w:val="00240937"/>
    <w:rPr>
      <w:color w:val="0000FF"/>
      <w:u w:val="single"/>
    </w:rPr>
  </w:style>
  <w:style w:type="character" w:customStyle="1" w:styleId="ac">
    <w:name w:val="Маркеры списка"/>
    <w:rsid w:val="00240937"/>
    <w:rPr>
      <w:rFonts w:ascii="OpenSymbol" w:eastAsia="OpenSymbol" w:hAnsi="OpenSymbol" w:cs="OpenSymbol"/>
    </w:rPr>
  </w:style>
  <w:style w:type="paragraph" w:customStyle="1" w:styleId="ad">
    <w:name w:val="Заголовок"/>
    <w:basedOn w:val="a"/>
    <w:next w:val="ae"/>
    <w:rsid w:val="00240937"/>
    <w:pPr>
      <w:keepNext/>
      <w:spacing w:before="240" w:after="120"/>
    </w:pPr>
    <w:rPr>
      <w:rFonts w:ascii="Arial" w:eastAsia="Microsoft YaHei" w:hAnsi="Arial" w:cs="Mangal"/>
      <w:sz w:val="28"/>
      <w:szCs w:val="28"/>
      <w:lang w:eastAsia="ar-SA"/>
    </w:rPr>
  </w:style>
  <w:style w:type="paragraph" w:styleId="ae">
    <w:name w:val="Body Text"/>
    <w:basedOn w:val="a"/>
    <w:link w:val="af"/>
    <w:rsid w:val="00240937"/>
    <w:pPr>
      <w:spacing w:after="120"/>
    </w:pPr>
    <w:rPr>
      <w:lang w:val="x-none" w:eastAsia="ar-SA"/>
    </w:rPr>
  </w:style>
  <w:style w:type="character" w:customStyle="1" w:styleId="af">
    <w:name w:val="Основной текст Знак"/>
    <w:basedOn w:val="a0"/>
    <w:link w:val="ae"/>
    <w:rsid w:val="00240937"/>
    <w:rPr>
      <w:lang w:val="x-none" w:eastAsia="ar-SA"/>
    </w:rPr>
  </w:style>
  <w:style w:type="paragraph" w:styleId="af0">
    <w:name w:val="List"/>
    <w:basedOn w:val="ae"/>
    <w:rsid w:val="00240937"/>
    <w:rPr>
      <w:rFonts w:cs="Mangal"/>
    </w:rPr>
  </w:style>
  <w:style w:type="paragraph" w:customStyle="1" w:styleId="52">
    <w:name w:val="Название5"/>
    <w:basedOn w:val="a"/>
    <w:rsid w:val="00240937"/>
    <w:pPr>
      <w:suppressLineNumbers/>
      <w:spacing w:before="120" w:after="120"/>
    </w:pPr>
    <w:rPr>
      <w:rFonts w:cs="Mangal"/>
      <w:i/>
      <w:iCs/>
      <w:sz w:val="24"/>
      <w:szCs w:val="24"/>
      <w:lang w:eastAsia="ar-SA"/>
    </w:rPr>
  </w:style>
  <w:style w:type="paragraph" w:customStyle="1" w:styleId="53">
    <w:name w:val="Указатель5"/>
    <w:basedOn w:val="a"/>
    <w:rsid w:val="00240937"/>
    <w:pPr>
      <w:suppressLineNumbers/>
    </w:pPr>
    <w:rPr>
      <w:rFonts w:cs="Mangal"/>
      <w:lang w:eastAsia="ar-SA"/>
    </w:rPr>
  </w:style>
  <w:style w:type="paragraph" w:customStyle="1" w:styleId="42">
    <w:name w:val="Название4"/>
    <w:basedOn w:val="a"/>
    <w:rsid w:val="00240937"/>
    <w:pPr>
      <w:suppressLineNumbers/>
      <w:spacing w:before="120" w:after="120"/>
    </w:pPr>
    <w:rPr>
      <w:rFonts w:cs="Mangal"/>
      <w:i/>
      <w:iCs/>
      <w:sz w:val="24"/>
      <w:szCs w:val="24"/>
      <w:lang w:eastAsia="ar-SA"/>
    </w:rPr>
  </w:style>
  <w:style w:type="paragraph" w:customStyle="1" w:styleId="43">
    <w:name w:val="Указатель4"/>
    <w:basedOn w:val="a"/>
    <w:rsid w:val="00240937"/>
    <w:pPr>
      <w:suppressLineNumbers/>
    </w:pPr>
    <w:rPr>
      <w:rFonts w:cs="Mangal"/>
      <w:lang w:eastAsia="ar-SA"/>
    </w:rPr>
  </w:style>
  <w:style w:type="paragraph" w:customStyle="1" w:styleId="32">
    <w:name w:val="Название3"/>
    <w:basedOn w:val="a"/>
    <w:rsid w:val="00240937"/>
    <w:pPr>
      <w:suppressLineNumbers/>
      <w:spacing w:before="120" w:after="120"/>
    </w:pPr>
    <w:rPr>
      <w:rFonts w:cs="Mangal"/>
      <w:i/>
      <w:iCs/>
      <w:sz w:val="24"/>
      <w:szCs w:val="24"/>
      <w:lang w:eastAsia="ar-SA"/>
    </w:rPr>
  </w:style>
  <w:style w:type="paragraph" w:customStyle="1" w:styleId="33">
    <w:name w:val="Указатель3"/>
    <w:basedOn w:val="a"/>
    <w:rsid w:val="00240937"/>
    <w:pPr>
      <w:suppressLineNumbers/>
    </w:pPr>
    <w:rPr>
      <w:rFonts w:cs="Mangal"/>
      <w:lang w:eastAsia="ar-SA"/>
    </w:rPr>
  </w:style>
  <w:style w:type="paragraph" w:customStyle="1" w:styleId="22">
    <w:name w:val="Название2"/>
    <w:basedOn w:val="a"/>
    <w:rsid w:val="00240937"/>
    <w:pPr>
      <w:suppressLineNumbers/>
      <w:spacing w:before="120" w:after="120"/>
    </w:pPr>
    <w:rPr>
      <w:rFonts w:cs="Mangal"/>
      <w:i/>
      <w:iCs/>
      <w:sz w:val="24"/>
      <w:szCs w:val="24"/>
      <w:lang w:eastAsia="ar-SA"/>
    </w:rPr>
  </w:style>
  <w:style w:type="paragraph" w:customStyle="1" w:styleId="23">
    <w:name w:val="Указатель2"/>
    <w:basedOn w:val="a"/>
    <w:rsid w:val="00240937"/>
    <w:pPr>
      <w:suppressLineNumbers/>
    </w:pPr>
    <w:rPr>
      <w:rFonts w:cs="Mangal"/>
      <w:lang w:eastAsia="ar-SA"/>
    </w:rPr>
  </w:style>
  <w:style w:type="paragraph" w:customStyle="1" w:styleId="12">
    <w:name w:val="Название1"/>
    <w:basedOn w:val="a"/>
    <w:rsid w:val="00240937"/>
    <w:pPr>
      <w:suppressLineNumbers/>
      <w:spacing w:before="120" w:after="120"/>
    </w:pPr>
    <w:rPr>
      <w:rFonts w:cs="Mangal"/>
      <w:i/>
      <w:iCs/>
      <w:sz w:val="24"/>
      <w:szCs w:val="24"/>
      <w:lang w:eastAsia="ar-SA"/>
    </w:rPr>
  </w:style>
  <w:style w:type="paragraph" w:customStyle="1" w:styleId="13">
    <w:name w:val="Указатель1"/>
    <w:basedOn w:val="a"/>
    <w:rsid w:val="00240937"/>
    <w:pPr>
      <w:suppressLineNumbers/>
    </w:pPr>
    <w:rPr>
      <w:rFonts w:cs="Mangal"/>
      <w:lang w:eastAsia="ar-SA"/>
    </w:rPr>
  </w:style>
  <w:style w:type="paragraph" w:customStyle="1" w:styleId="ConsPlusTitle">
    <w:name w:val="ConsPlusTitle"/>
    <w:rsid w:val="00240937"/>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240937"/>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240937"/>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240937"/>
    <w:pPr>
      <w:suppressLineNumbers/>
    </w:pPr>
    <w:rPr>
      <w:lang w:eastAsia="ar-SA"/>
    </w:rPr>
  </w:style>
  <w:style w:type="paragraph" w:customStyle="1" w:styleId="af3">
    <w:name w:val="Заголовок таблицы"/>
    <w:basedOn w:val="af2"/>
    <w:rsid w:val="00240937"/>
    <w:pPr>
      <w:jc w:val="center"/>
    </w:pPr>
    <w:rPr>
      <w:b/>
      <w:bCs/>
    </w:rPr>
  </w:style>
  <w:style w:type="paragraph" w:customStyle="1" w:styleId="ConsPlusNormal">
    <w:name w:val="ConsPlusNormal"/>
    <w:rsid w:val="00240937"/>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240937"/>
    <w:pPr>
      <w:spacing w:after="20" w:line="360" w:lineRule="auto"/>
      <w:ind w:firstLine="709"/>
      <w:jc w:val="both"/>
    </w:pPr>
    <w:rPr>
      <w:sz w:val="28"/>
      <w:szCs w:val="20"/>
    </w:rPr>
  </w:style>
  <w:style w:type="paragraph" w:customStyle="1" w:styleId="15">
    <w:name w:val="Нижний колонтитул1"/>
    <w:basedOn w:val="Standard"/>
    <w:rsid w:val="00240937"/>
    <w:pPr>
      <w:tabs>
        <w:tab w:val="center" w:pos="4677"/>
        <w:tab w:val="right" w:pos="9355"/>
      </w:tabs>
    </w:pPr>
  </w:style>
  <w:style w:type="paragraph" w:styleId="af5">
    <w:name w:val="Body Text Indent"/>
    <w:basedOn w:val="a"/>
    <w:link w:val="af6"/>
    <w:rsid w:val="00240937"/>
    <w:pPr>
      <w:spacing w:after="120"/>
      <w:ind w:left="283"/>
    </w:pPr>
  </w:style>
  <w:style w:type="character" w:customStyle="1" w:styleId="af6">
    <w:name w:val="Основной текст с отступом Знак"/>
    <w:basedOn w:val="a0"/>
    <w:link w:val="af5"/>
    <w:rsid w:val="00240937"/>
  </w:style>
  <w:style w:type="paragraph" w:customStyle="1" w:styleId="Default">
    <w:name w:val="Default"/>
    <w:rsid w:val="00240937"/>
    <w:pPr>
      <w:autoSpaceDE w:val="0"/>
      <w:autoSpaceDN w:val="0"/>
      <w:adjustRightInd w:val="0"/>
    </w:pPr>
    <w:rPr>
      <w:rFonts w:eastAsia="Calibri"/>
      <w:color w:val="000000"/>
      <w:sz w:val="24"/>
      <w:szCs w:val="24"/>
      <w:lang w:eastAsia="en-US"/>
    </w:rPr>
  </w:style>
  <w:style w:type="paragraph" w:customStyle="1" w:styleId="ConsNormal">
    <w:name w:val="ConsNormal"/>
    <w:rsid w:val="00240937"/>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240937"/>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240937"/>
    <w:rPr>
      <w:b w:val="0"/>
      <w:bCs w:val="0"/>
      <w:color w:val="106BBE"/>
      <w:sz w:val="26"/>
      <w:szCs w:val="26"/>
    </w:rPr>
  </w:style>
  <w:style w:type="paragraph" w:customStyle="1" w:styleId="af8">
    <w:name w:val="Нормальный (таблица)"/>
    <w:basedOn w:val="a"/>
    <w:next w:val="a"/>
    <w:uiPriority w:val="99"/>
    <w:rsid w:val="00240937"/>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240937"/>
    <w:pPr>
      <w:spacing w:after="120" w:line="360" w:lineRule="auto"/>
      <w:ind w:firstLine="720"/>
      <w:jc w:val="both"/>
    </w:pPr>
    <w:rPr>
      <w:rFonts w:eastAsia="Calibri"/>
      <w:sz w:val="26"/>
    </w:rPr>
  </w:style>
  <w:style w:type="character" w:customStyle="1" w:styleId="textdefault">
    <w:name w:val="text_default"/>
    <w:rsid w:val="00240937"/>
    <w:rPr>
      <w:rFonts w:ascii="Verdana" w:hAnsi="Verdana" w:hint="default"/>
      <w:color w:val="5E6466"/>
      <w:sz w:val="18"/>
      <w:szCs w:val="18"/>
    </w:rPr>
  </w:style>
  <w:style w:type="character" w:customStyle="1" w:styleId="100">
    <w:name w:val="Знак Знак10"/>
    <w:locked/>
    <w:rsid w:val="00240937"/>
    <w:rPr>
      <w:b/>
      <w:bCs/>
      <w:sz w:val="28"/>
      <w:szCs w:val="28"/>
      <w:lang w:val="ru-RU" w:eastAsia="en-US" w:bidi="ar-SA"/>
    </w:rPr>
  </w:style>
  <w:style w:type="character" w:customStyle="1" w:styleId="9">
    <w:name w:val="Знак Знак9"/>
    <w:locked/>
    <w:rsid w:val="00240937"/>
    <w:rPr>
      <w:bCs/>
      <w:sz w:val="28"/>
      <w:szCs w:val="26"/>
      <w:lang w:val="ru-RU" w:eastAsia="en-US" w:bidi="ar-SA"/>
    </w:rPr>
  </w:style>
  <w:style w:type="character" w:customStyle="1" w:styleId="8">
    <w:name w:val="Знак Знак8"/>
    <w:locked/>
    <w:rsid w:val="00240937"/>
    <w:rPr>
      <w:b/>
      <w:bCs/>
      <w:sz w:val="28"/>
      <w:szCs w:val="28"/>
      <w:lang w:val="ru-RU" w:eastAsia="en-US" w:bidi="ar-SA"/>
    </w:rPr>
  </w:style>
  <w:style w:type="paragraph" w:customStyle="1" w:styleId="afa">
    <w:name w:val="Знак"/>
    <w:basedOn w:val="a"/>
    <w:rsid w:val="00240937"/>
    <w:pPr>
      <w:spacing w:before="100" w:beforeAutospacing="1" w:after="100" w:afterAutospacing="1"/>
    </w:pPr>
    <w:rPr>
      <w:rFonts w:ascii="Tahoma" w:hAnsi="Tahoma" w:cs="Tahoma"/>
      <w:lang w:val="en-US" w:eastAsia="en-US"/>
    </w:rPr>
  </w:style>
  <w:style w:type="paragraph" w:customStyle="1" w:styleId="17">
    <w:name w:val="Стиль1"/>
    <w:basedOn w:val="2"/>
    <w:qFormat/>
    <w:rsid w:val="00240937"/>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240937"/>
    <w:rPr>
      <w:rFonts w:ascii="Calibri" w:eastAsia="Calibri" w:hAnsi="Calibri"/>
      <w:lang w:val="x-none" w:eastAsia="x-none"/>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240937"/>
    <w:rPr>
      <w:rFonts w:ascii="Calibri" w:eastAsia="Calibri" w:hAnsi="Calibri"/>
      <w:lang w:val="x-none" w:eastAsia="x-none"/>
    </w:rPr>
  </w:style>
  <w:style w:type="character" w:customStyle="1" w:styleId="apple-converted-space">
    <w:name w:val="apple-converted-space"/>
    <w:rsid w:val="00240937"/>
    <w:rPr>
      <w:rFonts w:cs="Times New Roman"/>
    </w:rPr>
  </w:style>
  <w:style w:type="paragraph" w:styleId="34">
    <w:name w:val="Body Text Indent 3"/>
    <w:basedOn w:val="a"/>
    <w:link w:val="35"/>
    <w:rsid w:val="00240937"/>
    <w:pPr>
      <w:spacing w:after="120"/>
      <w:ind w:left="283"/>
    </w:pPr>
    <w:rPr>
      <w:rFonts w:ascii="Calibri" w:hAnsi="Calibri"/>
      <w:sz w:val="16"/>
      <w:szCs w:val="16"/>
      <w:lang w:val="x-none" w:eastAsia="x-none"/>
    </w:rPr>
  </w:style>
  <w:style w:type="character" w:customStyle="1" w:styleId="35">
    <w:name w:val="Основной текст с отступом 3 Знак"/>
    <w:basedOn w:val="a0"/>
    <w:link w:val="34"/>
    <w:rsid w:val="00240937"/>
    <w:rPr>
      <w:rFonts w:ascii="Calibri" w:hAnsi="Calibri"/>
      <w:sz w:val="16"/>
      <w:szCs w:val="16"/>
      <w:lang w:val="x-none" w:eastAsia="x-none"/>
    </w:rPr>
  </w:style>
  <w:style w:type="character" w:customStyle="1" w:styleId="BodyTextIndent3Char">
    <w:name w:val="Body Text Indent 3 Char"/>
    <w:locked/>
    <w:rsid w:val="00240937"/>
    <w:rPr>
      <w:rFonts w:ascii="Calibri" w:hAnsi="Calibri"/>
      <w:sz w:val="16"/>
      <w:lang w:val="x-none" w:eastAsia="ru-RU"/>
    </w:rPr>
  </w:style>
  <w:style w:type="paragraph" w:styleId="HTML">
    <w:name w:val="HTML Preformatted"/>
    <w:basedOn w:val="a"/>
    <w:link w:val="HTML0"/>
    <w:rsid w:val="0024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40937"/>
    <w:rPr>
      <w:rFonts w:ascii="Courier New" w:hAnsi="Courier New"/>
      <w:lang w:val="x-none" w:eastAsia="x-none"/>
    </w:rPr>
  </w:style>
  <w:style w:type="paragraph" w:customStyle="1" w:styleId="140">
    <w:name w:val="Обычный + 14 пт"/>
    <w:aliases w:val="Первая строка:  1,25 см,Справа:  -0 см,Междустр.интервал: ..."/>
    <w:basedOn w:val="af5"/>
    <w:rsid w:val="00240937"/>
    <w:pPr>
      <w:spacing w:after="0"/>
      <w:ind w:left="0" w:firstLine="601"/>
      <w:jc w:val="both"/>
    </w:pPr>
    <w:rPr>
      <w:sz w:val="28"/>
      <w:szCs w:val="28"/>
    </w:rPr>
  </w:style>
  <w:style w:type="character" w:customStyle="1" w:styleId="afd">
    <w:name w:val="Знак Знак"/>
    <w:locked/>
    <w:rsid w:val="00240937"/>
    <w:rPr>
      <w:rFonts w:cs="Times New Roman"/>
      <w:lang w:val="ru-RU" w:eastAsia="ru-RU" w:bidi="ar-SA"/>
    </w:rPr>
  </w:style>
  <w:style w:type="paragraph" w:customStyle="1" w:styleId="24">
    <w:name w:val="Знак2"/>
    <w:basedOn w:val="a"/>
    <w:rsid w:val="00240937"/>
    <w:pPr>
      <w:spacing w:before="100" w:beforeAutospacing="1" w:after="100" w:afterAutospacing="1"/>
    </w:pPr>
    <w:rPr>
      <w:rFonts w:ascii="Tahoma" w:hAnsi="Tahoma" w:cs="Tahoma"/>
      <w:lang w:val="en-US" w:eastAsia="en-US"/>
    </w:rPr>
  </w:style>
  <w:style w:type="paragraph" w:customStyle="1" w:styleId="36">
    <w:name w:val="Знак3"/>
    <w:basedOn w:val="a"/>
    <w:rsid w:val="00240937"/>
    <w:pPr>
      <w:spacing w:before="100" w:beforeAutospacing="1" w:after="100" w:afterAutospacing="1"/>
    </w:pPr>
    <w:rPr>
      <w:rFonts w:ascii="Tahoma" w:hAnsi="Tahoma" w:cs="Tahoma"/>
      <w:lang w:val="en-US" w:eastAsia="en-US"/>
    </w:rPr>
  </w:style>
  <w:style w:type="character" w:styleId="afe">
    <w:name w:val="page number"/>
    <w:rsid w:val="00240937"/>
  </w:style>
  <w:style w:type="character" w:customStyle="1" w:styleId="110">
    <w:name w:val="Знак Знак11"/>
    <w:locked/>
    <w:rsid w:val="00240937"/>
    <w:rPr>
      <w:b/>
      <w:bCs/>
      <w:sz w:val="28"/>
      <w:szCs w:val="28"/>
      <w:lang w:val="ru-RU" w:eastAsia="en-US" w:bidi="ar-SA"/>
    </w:rPr>
  </w:style>
  <w:style w:type="character" w:customStyle="1" w:styleId="BodyTextIndent3Char1">
    <w:name w:val="Body Text Indent 3 Char1"/>
    <w:rsid w:val="00240937"/>
    <w:rPr>
      <w:sz w:val="16"/>
      <w:szCs w:val="16"/>
    </w:rPr>
  </w:style>
  <w:style w:type="character" w:customStyle="1" w:styleId="Heading1Char">
    <w:name w:val="Heading 1 Char"/>
    <w:locked/>
    <w:rsid w:val="00240937"/>
    <w:rPr>
      <w:rFonts w:eastAsia="Calibri"/>
      <w:b/>
      <w:bCs/>
      <w:sz w:val="28"/>
      <w:szCs w:val="28"/>
      <w:lang w:val="ru-RU" w:eastAsia="en-US" w:bidi="ar-SA"/>
    </w:rPr>
  </w:style>
  <w:style w:type="character" w:customStyle="1" w:styleId="Heading2Char">
    <w:name w:val="Heading 2 Char"/>
    <w:locked/>
    <w:rsid w:val="00240937"/>
    <w:rPr>
      <w:rFonts w:eastAsia="Calibri"/>
      <w:bCs/>
      <w:sz w:val="28"/>
      <w:szCs w:val="26"/>
      <w:lang w:val="ru-RU" w:eastAsia="en-US" w:bidi="ar-SA"/>
    </w:rPr>
  </w:style>
  <w:style w:type="character" w:customStyle="1" w:styleId="Heading3Char">
    <w:name w:val="Heading 3 Char"/>
    <w:locked/>
    <w:rsid w:val="00240937"/>
    <w:rPr>
      <w:rFonts w:eastAsia="Calibri"/>
      <w:b/>
      <w:bCs/>
      <w:sz w:val="28"/>
      <w:szCs w:val="28"/>
      <w:lang w:val="ru-RU" w:eastAsia="en-US" w:bidi="ar-SA"/>
    </w:rPr>
  </w:style>
  <w:style w:type="character" w:customStyle="1" w:styleId="Heading4Char">
    <w:name w:val="Heading 4 Char"/>
    <w:locked/>
    <w:rsid w:val="00240937"/>
    <w:rPr>
      <w:rFonts w:eastAsia="Calibri"/>
      <w:bCs/>
      <w:iCs/>
      <w:sz w:val="28"/>
      <w:lang w:val="ru-RU" w:eastAsia="ru-RU" w:bidi="ar-SA"/>
    </w:rPr>
  </w:style>
  <w:style w:type="character" w:customStyle="1" w:styleId="Heading5Char">
    <w:name w:val="Heading 5 Char"/>
    <w:locked/>
    <w:rsid w:val="00240937"/>
    <w:rPr>
      <w:rFonts w:ascii="Cambria" w:eastAsia="Calibri" w:hAnsi="Cambria"/>
      <w:color w:val="243F60"/>
      <w:lang w:val="ru-RU" w:eastAsia="ru-RU" w:bidi="ar-SA"/>
    </w:rPr>
  </w:style>
  <w:style w:type="character" w:customStyle="1" w:styleId="BodyTextIndentChar">
    <w:name w:val="Body Text Indent Char"/>
    <w:locked/>
    <w:rsid w:val="00240937"/>
    <w:rPr>
      <w:rFonts w:eastAsia="Calibri"/>
      <w:sz w:val="28"/>
      <w:lang w:val="ru-RU" w:eastAsia="ru-RU" w:bidi="ar-SA"/>
    </w:rPr>
  </w:style>
  <w:style w:type="character" w:customStyle="1" w:styleId="HeaderChar">
    <w:name w:val="Header Char"/>
    <w:locked/>
    <w:rsid w:val="00240937"/>
    <w:rPr>
      <w:rFonts w:eastAsia="Calibri"/>
      <w:lang w:val="ru-RU" w:eastAsia="ru-RU" w:bidi="ar-SA"/>
    </w:rPr>
  </w:style>
  <w:style w:type="character" w:customStyle="1" w:styleId="FooterChar">
    <w:name w:val="Footer Char"/>
    <w:locked/>
    <w:rsid w:val="00240937"/>
    <w:rPr>
      <w:rFonts w:eastAsia="Calibri"/>
      <w:lang w:val="ru-RU" w:eastAsia="ru-RU" w:bidi="ar-SA"/>
    </w:rPr>
  </w:style>
  <w:style w:type="character" w:customStyle="1" w:styleId="HTMLPreformattedChar">
    <w:name w:val="HTML Preformatted Char"/>
    <w:locked/>
    <w:rsid w:val="00240937"/>
    <w:rPr>
      <w:rFonts w:ascii="Courier New" w:eastAsia="Calibri" w:hAnsi="Courier New" w:cs="Courier New"/>
      <w:lang w:val="ru-RU" w:eastAsia="ru-RU" w:bidi="ar-SA"/>
    </w:rPr>
  </w:style>
  <w:style w:type="character" w:customStyle="1" w:styleId="BodyTextChar">
    <w:name w:val="Body Text Char"/>
    <w:locked/>
    <w:rsid w:val="00240937"/>
    <w:rPr>
      <w:rFonts w:eastAsia="Calibri"/>
      <w:sz w:val="24"/>
      <w:szCs w:val="24"/>
      <w:lang w:val="ru-RU" w:eastAsia="ru-RU" w:bidi="ar-SA"/>
    </w:rPr>
  </w:style>
  <w:style w:type="paragraph" w:customStyle="1" w:styleId="paragraphleftindent">
    <w:name w:val="paragraph_left_indent"/>
    <w:basedOn w:val="a"/>
    <w:rsid w:val="00240937"/>
    <w:pPr>
      <w:jc w:val="right"/>
    </w:pPr>
    <w:rPr>
      <w:sz w:val="24"/>
      <w:szCs w:val="24"/>
    </w:rPr>
  </w:style>
  <w:style w:type="paragraph" w:customStyle="1" w:styleId="aff">
    <w:name w:val="Знак"/>
    <w:basedOn w:val="a"/>
    <w:rsid w:val="00240937"/>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240937"/>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240937"/>
    <w:pPr>
      <w:autoSpaceDE w:val="0"/>
      <w:autoSpaceDN w:val="0"/>
      <w:adjustRightInd w:val="0"/>
    </w:pPr>
    <w:rPr>
      <w:rFonts w:ascii="Arial" w:hAnsi="Arial"/>
      <w:sz w:val="24"/>
      <w:szCs w:val="24"/>
    </w:rPr>
  </w:style>
  <w:style w:type="paragraph" w:styleId="aff2">
    <w:name w:val="Plain Text"/>
    <w:basedOn w:val="a"/>
    <w:link w:val="aff3"/>
    <w:rsid w:val="00240937"/>
    <w:rPr>
      <w:rFonts w:ascii="Courier New" w:hAnsi="Courier New"/>
      <w:lang w:val="x-none" w:eastAsia="x-none"/>
    </w:rPr>
  </w:style>
  <w:style w:type="character" w:customStyle="1" w:styleId="aff3">
    <w:name w:val="Текст Знак"/>
    <w:basedOn w:val="a0"/>
    <w:link w:val="aff2"/>
    <w:rsid w:val="00240937"/>
    <w:rPr>
      <w:rFonts w:ascii="Courier New" w:hAnsi="Courier New"/>
      <w:lang w:val="x-none" w:eastAsia="x-none"/>
    </w:rPr>
  </w:style>
  <w:style w:type="paragraph" w:styleId="25">
    <w:name w:val="Body Text Indent 2"/>
    <w:basedOn w:val="a"/>
    <w:link w:val="26"/>
    <w:rsid w:val="00240937"/>
    <w:pPr>
      <w:spacing w:after="120" w:line="480" w:lineRule="auto"/>
      <w:ind w:left="283"/>
    </w:pPr>
  </w:style>
  <w:style w:type="character" w:customStyle="1" w:styleId="26">
    <w:name w:val="Основной текст с отступом 2 Знак"/>
    <w:basedOn w:val="a0"/>
    <w:link w:val="25"/>
    <w:rsid w:val="00240937"/>
  </w:style>
  <w:style w:type="character" w:customStyle="1" w:styleId="170">
    <w:name w:val="Знак Знак17"/>
    <w:rsid w:val="00240937"/>
    <w:rPr>
      <w:rFonts w:ascii="Arial" w:hAnsi="Arial"/>
      <w:sz w:val="24"/>
      <w:lang w:val="x-none" w:eastAsia="x-none" w:bidi="ar-SA"/>
    </w:rPr>
  </w:style>
  <w:style w:type="character" w:customStyle="1" w:styleId="160">
    <w:name w:val="Знак Знак16"/>
    <w:rsid w:val="00240937"/>
    <w:rPr>
      <w:bCs/>
      <w:sz w:val="28"/>
      <w:szCs w:val="26"/>
      <w:lang w:val="x-none" w:eastAsia="en-US" w:bidi="ar-SA"/>
    </w:rPr>
  </w:style>
  <w:style w:type="character" w:customStyle="1" w:styleId="19">
    <w:name w:val="Знак Знак19"/>
    <w:rsid w:val="00240937"/>
    <w:rPr>
      <w:rFonts w:ascii="Arial" w:hAnsi="Arial"/>
      <w:sz w:val="24"/>
      <w:lang w:val="x-none" w:eastAsia="x-none" w:bidi="ar-SA"/>
    </w:rPr>
  </w:style>
  <w:style w:type="character" w:customStyle="1" w:styleId="18">
    <w:name w:val="Знак Знак18"/>
    <w:rsid w:val="00240937"/>
    <w:rPr>
      <w:bCs/>
      <w:sz w:val="28"/>
      <w:szCs w:val="26"/>
      <w:lang w:val="x-none" w:eastAsia="en-US" w:bidi="ar-SA"/>
    </w:rPr>
  </w:style>
  <w:style w:type="character" w:customStyle="1" w:styleId="330">
    <w:name w:val="Знак Знак33"/>
    <w:rsid w:val="00240937"/>
    <w:rPr>
      <w:rFonts w:ascii="Arial" w:hAnsi="Arial"/>
      <w:sz w:val="24"/>
      <w:lang w:val="x-none" w:eastAsia="x-none"/>
    </w:rPr>
  </w:style>
  <w:style w:type="paragraph" w:customStyle="1" w:styleId="s1">
    <w:name w:val="s_1"/>
    <w:basedOn w:val="a"/>
    <w:rsid w:val="00240937"/>
    <w:pPr>
      <w:suppressAutoHyphens/>
      <w:spacing w:before="100" w:after="100"/>
    </w:pPr>
    <w:rPr>
      <w:kern w:val="1"/>
      <w:sz w:val="24"/>
      <w:szCs w:val="24"/>
    </w:rPr>
  </w:style>
  <w:style w:type="paragraph" w:customStyle="1" w:styleId="consplusnormal0">
    <w:name w:val="consplusnormal"/>
    <w:basedOn w:val="a"/>
    <w:rsid w:val="00240937"/>
    <w:pPr>
      <w:suppressAutoHyphens/>
      <w:spacing w:before="100" w:after="100"/>
    </w:pPr>
    <w:rPr>
      <w:kern w:val="1"/>
      <w:sz w:val="24"/>
      <w:szCs w:val="24"/>
    </w:rPr>
  </w:style>
  <w:style w:type="paragraph" w:customStyle="1" w:styleId="1a">
    <w:name w:val="Абзац списка1"/>
    <w:basedOn w:val="a"/>
    <w:rsid w:val="00240937"/>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240937"/>
    <w:pPr>
      <w:suppressAutoHyphens/>
      <w:ind w:firstLine="720"/>
      <w:jc w:val="both"/>
    </w:pPr>
    <w:rPr>
      <w:kern w:val="1"/>
      <w:sz w:val="28"/>
    </w:rPr>
  </w:style>
  <w:style w:type="character" w:customStyle="1" w:styleId="extended-textfull">
    <w:name w:val="extended-text__full"/>
    <w:rsid w:val="002409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3</TotalTime>
  <Pages>11</Pages>
  <Words>2731</Words>
  <Characters>13405</Characters>
  <Application>Microsoft Office Word</Application>
  <DocSecurity>0</DocSecurity>
  <Lines>111</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2023-11-24T09:36:00Z</cp:lastPrinted>
  <dcterms:created xsi:type="dcterms:W3CDTF">2023-11-28T11:20:00Z</dcterms:created>
  <dcterms:modified xsi:type="dcterms:W3CDTF">2023-11-28T11:20:00Z</dcterms:modified>
</cp:coreProperties>
</file>