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706" w:rsidRDefault="007A7706" w:rsidP="007A7706">
      <w:pPr>
        <w:pStyle w:val="ConsPlusNormal"/>
        <w:jc w:val="both"/>
      </w:pPr>
      <w:r>
        <w:t>Прокуратура разъясняет:</w:t>
      </w:r>
    </w:p>
    <w:p w:rsidR="007A7706" w:rsidRDefault="007A7706" w:rsidP="007A7706">
      <w:pPr>
        <w:pStyle w:val="ConsPlusNormal"/>
        <w:rPr>
          <w:b/>
        </w:rPr>
      </w:pPr>
      <w:bookmarkStart w:id="0" w:name="_GoBack"/>
      <w:bookmarkEnd w:id="0"/>
    </w:p>
    <w:p w:rsidR="00BE228D" w:rsidRDefault="00882385" w:rsidP="00882385">
      <w:pPr>
        <w:pStyle w:val="ConsPlusNormal"/>
        <w:jc w:val="center"/>
      </w:pPr>
      <w:r>
        <w:rPr>
          <w:b/>
        </w:rPr>
        <w:t>Расширен круг лиц, имеющих преимущественное право зачисления в ведомственные вузы</w:t>
      </w:r>
    </w:p>
    <w:p w:rsidR="00882385" w:rsidRDefault="00882385" w:rsidP="00882385">
      <w:pPr>
        <w:pStyle w:val="ConsPlusNormal"/>
        <w:spacing w:before="240"/>
        <w:ind w:firstLine="708"/>
        <w:jc w:val="both"/>
        <w:rPr>
          <w:szCs w:val="24"/>
        </w:rPr>
      </w:pPr>
    </w:p>
    <w:p w:rsidR="00BE228D" w:rsidRDefault="00882385" w:rsidP="00882385">
      <w:pPr>
        <w:pStyle w:val="ConsPlusNormal"/>
        <w:spacing w:before="240"/>
        <w:ind w:firstLine="708"/>
        <w:jc w:val="both"/>
      </w:pPr>
      <w:r w:rsidRPr="00882385">
        <w:rPr>
          <w:szCs w:val="24"/>
        </w:rPr>
        <w:t>Федеральны</w:t>
      </w:r>
      <w:r>
        <w:rPr>
          <w:szCs w:val="24"/>
        </w:rPr>
        <w:t>м</w:t>
      </w:r>
      <w:r w:rsidRPr="00882385">
        <w:rPr>
          <w:szCs w:val="24"/>
        </w:rPr>
        <w:t xml:space="preserve"> закон</w:t>
      </w:r>
      <w:r>
        <w:rPr>
          <w:szCs w:val="24"/>
        </w:rPr>
        <w:t>ом</w:t>
      </w:r>
      <w:r w:rsidRPr="00882385">
        <w:rPr>
          <w:szCs w:val="24"/>
        </w:rPr>
        <w:t xml:space="preserve"> от 28.02.2025 N 30-ФЗ</w:t>
      </w:r>
      <w:r>
        <w:rPr>
          <w:szCs w:val="24"/>
        </w:rPr>
        <w:t xml:space="preserve"> внесены</w:t>
      </w:r>
      <w:r w:rsidRPr="00882385">
        <w:rPr>
          <w:szCs w:val="24"/>
        </w:rPr>
        <w:t xml:space="preserve"> изменения в статью 71 Федерального закона "Об образовании в Российской Федерации"</w:t>
      </w:r>
      <w:r>
        <w:rPr>
          <w:szCs w:val="24"/>
        </w:rPr>
        <w:t xml:space="preserve">, согласно которым </w:t>
      </w:r>
      <w:r w:rsidRPr="00882385">
        <w:rPr>
          <w:szCs w:val="24"/>
        </w:rPr>
        <w:t>преимущественное право зачисления в отдельные образовательные организации</w:t>
      </w:r>
      <w:r>
        <w:t xml:space="preserve"> высшего образования при условии успешного прохождения вступительных испытаний и при прочих равных условиях предоставлено также детям:</w:t>
      </w:r>
    </w:p>
    <w:p w:rsidR="00BE228D" w:rsidRDefault="00882385">
      <w:pPr>
        <w:pStyle w:val="ConsPlusNormal"/>
        <w:spacing w:before="240"/>
        <w:jc w:val="both"/>
      </w:pPr>
      <w:r>
        <w:t>сотрудников уголовно-исполнительной системы РФ, имеющих общую продолжительность службы двадцать лет и более; сотрудников федеральной противопожарной службы Государственной противопожарной службы, имеющих общую продолжительность службы двадцать лет и более; военнослужащих спасательных воинских формирований МЧС России, проходящих военную службу по контракту, имеющих общую продолжительность службы двадцать лет и более;</w:t>
      </w:r>
    </w:p>
    <w:p w:rsidR="00BE228D" w:rsidRDefault="00882385">
      <w:pPr>
        <w:pStyle w:val="ConsPlusNormal"/>
        <w:spacing w:before="240"/>
        <w:jc w:val="both"/>
      </w:pPr>
      <w:r>
        <w:t>граждан, которые уволены со службы в уголовно-исполнительной системе РФ, федеральной противопожарной службе Государственной противопожарной службы или спасательных воинских формированиях МЧС России по выслуге лет, дающей право на получение пенсии, по состоянию здоровья, в связи с болезнью либо в связи с сокращением должности, общая продолжительность службы которых составляет двадцать лет и более.</w:t>
      </w:r>
    </w:p>
    <w:p w:rsidR="00BE228D" w:rsidRDefault="00882385">
      <w:pPr>
        <w:pStyle w:val="ConsPlusNormal"/>
        <w:rPr>
          <w:i/>
        </w:rPr>
      </w:pPr>
      <w:r>
        <w:rPr>
          <w:i/>
        </w:rPr>
        <w:br/>
      </w:r>
    </w:p>
    <w:p w:rsidR="00882385" w:rsidRDefault="00882385">
      <w:pPr>
        <w:pStyle w:val="ConsPlusNormal"/>
      </w:pPr>
    </w:p>
    <w:p w:rsidR="00882385" w:rsidRDefault="00882385">
      <w:pPr>
        <w:pStyle w:val="ConsPlusNormal"/>
      </w:pPr>
      <w:r>
        <w:t xml:space="preserve">Помощник прокурора </w:t>
      </w:r>
      <w:r w:rsidR="004D4F4D">
        <w:t xml:space="preserve">г. Новошахтинска  </w:t>
      </w:r>
      <w:r>
        <w:tab/>
      </w:r>
      <w:r>
        <w:tab/>
      </w:r>
      <w:r>
        <w:tab/>
      </w:r>
      <w:r>
        <w:tab/>
      </w:r>
      <w:r>
        <w:tab/>
        <w:t xml:space="preserve">                  Л.Н. Редрова</w:t>
      </w:r>
    </w:p>
    <w:p w:rsidR="00882385" w:rsidRPr="00882385" w:rsidRDefault="00882385">
      <w:pPr>
        <w:pStyle w:val="ConsPlusNormal"/>
      </w:pPr>
    </w:p>
    <w:sectPr w:rsidR="00882385" w:rsidRPr="00882385" w:rsidSect="00BE228D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28D"/>
    <w:rsid w:val="004D4F4D"/>
    <w:rsid w:val="007A7706"/>
    <w:rsid w:val="00882385"/>
    <w:rsid w:val="00BE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D858"/>
  <w15:docId w15:val="{E1002606-97C1-4F0F-84F0-93627B96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28D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BE22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BE228D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BE22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BE228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BE228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BE228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BE228D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BE228D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8823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0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Company>КонсультантПлюс Версия 4024.00.50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17 февраля по 10 мая 2025 года"</dc:title>
  <cp:lastModifiedBy>Бутрименко Юлия Дмитриевна</cp:lastModifiedBy>
  <cp:revision>4</cp:revision>
  <cp:lastPrinted>2025-05-28T05:19:00Z</cp:lastPrinted>
  <dcterms:created xsi:type="dcterms:W3CDTF">2025-05-14T08:49:00Z</dcterms:created>
  <dcterms:modified xsi:type="dcterms:W3CDTF">2025-06-27T08:56:00Z</dcterms:modified>
</cp:coreProperties>
</file>