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color w:val="000000"/>
          <w:sz w:val="20"/>
          <w:szCs w:val="20"/>
          <w:lang w:eastAsia="ru-RU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Пресс-релиз                                                                                                                                 28.06.2024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eastAsia="Times New Roman" w:cs="Arial" w:ascii="Arial" w:hAnsi="Arial"/>
          <w:b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Arial" w:ascii="Arial" w:hAnsi="Arial"/>
          <w:b/>
          <w:sz w:val="20"/>
          <w:szCs w:val="20"/>
          <w:lang w:eastAsia="ru-RU"/>
        </w:rPr>
        <w:t>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Сохраним геодезические пункты вместе!»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Управление Росреестра по Ростовской области проводит инвентаризацию геодезических пунктов на территории региона.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2022 году, понимая важность сохранения заложенных еще в советское время геодезических сетей, Росреестр впервые за многие десятилетия инициировал проведение по всей стране масштабного мониторинга состояния геодезических пунктов под девизом «Сохраним геодезические пункты вместе».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течение трех лет в рамках проекта специалисты Управления Росреестра по Ростовской области проводят инвентаризацию геодезических пунктов на территории региона и собирают сведения об их сохранности.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Более ста лет назад началось создание геодезических сетей в нашей стране. Геодезистами и топографами была проделана большая работа – только в Ростовской области геодезических пунктов насчитывается 10861 единиц. Сегодня многие из них нуждаются в восстановлении. Это наша история, наше наследие и наша задача – их сохранить, где бы они не находились.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Всего на территории Ростовской области расположено 3867 пунктов государственной геодезической сети (ГГС), 6968 пунктов государственной нивелирной сети (ГНС) и еще 6 пунктов государственной гравиметрической сети (ГГрС). В соответствии с Планом все они будут обследованы до конца 2024 года.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Это очень сложная, кропотливая и трудоемкая работа, ведь большинство пунктов находятся в труднодоступных местах.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Управление Росреестра по Ростовской области планирует ежегодно обследовать не менее 2000 пунктов, и надеется на эффективное содействие со стороны лиц, осуществляющих геодезическую, картографическую и кадастровую деятельность. Безусловно, неоценимую помощь в обследовании пунктов могут оказать органы местного самоуправления и простые граждане, которые хорошо ориентируются в знакомой местности, что значительно сократит сроки проведения обследований.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 1 полугодие 2024 года специалисты Управления обследовали 468 пунктов ГГС и 296 пунктов ГНС.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Управление Росреестра по Ростовской области приглашает всех желающих принять участие в акции «Сохраним геодезические пункты вместе».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Если вы обнаружили геодезический пункт, напишите нам на электронный адрес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hyperlink r:id="rId3">
        <w:r>
          <w:rPr>
            <w:rStyle w:val="Style9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eastAsia="ru-RU"/>
          </w:rPr>
          <w:t>a06@r61.rosreestr.ru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в сообщении опишите местонахождение геодезического пункта, район, где он был обнаружен и его состояние. По возможности приложите фотографии центра пункта и наружного знака, а также укажите его координаты, например, скопировав их из геометки в телефоне. При желании опишите свою историю обнаружения геодезического пункта – интересными фотографиями и фактами мы поделимся на наших официальных страницах в социальных сетях, а полученные сведения помогут нам при планировании восстановительных мероприятий.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итогам года Управление отметит самых активных участников акции «Сохраним геодезические пункты вместе» ценными подарками.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  <w:bookmarkStart w:id="0" w:name="_GoBack"/>
      <w:bookmarkEnd w:id="0"/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qFormat/>
    <w:rsid w:val="00745d2f"/>
    <w:rPr>
      <w:color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06@r61.rosreestr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LibreOffice/24.8.2.1$Linux_X86_64 LibreOffice_project/0f794b6e29741098670a3b95d60478a65d05ef13</Application>
  <AppVersion>15.0000</AppVersion>
  <Pages>2</Pages>
  <Words>368</Words>
  <Characters>2594</Characters>
  <CharactersWithSpaces>3074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2024-07-01T12:50:00Z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2024-07-01T12:56:00Z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