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65" w:rsidRDefault="004C5D65" w:rsidP="004C5D65">
      <w:pPr>
        <w:ind w:firstLine="708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 wp14:anchorId="42537E97" wp14:editId="182C504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D65" w:rsidRDefault="004C5D65" w:rsidP="004C5D65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</w:p>
    <w:p w:rsidR="004C5D65" w:rsidRDefault="004C5D65" w:rsidP="004C5D65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7970F3" w:rsidRDefault="007970F3" w:rsidP="007970F3">
      <w:pPr>
        <w:ind w:firstLine="708"/>
        <w:jc w:val="center"/>
        <w:rPr>
          <w:rFonts w:cs="Segoe UI"/>
          <w:color w:val="262626"/>
          <w:sz w:val="24"/>
          <w:szCs w:val="24"/>
          <w:shd w:val="clear" w:color="auto" w:fill="FFFFFF"/>
        </w:rPr>
      </w:pPr>
      <w:bookmarkStart w:id="0" w:name="_GoBack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Сервис «Земля для стройки» продолжает работать в Ростовской области</w:t>
      </w:r>
    </w:p>
    <w:bookmarkEnd w:id="0"/>
    <w:p w:rsidR="00A77491" w:rsidRPr="00410BB8" w:rsidRDefault="00A77491" w:rsidP="007970F3">
      <w:pPr>
        <w:ind w:firstLine="708"/>
        <w:jc w:val="center"/>
        <w:rPr>
          <w:rFonts w:cs="Segoe UI"/>
          <w:color w:val="262626"/>
          <w:sz w:val="24"/>
          <w:szCs w:val="24"/>
          <w:shd w:val="clear" w:color="auto" w:fill="FFFFFF"/>
        </w:rPr>
      </w:pPr>
    </w:p>
    <w:p w:rsidR="009D7A52" w:rsidRPr="00410BB8" w:rsidRDefault="009D7A52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по Ростовской области напоминает, что в регионе действует проект «Земля для стройки». Онлайн-сервис был создан на платформе Публичной кадастровой карты для поиска участков, предназначенных для жилищного строительства.</w:t>
      </w:r>
    </w:p>
    <w:p w:rsidR="009D7A52" w:rsidRPr="00410BB8" w:rsidRDefault="009D7A52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С помощью карты любой желающий (инвестор, застройщик или гражданин) в режиме онлайн может выбрать участок и проверить его на пригодность для жилищного строительства. Также с помощью сервиса можно заполнить форму обращения в отношении выбранного земельного участка.</w:t>
      </w:r>
    </w:p>
    <w:p w:rsidR="009D7A52" w:rsidRPr="00410BB8" w:rsidRDefault="009D7A52" w:rsidP="009472F4">
      <w:pPr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ab/>
        <w:t xml:space="preserve">Сейчас на Публичной кадастровой карте доступны для подачи обращений в Минстрой Ростовской области 4 объекта, которые пригодны для жилищного строительства </w:t>
      </w:r>
      <w:r w:rsidR="007970F3"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в 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регион</w:t>
      </w:r>
      <w:r w:rsidR="007970F3" w:rsidRPr="00410BB8">
        <w:rPr>
          <w:rFonts w:cs="Segoe UI"/>
          <w:color w:val="262626"/>
          <w:sz w:val="24"/>
          <w:szCs w:val="24"/>
          <w:shd w:val="clear" w:color="auto" w:fill="FFFFFF"/>
        </w:rPr>
        <w:t>е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>.</w:t>
      </w:r>
    </w:p>
    <w:p w:rsidR="009D7A52" w:rsidRPr="00410BB8" w:rsidRDefault="009D7A52" w:rsidP="009472F4">
      <w:pPr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ab/>
        <w:t xml:space="preserve">Территории расположены в хуторе Махин </w:t>
      </w:r>
      <w:proofErr w:type="spellStart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>Аксайского</w:t>
      </w:r>
      <w:proofErr w:type="spellEnd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района, сел</w:t>
      </w:r>
      <w:r w:rsidR="007970F3" w:rsidRPr="00410BB8">
        <w:rPr>
          <w:rFonts w:cs="Segoe UI"/>
          <w:color w:val="262626"/>
          <w:sz w:val="24"/>
          <w:szCs w:val="24"/>
          <w:shd w:val="clear" w:color="auto" w:fill="FFFFFF"/>
        </w:rPr>
        <w:t>е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Красный Крым </w:t>
      </w:r>
      <w:proofErr w:type="spellStart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>Мясниковского</w:t>
      </w:r>
      <w:proofErr w:type="spellEnd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района, </w:t>
      </w:r>
      <w:proofErr w:type="gramStart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рабочем</w:t>
      </w:r>
      <w:proofErr w:type="gramEnd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поселке Каменоломни Октябрьского района, а также городе Сальске.</w:t>
      </w:r>
    </w:p>
    <w:p w:rsidR="005345F1" w:rsidRPr="00410BB8" w:rsidRDefault="009D7A52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Ознакомиться с сервисом «Публичная кадастровая </w:t>
      </w:r>
      <w:r w:rsidR="00C314BB" w:rsidRPr="00410BB8">
        <w:rPr>
          <w:rFonts w:cs="Segoe UI"/>
          <w:color w:val="262626"/>
          <w:sz w:val="24"/>
          <w:szCs w:val="24"/>
          <w:shd w:val="clear" w:color="auto" w:fill="FFFFFF"/>
        </w:rPr>
        <w:t>карта» можно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по ссылке</w:t>
      </w:r>
      <w:r w:rsidR="009472F4"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: </w:t>
      </w:r>
      <w:hyperlink r:id="rId6" w:history="1">
        <w:r w:rsidR="004C5D65" w:rsidRPr="00410BB8">
          <w:rPr>
            <w:rStyle w:val="a3"/>
            <w:rFonts w:cs="Segoe UI"/>
            <w:sz w:val="24"/>
            <w:szCs w:val="24"/>
            <w:shd w:val="clear" w:color="auto" w:fill="FFFFFF"/>
          </w:rPr>
          <w:t>https://pkk.rosreestr.ru</w:t>
        </w:r>
      </w:hyperlink>
      <w:r w:rsidR="009472F4" w:rsidRPr="00410BB8">
        <w:rPr>
          <w:rFonts w:cs="Segoe UI"/>
          <w:color w:val="262626"/>
          <w:sz w:val="24"/>
          <w:szCs w:val="24"/>
          <w:shd w:val="clear" w:color="auto" w:fill="FFFFFF"/>
        </w:rPr>
        <w:t>.</w:t>
      </w:r>
    </w:p>
    <w:p w:rsidR="004C5D65" w:rsidRPr="00410BB8" w:rsidRDefault="004C5D65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</w:p>
    <w:p w:rsidR="00D97143" w:rsidRDefault="00D97143" w:rsidP="00D971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D97143" w:rsidRDefault="00D97143" w:rsidP="00D97143">
      <w:pPr>
        <w:spacing w:after="0"/>
        <w:rPr>
          <w:b/>
          <w:sz w:val="24"/>
          <w:szCs w:val="24"/>
        </w:rPr>
      </w:pPr>
    </w:p>
    <w:p w:rsidR="00D97143" w:rsidRDefault="00D97143" w:rsidP="00D971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D97143" w:rsidRDefault="00D97143" w:rsidP="00D97143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D97143" w:rsidRDefault="00D97143" w:rsidP="00D97143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D97143" w:rsidRDefault="00D97143" w:rsidP="00D9714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D97143" w:rsidRDefault="00D97143" w:rsidP="00D97143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D97143" w:rsidRDefault="00D97143" w:rsidP="00D97143">
      <w:pPr>
        <w:rPr>
          <w:sz w:val="24"/>
          <w:szCs w:val="24"/>
        </w:rPr>
      </w:pPr>
    </w:p>
    <w:p w:rsidR="004C5D65" w:rsidRDefault="004C5D65" w:rsidP="00D97143">
      <w:pPr>
        <w:spacing w:after="0"/>
        <w:ind w:firstLine="540"/>
        <w:jc w:val="right"/>
      </w:pPr>
    </w:p>
    <w:sectPr w:rsidR="004C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63"/>
    <w:rsid w:val="00410BB8"/>
    <w:rsid w:val="004C5D65"/>
    <w:rsid w:val="005345F1"/>
    <w:rsid w:val="007970F3"/>
    <w:rsid w:val="00872C89"/>
    <w:rsid w:val="009472F4"/>
    <w:rsid w:val="00963A7E"/>
    <w:rsid w:val="009D7A52"/>
    <w:rsid w:val="00A77491"/>
    <w:rsid w:val="00C314BB"/>
    <w:rsid w:val="00CB7B63"/>
    <w:rsid w:val="00D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2021-12-28T09:07:00Z</cp:lastPrinted>
  <dcterms:created xsi:type="dcterms:W3CDTF">2021-12-29T07:26:00Z</dcterms:created>
  <dcterms:modified xsi:type="dcterms:W3CDTF">2021-12-29T07:26:00Z</dcterms:modified>
</cp:coreProperties>
</file>