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E1" w:rsidRPr="00FC4FE1" w:rsidRDefault="008578BA" w:rsidP="008578B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C4FE1" w:rsidRPr="00FC4FE1" w:rsidRDefault="00FC4FE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АДМИНИСТРАЦИЯ ГОРОДА НОВОШАХТИНСКА</w:t>
      </w:r>
    </w:p>
    <w:p w:rsidR="00FC4FE1" w:rsidRPr="00FC4FE1" w:rsidRDefault="00FC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4FE1" w:rsidRPr="00FC4FE1" w:rsidRDefault="00FC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578BA" w:rsidRDefault="008578BA" w:rsidP="008578BA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               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>
        <w:rPr>
          <w:sz w:val="28"/>
          <w:szCs w:val="28"/>
        </w:rPr>
        <w:t>_____                          г. Новошахтинск</w:t>
      </w:r>
    </w:p>
    <w:p w:rsidR="00FC4FE1" w:rsidRPr="00FC4FE1" w:rsidRDefault="00FC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65CB" w:rsidRDefault="00FC4FE1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О</w:t>
      </w:r>
      <w:r w:rsidR="002837F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9965CB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9965CB" w:rsidRPr="00FC4FE1">
        <w:rPr>
          <w:rFonts w:ascii="Times New Roman" w:hAnsi="Times New Roman" w:cs="Times New Roman"/>
          <w:sz w:val="28"/>
          <w:szCs w:val="28"/>
        </w:rPr>
        <w:t>определения предельно допустимого значения</w:t>
      </w:r>
    </w:p>
    <w:p w:rsidR="009965CB" w:rsidRDefault="009965CB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FE1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ых</w:t>
      </w:r>
    </w:p>
    <w:p w:rsidR="009965CB" w:rsidRDefault="009965CB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C4FE1">
        <w:rPr>
          <w:rFonts w:ascii="Times New Roman" w:hAnsi="Times New Roman" w:cs="Times New Roman"/>
          <w:sz w:val="28"/>
          <w:szCs w:val="28"/>
        </w:rPr>
        <w:t>, подведомственн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FC4FE1">
        <w:rPr>
          <w:rFonts w:ascii="Times New Roman" w:hAnsi="Times New Roman" w:cs="Times New Roman"/>
          <w:sz w:val="28"/>
          <w:szCs w:val="28"/>
        </w:rPr>
        <w:t>,  превышение которого влечет расторжение</w:t>
      </w:r>
    </w:p>
    <w:p w:rsidR="009965CB" w:rsidRDefault="009965CB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 трудового договора с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C4FE1">
        <w:rPr>
          <w:rFonts w:ascii="Times New Roman" w:hAnsi="Times New Roman" w:cs="Times New Roman"/>
          <w:sz w:val="28"/>
          <w:szCs w:val="28"/>
        </w:rPr>
        <w:t xml:space="preserve">бюджетного учреждения по инициативе работодателя в соответствии </w:t>
      </w:r>
      <w:proofErr w:type="gramStart"/>
      <w:r w:rsidRPr="00FC4F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4FE1">
        <w:rPr>
          <w:rFonts w:ascii="Times New Roman" w:hAnsi="Times New Roman" w:cs="Times New Roman"/>
          <w:sz w:val="28"/>
          <w:szCs w:val="28"/>
        </w:rPr>
        <w:t xml:space="preserve"> Трудовым</w:t>
      </w:r>
    </w:p>
    <w:p w:rsidR="009965CB" w:rsidRDefault="004B715E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965CB" w:rsidRPr="00FC4F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9965CB" w:rsidRPr="00FC4F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bookmarkStart w:id="0" w:name="_GoBack"/>
      <w:bookmarkEnd w:id="0"/>
      <w:r w:rsidR="0099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5CB" w:rsidRDefault="009965CB" w:rsidP="009965C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578BA" w:rsidRPr="009965CB" w:rsidRDefault="00FC4FE1" w:rsidP="009965C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65C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837FA" w:rsidRPr="009965CB">
        <w:rPr>
          <w:rFonts w:ascii="Times New Roman" w:hAnsi="Times New Roman" w:cs="Times New Roman"/>
          <w:b w:val="0"/>
          <w:sz w:val="28"/>
          <w:szCs w:val="28"/>
        </w:rPr>
        <w:t>соответствии с частью 27 статьи 30</w:t>
      </w:r>
      <w:r w:rsidRPr="009965CB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</w:t>
      </w:r>
      <w:hyperlink r:id="rId6" w:history="1">
        <w:r w:rsidRPr="009965CB">
          <w:rPr>
            <w:rFonts w:ascii="Times New Roman" w:hAnsi="Times New Roman" w:cs="Times New Roman"/>
            <w:b w:val="0"/>
            <w:sz w:val="28"/>
            <w:szCs w:val="28"/>
          </w:rPr>
          <w:t>закона</w:t>
        </w:r>
      </w:hyperlink>
      <w:r w:rsidRPr="009965CB">
        <w:rPr>
          <w:rFonts w:ascii="Times New Roman" w:hAnsi="Times New Roman" w:cs="Times New Roman"/>
          <w:b w:val="0"/>
          <w:sz w:val="28"/>
          <w:szCs w:val="28"/>
        </w:rPr>
        <w:t xml:space="preserve">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</w:t>
      </w:r>
    </w:p>
    <w:p w:rsidR="008578BA" w:rsidRDefault="008578BA" w:rsidP="008578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4FE1" w:rsidRPr="00FC4FE1" w:rsidRDefault="008578BA" w:rsidP="008578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FC4FE1" w:rsidRPr="00FC4FE1">
        <w:rPr>
          <w:rFonts w:ascii="Times New Roman" w:hAnsi="Times New Roman" w:cs="Times New Roman"/>
          <w:sz w:val="28"/>
          <w:szCs w:val="28"/>
        </w:rPr>
        <w:t>:</w:t>
      </w:r>
    </w:p>
    <w:p w:rsidR="00FC4FE1" w:rsidRPr="00FC4FE1" w:rsidRDefault="00FC4FE1" w:rsidP="000C6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9965C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965CB">
        <w:rPr>
          <w:rFonts w:ascii="Times New Roman" w:hAnsi="Times New Roman" w:cs="Times New Roman"/>
          <w:sz w:val="28"/>
          <w:szCs w:val="28"/>
        </w:rPr>
        <w:t xml:space="preserve"> </w:t>
      </w:r>
      <w:r w:rsidRPr="00FC4FE1">
        <w:rPr>
          <w:rFonts w:ascii="Times New Roman" w:hAnsi="Times New Roman" w:cs="Times New Roman"/>
          <w:sz w:val="28"/>
          <w:szCs w:val="28"/>
        </w:rPr>
        <w:t>определения предельно допустим</w:t>
      </w:r>
      <w:r w:rsidR="009965CB">
        <w:rPr>
          <w:rFonts w:ascii="Times New Roman" w:hAnsi="Times New Roman" w:cs="Times New Roman"/>
          <w:sz w:val="28"/>
          <w:szCs w:val="28"/>
        </w:rPr>
        <w:t>ого</w:t>
      </w:r>
      <w:r w:rsidR="002837FA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9965CB">
        <w:rPr>
          <w:rFonts w:ascii="Times New Roman" w:hAnsi="Times New Roman" w:cs="Times New Roman"/>
          <w:sz w:val="28"/>
          <w:szCs w:val="28"/>
        </w:rPr>
        <w:t>я</w:t>
      </w:r>
      <w:r w:rsidRPr="00FC4FE1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</w:t>
      </w:r>
      <w:r w:rsidR="002837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C4FE1">
        <w:rPr>
          <w:rFonts w:ascii="Times New Roman" w:hAnsi="Times New Roman" w:cs="Times New Roman"/>
          <w:sz w:val="28"/>
          <w:szCs w:val="28"/>
        </w:rPr>
        <w:t>бюджетн</w:t>
      </w:r>
      <w:r w:rsidR="002837FA"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837FA">
        <w:rPr>
          <w:rFonts w:ascii="Times New Roman" w:hAnsi="Times New Roman" w:cs="Times New Roman"/>
          <w:sz w:val="28"/>
          <w:szCs w:val="28"/>
        </w:rPr>
        <w:t>й</w:t>
      </w:r>
      <w:r w:rsidRPr="00FC4FE1">
        <w:rPr>
          <w:rFonts w:ascii="Times New Roman" w:hAnsi="Times New Roman" w:cs="Times New Roman"/>
          <w:sz w:val="28"/>
          <w:szCs w:val="28"/>
        </w:rPr>
        <w:t>, подведомственн</w:t>
      </w:r>
      <w:r w:rsidR="002837FA"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2837FA">
        <w:rPr>
          <w:rFonts w:ascii="Times New Roman" w:hAnsi="Times New Roman" w:cs="Times New Roman"/>
          <w:sz w:val="28"/>
          <w:szCs w:val="28"/>
        </w:rPr>
        <w:t xml:space="preserve"> Новошахтинска,</w:t>
      </w:r>
      <w:r w:rsidRPr="00FC4FE1">
        <w:rPr>
          <w:rFonts w:ascii="Times New Roman" w:hAnsi="Times New Roman" w:cs="Times New Roman"/>
          <w:sz w:val="28"/>
          <w:szCs w:val="28"/>
        </w:rPr>
        <w:t xml:space="preserve"> превышение котор</w:t>
      </w:r>
      <w:r w:rsidR="002837FA"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влечет расторжение трудового договора с руководителем </w:t>
      </w:r>
      <w:r w:rsidR="002837F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C4FE1">
        <w:rPr>
          <w:rFonts w:ascii="Times New Roman" w:hAnsi="Times New Roman" w:cs="Times New Roman"/>
          <w:sz w:val="28"/>
          <w:szCs w:val="28"/>
        </w:rPr>
        <w:t xml:space="preserve">бюджетного учреждения по инициативе работодателя в соответствии с Трудовым </w:t>
      </w:r>
      <w:hyperlink r:id="rId7" w:history="1">
        <w:r w:rsidRPr="009965C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965CB">
        <w:rPr>
          <w:rFonts w:ascii="Times New Roman" w:hAnsi="Times New Roman" w:cs="Times New Roman"/>
          <w:sz w:val="28"/>
          <w:szCs w:val="28"/>
        </w:rPr>
        <w:t xml:space="preserve"> </w:t>
      </w:r>
      <w:r w:rsidRPr="00FC4FE1">
        <w:rPr>
          <w:rFonts w:ascii="Times New Roman" w:hAnsi="Times New Roman" w:cs="Times New Roman"/>
          <w:sz w:val="28"/>
          <w:szCs w:val="28"/>
        </w:rPr>
        <w:t>Российской Федерации, согласно приложению</w:t>
      </w:r>
      <w:r w:rsidR="002837FA">
        <w:rPr>
          <w:rFonts w:ascii="Times New Roman" w:hAnsi="Times New Roman" w:cs="Times New Roman"/>
          <w:sz w:val="28"/>
          <w:szCs w:val="28"/>
        </w:rPr>
        <w:t>.</w:t>
      </w:r>
    </w:p>
    <w:p w:rsidR="002837FA" w:rsidRPr="000C6CD7" w:rsidRDefault="00FC4FE1" w:rsidP="000C6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2. </w:t>
      </w:r>
      <w:r w:rsidR="002837FA" w:rsidRPr="000C6CD7">
        <w:rPr>
          <w:rFonts w:ascii="Times New Roman" w:hAnsi="Times New Roman" w:cs="Times New Roman"/>
          <w:sz w:val="28"/>
          <w:szCs w:val="28"/>
        </w:rPr>
        <w:t xml:space="preserve">Руководителям отраслевых (функциональных) органов Администрации города Новошахтинска, осуществляющих функции и полномочия учредителя муниципальных бюджетных учреждений, в пятидневный срок со дня принятия настоящего постановления обеспечить принятие аналогичных правовых актов в отношении </w:t>
      </w:r>
      <w:r w:rsidR="000C6CD7" w:rsidRPr="000C6CD7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2837FA" w:rsidRPr="000C6CD7">
        <w:rPr>
          <w:rFonts w:ascii="Times New Roman" w:hAnsi="Times New Roman" w:cs="Times New Roman"/>
          <w:sz w:val="28"/>
          <w:szCs w:val="28"/>
        </w:rPr>
        <w:t>муниципальных бюджетных учреждений.</w:t>
      </w:r>
    </w:p>
    <w:p w:rsidR="002837FA" w:rsidRPr="000C6CD7" w:rsidRDefault="002837FA" w:rsidP="000C6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CD7"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Администрации города Новошахтинска от 27.12.2010 N 1722 "Об утверждении Порядка определения предельно допустимого значения просроченной кредиторской задолженности  бюджетного учреждения".</w:t>
      </w:r>
    </w:p>
    <w:p w:rsidR="002837FA" w:rsidRPr="000C6CD7" w:rsidRDefault="002837FA" w:rsidP="000C6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CD7">
        <w:rPr>
          <w:rFonts w:ascii="Times New Roman" w:hAnsi="Times New Roman" w:cs="Times New Roman"/>
          <w:sz w:val="28"/>
          <w:szCs w:val="28"/>
        </w:rPr>
        <w:t>4.</w:t>
      </w:r>
      <w:r w:rsidR="000C6CD7" w:rsidRPr="000C6CD7">
        <w:rPr>
          <w:rFonts w:ascii="Times New Roman" w:hAnsi="Times New Roman" w:cs="Times New Roman"/>
          <w:sz w:val="28"/>
          <w:szCs w:val="28"/>
        </w:rPr>
        <w:t xml:space="preserve"> Постановление подлежит размещению на официальном сайте Администрации города Новошахтинска в сети Интернет</w:t>
      </w:r>
      <w:r w:rsidRPr="000C6CD7">
        <w:rPr>
          <w:rFonts w:ascii="Times New Roman" w:hAnsi="Times New Roman" w:cs="Times New Roman"/>
          <w:sz w:val="28"/>
          <w:szCs w:val="28"/>
        </w:rPr>
        <w:t>.</w:t>
      </w:r>
    </w:p>
    <w:p w:rsidR="00FC4FE1" w:rsidRPr="00FC4FE1" w:rsidRDefault="00FC4FE1" w:rsidP="000C6C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C4F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4FE1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0C6CD7">
        <w:rPr>
          <w:rFonts w:ascii="Times New Roman" w:hAnsi="Times New Roman" w:cs="Times New Roman"/>
          <w:sz w:val="28"/>
          <w:szCs w:val="28"/>
        </w:rPr>
        <w:t xml:space="preserve">заместителей Главы Администрации города, управляющего делами Администрации города в соответствии с распределением обязанностей по курируемым направлениям. </w:t>
      </w:r>
    </w:p>
    <w:p w:rsidR="000C6CD7" w:rsidRDefault="000C6CD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города                           </w:t>
      </w:r>
      <w:r w:rsidR="0074371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С.А. Бондаренко</w:t>
      </w:r>
    </w:p>
    <w:p w:rsidR="007C3022" w:rsidRDefault="007C3022" w:rsidP="00170B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022" w:rsidRDefault="007C3022" w:rsidP="00170B3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0B3D" w:rsidRDefault="00FC4FE1" w:rsidP="00170B3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Постановление вносит</w:t>
      </w:r>
      <w:r w:rsidR="00170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B3D" w:rsidRDefault="00FC4FE1" w:rsidP="00170B3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финансов</w:t>
      </w:r>
      <w:r w:rsidR="00170B3D">
        <w:rPr>
          <w:rFonts w:ascii="Times New Roman" w:hAnsi="Times New Roman" w:cs="Times New Roman"/>
          <w:sz w:val="28"/>
          <w:szCs w:val="28"/>
        </w:rPr>
        <w:t>ое</w:t>
      </w:r>
      <w:r w:rsidRPr="00FC4FE1">
        <w:rPr>
          <w:rFonts w:ascii="Times New Roman" w:hAnsi="Times New Roman" w:cs="Times New Roman"/>
          <w:sz w:val="28"/>
          <w:szCs w:val="28"/>
        </w:rPr>
        <w:t xml:space="preserve"> </w:t>
      </w:r>
      <w:r w:rsidR="00170B3D">
        <w:rPr>
          <w:rFonts w:ascii="Times New Roman" w:hAnsi="Times New Roman" w:cs="Times New Roman"/>
          <w:sz w:val="28"/>
          <w:szCs w:val="28"/>
        </w:rPr>
        <w:t>управление</w:t>
      </w:r>
    </w:p>
    <w:p w:rsidR="00FC4FE1" w:rsidRPr="00FC4FE1" w:rsidRDefault="00FC4FE1" w:rsidP="00170B3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lastRenderedPageBreak/>
        <w:t>Куратор и руководитель: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Заместитель Главы Администрации города - 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начальник финансового управления                                             Т.В. </w:t>
      </w:r>
      <w:proofErr w:type="spellStart"/>
      <w:r w:rsidRPr="00721D8F">
        <w:rPr>
          <w:sz w:val="28"/>
          <w:szCs w:val="28"/>
        </w:rPr>
        <w:t>Коденцова</w:t>
      </w:r>
      <w:proofErr w:type="spellEnd"/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Исполнитель: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Заместитель начальника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финансового управления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тел. 2 31 63                                                             Елена Анатольевна </w:t>
      </w:r>
      <w:proofErr w:type="spellStart"/>
      <w:r w:rsidRPr="00721D8F">
        <w:rPr>
          <w:sz w:val="28"/>
          <w:szCs w:val="28"/>
        </w:rPr>
        <w:t>Горбанева</w:t>
      </w:r>
      <w:proofErr w:type="spellEnd"/>
    </w:p>
    <w:p w:rsid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Согласовано:</w:t>
      </w:r>
    </w:p>
    <w:p w:rsidR="0074371C" w:rsidRDefault="0074371C" w:rsidP="00721D8F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:rsidR="0074371C" w:rsidRPr="00721D8F" w:rsidRDefault="0074371C" w:rsidP="00721D8F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О.П. </w:t>
      </w:r>
      <w:proofErr w:type="spellStart"/>
      <w:r>
        <w:rPr>
          <w:sz w:val="28"/>
          <w:szCs w:val="28"/>
        </w:rPr>
        <w:t>Глуховская</w:t>
      </w:r>
      <w:proofErr w:type="spellEnd"/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Управляющий делами 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Администрации города                                                                 Ю.А. Лубенцов             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Начальник юридического отдела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Администрации города                                                                     И.Н. Суркова</w:t>
      </w:r>
    </w:p>
    <w:p w:rsid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                       </w:t>
      </w:r>
      <w:r w:rsidR="0074371C">
        <w:rPr>
          <w:sz w:val="28"/>
          <w:szCs w:val="28"/>
        </w:rPr>
        <w:t xml:space="preserve">Ю.А. </w:t>
      </w:r>
      <w:proofErr w:type="gramStart"/>
      <w:r w:rsidR="0074371C">
        <w:rPr>
          <w:sz w:val="28"/>
          <w:szCs w:val="28"/>
        </w:rPr>
        <w:t>Беспалый</w:t>
      </w:r>
      <w:proofErr w:type="gramEnd"/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</w:p>
    <w:p w:rsid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>Лист рассылки:</w:t>
      </w:r>
    </w:p>
    <w:p w:rsidR="00721D8F" w:rsidRPr="00721D8F" w:rsidRDefault="00721D8F" w:rsidP="00721D8F">
      <w:pPr>
        <w:tabs>
          <w:tab w:val="left" w:pos="11280"/>
        </w:tabs>
        <w:ind w:left="426"/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1. </w:t>
      </w:r>
      <w:proofErr w:type="spellStart"/>
      <w:r w:rsidRPr="00721D8F">
        <w:rPr>
          <w:sz w:val="28"/>
          <w:szCs w:val="28"/>
        </w:rPr>
        <w:t>Финуправление</w:t>
      </w:r>
      <w:proofErr w:type="spellEnd"/>
      <w:r w:rsidRPr="00721D8F">
        <w:rPr>
          <w:sz w:val="28"/>
          <w:szCs w:val="28"/>
        </w:rPr>
        <w:t xml:space="preserve"> – 1 экз.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      2. </w:t>
      </w:r>
      <w:r w:rsidR="0074371C">
        <w:rPr>
          <w:sz w:val="28"/>
          <w:szCs w:val="28"/>
        </w:rPr>
        <w:t>С</w:t>
      </w:r>
      <w:r w:rsidRPr="00721D8F">
        <w:rPr>
          <w:sz w:val="28"/>
          <w:szCs w:val="28"/>
        </w:rPr>
        <w:t xml:space="preserve">айт – </w:t>
      </w:r>
      <w:r w:rsidR="0074371C">
        <w:rPr>
          <w:sz w:val="28"/>
          <w:szCs w:val="28"/>
        </w:rPr>
        <w:t>1</w:t>
      </w:r>
      <w:r w:rsidRPr="00721D8F">
        <w:rPr>
          <w:sz w:val="28"/>
          <w:szCs w:val="28"/>
        </w:rPr>
        <w:t xml:space="preserve"> экз.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Итого: </w:t>
      </w:r>
      <w:r w:rsidR="0074371C">
        <w:rPr>
          <w:sz w:val="28"/>
          <w:szCs w:val="28"/>
        </w:rPr>
        <w:t>2</w:t>
      </w:r>
      <w:r w:rsidRPr="00721D8F">
        <w:rPr>
          <w:sz w:val="28"/>
          <w:szCs w:val="28"/>
        </w:rPr>
        <w:t xml:space="preserve"> экз.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Заместитель Главы Администрации города - </w:t>
      </w:r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  <w:r w:rsidRPr="00721D8F">
        <w:rPr>
          <w:sz w:val="28"/>
          <w:szCs w:val="28"/>
        </w:rPr>
        <w:t xml:space="preserve">начальник финансового управления                                             Т.В. </w:t>
      </w:r>
      <w:proofErr w:type="spellStart"/>
      <w:r w:rsidRPr="00721D8F">
        <w:rPr>
          <w:sz w:val="28"/>
          <w:szCs w:val="28"/>
        </w:rPr>
        <w:t>Коденцова</w:t>
      </w:r>
      <w:proofErr w:type="spellEnd"/>
    </w:p>
    <w:p w:rsidR="00721D8F" w:rsidRPr="00721D8F" w:rsidRDefault="00721D8F" w:rsidP="00721D8F">
      <w:pPr>
        <w:tabs>
          <w:tab w:val="left" w:pos="11280"/>
        </w:tabs>
        <w:jc w:val="both"/>
        <w:rPr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D8F" w:rsidRDefault="00721D8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4FE1" w:rsidRPr="00FC4FE1" w:rsidRDefault="00FC4FE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C4FE1" w:rsidRPr="00FC4FE1" w:rsidRDefault="00FC4F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C4FE1" w:rsidRPr="00FC4FE1" w:rsidRDefault="00FC4F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FC4FE1" w:rsidRPr="00FC4FE1" w:rsidRDefault="00FC4F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от </w:t>
      </w:r>
      <w:r w:rsidR="00170B3D">
        <w:rPr>
          <w:rFonts w:ascii="Times New Roman" w:hAnsi="Times New Roman" w:cs="Times New Roman"/>
          <w:sz w:val="28"/>
          <w:szCs w:val="28"/>
        </w:rPr>
        <w:t>_____________ №___</w:t>
      </w:r>
    </w:p>
    <w:p w:rsidR="00FC4FE1" w:rsidRPr="00FC4FE1" w:rsidRDefault="00FC4F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FE1" w:rsidRPr="00FC4FE1" w:rsidRDefault="00FC4F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FC4FE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определения предельно допустимого значения</w:t>
      </w:r>
    </w:p>
    <w:p w:rsid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</w:t>
      </w:r>
      <w:proofErr w:type="gramStart"/>
      <w:r w:rsidR="004F7828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4F7828">
        <w:rPr>
          <w:rFonts w:ascii="Times New Roman" w:hAnsi="Times New Roman" w:cs="Times New Roman"/>
          <w:sz w:val="28"/>
          <w:szCs w:val="28"/>
        </w:rPr>
        <w:t xml:space="preserve"> </w:t>
      </w:r>
      <w:r w:rsidRPr="00FC4FE1">
        <w:rPr>
          <w:rFonts w:ascii="Times New Roman" w:hAnsi="Times New Roman" w:cs="Times New Roman"/>
          <w:sz w:val="28"/>
          <w:szCs w:val="28"/>
        </w:rPr>
        <w:t>бюджетн</w:t>
      </w:r>
      <w:r w:rsidR="004F7828">
        <w:rPr>
          <w:rFonts w:ascii="Times New Roman" w:hAnsi="Times New Roman" w:cs="Times New Roman"/>
          <w:sz w:val="28"/>
          <w:szCs w:val="28"/>
        </w:rPr>
        <w:t>ых</w:t>
      </w:r>
    </w:p>
    <w:p w:rsid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F7828">
        <w:rPr>
          <w:rFonts w:ascii="Times New Roman" w:hAnsi="Times New Roman" w:cs="Times New Roman"/>
          <w:sz w:val="28"/>
          <w:szCs w:val="28"/>
        </w:rPr>
        <w:t>й</w:t>
      </w:r>
      <w:r w:rsidRPr="00FC4FE1">
        <w:rPr>
          <w:rFonts w:ascii="Times New Roman" w:hAnsi="Times New Roman" w:cs="Times New Roman"/>
          <w:sz w:val="28"/>
          <w:szCs w:val="28"/>
        </w:rPr>
        <w:t>, подведомственн</w:t>
      </w:r>
      <w:r w:rsidR="004F7828"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F7828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FC4FE1">
        <w:rPr>
          <w:rFonts w:ascii="Times New Roman" w:hAnsi="Times New Roman" w:cs="Times New Roman"/>
          <w:sz w:val="28"/>
          <w:szCs w:val="28"/>
        </w:rPr>
        <w:t>,  превышение которого влечет расторжение</w:t>
      </w:r>
    </w:p>
    <w:p w:rsid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 трудового договора с руководителем </w:t>
      </w:r>
      <w:r w:rsidR="004F782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C4FE1">
        <w:rPr>
          <w:rFonts w:ascii="Times New Roman" w:hAnsi="Times New Roman" w:cs="Times New Roman"/>
          <w:sz w:val="28"/>
          <w:szCs w:val="28"/>
        </w:rPr>
        <w:t xml:space="preserve">бюджетного учреждения по инициативе работодателя в соответствии </w:t>
      </w:r>
      <w:proofErr w:type="gramStart"/>
      <w:r w:rsidRPr="00FC4F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4FE1">
        <w:rPr>
          <w:rFonts w:ascii="Times New Roman" w:hAnsi="Times New Roman" w:cs="Times New Roman"/>
          <w:sz w:val="28"/>
          <w:szCs w:val="28"/>
        </w:rPr>
        <w:t xml:space="preserve"> Трудовым</w:t>
      </w:r>
    </w:p>
    <w:p w:rsidR="00170B3D" w:rsidRDefault="004B715E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C4FE1" w:rsidRPr="00FC4F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C4FE1" w:rsidRPr="00FC4F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C4F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FC4FE1" w:rsidRPr="00FC4FE1" w:rsidRDefault="00FC4FE1" w:rsidP="00FC4F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4FE1" w:rsidRPr="00FC4FE1" w:rsidRDefault="00FC4F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4FE1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4F7828">
        <w:rPr>
          <w:rFonts w:ascii="Times New Roman" w:hAnsi="Times New Roman" w:cs="Times New Roman"/>
          <w:sz w:val="28"/>
          <w:szCs w:val="28"/>
        </w:rPr>
        <w:t>правила</w:t>
      </w:r>
      <w:r w:rsidRPr="00FC4FE1">
        <w:rPr>
          <w:rFonts w:ascii="Times New Roman" w:hAnsi="Times New Roman" w:cs="Times New Roman"/>
          <w:sz w:val="28"/>
          <w:szCs w:val="28"/>
        </w:rPr>
        <w:t xml:space="preserve"> определения предельно допустимого значения просроченной кредиторской задолженности </w:t>
      </w:r>
      <w:r w:rsidR="004F782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C4FE1">
        <w:rPr>
          <w:rFonts w:ascii="Times New Roman" w:hAnsi="Times New Roman" w:cs="Times New Roman"/>
          <w:sz w:val="28"/>
          <w:szCs w:val="28"/>
        </w:rPr>
        <w:t>бюджетн</w:t>
      </w:r>
      <w:r w:rsidR="004F7828">
        <w:rPr>
          <w:rFonts w:ascii="Times New Roman" w:hAnsi="Times New Roman" w:cs="Times New Roman"/>
          <w:sz w:val="28"/>
          <w:szCs w:val="28"/>
        </w:rPr>
        <w:t>ых</w:t>
      </w:r>
      <w:r w:rsidRPr="00FC4FE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F7828">
        <w:rPr>
          <w:rFonts w:ascii="Times New Roman" w:hAnsi="Times New Roman" w:cs="Times New Roman"/>
          <w:sz w:val="28"/>
          <w:szCs w:val="28"/>
        </w:rPr>
        <w:t xml:space="preserve">й, подведомственных Администрации города Новошахтинска (далее – Учреждение) </w:t>
      </w:r>
      <w:r w:rsidRPr="00FC4FE1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4F7828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FC4FE1">
        <w:rPr>
          <w:rFonts w:ascii="Times New Roman" w:hAnsi="Times New Roman" w:cs="Times New Roman"/>
          <w:sz w:val="28"/>
          <w:szCs w:val="28"/>
        </w:rPr>
        <w:t xml:space="preserve"> и за счет доходов, полученных от платной и иной приносящей доход деятельности, </w:t>
      </w:r>
      <w:r w:rsidR="004F7828">
        <w:rPr>
          <w:rFonts w:ascii="Times New Roman" w:hAnsi="Times New Roman" w:cs="Times New Roman"/>
          <w:sz w:val="28"/>
          <w:szCs w:val="28"/>
        </w:rPr>
        <w:t xml:space="preserve">превышение которого влечет расторжение трудового договора с руководителем </w:t>
      </w:r>
      <w:r w:rsidR="00D930C2">
        <w:rPr>
          <w:rFonts w:ascii="Times New Roman" w:hAnsi="Times New Roman" w:cs="Times New Roman"/>
          <w:sz w:val="28"/>
          <w:szCs w:val="28"/>
        </w:rPr>
        <w:t xml:space="preserve">Учреждения по инициативе работодателя в соответствии с Трудовым кодексом Российской Федерации. </w:t>
      </w:r>
      <w:proofErr w:type="gramEnd"/>
    </w:p>
    <w:p w:rsidR="00D930C2" w:rsidRDefault="00FC4FE1" w:rsidP="00D93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 xml:space="preserve">2. </w:t>
      </w:r>
      <w:r w:rsidR="00D930C2">
        <w:rPr>
          <w:rFonts w:ascii="Times New Roman" w:hAnsi="Times New Roman" w:cs="Times New Roman"/>
          <w:sz w:val="28"/>
          <w:szCs w:val="28"/>
        </w:rPr>
        <w:t>Предельно допустимое значение просроченной кредиторской задолженности Учреждения по следующим видам кредиторской задолженности не должно превышать:</w:t>
      </w:r>
      <w:r w:rsidR="00D930C2" w:rsidRPr="00D930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015" w:rsidRDefault="00FC4FE1" w:rsidP="003C0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кредиторск</w:t>
      </w:r>
      <w:r w:rsidR="00256F48">
        <w:rPr>
          <w:rFonts w:ascii="Times New Roman" w:hAnsi="Times New Roman" w:cs="Times New Roman"/>
          <w:sz w:val="28"/>
          <w:szCs w:val="28"/>
        </w:rPr>
        <w:t>ой</w:t>
      </w:r>
      <w:r w:rsidRPr="00FC4FE1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256F48">
        <w:rPr>
          <w:rFonts w:ascii="Times New Roman" w:hAnsi="Times New Roman" w:cs="Times New Roman"/>
          <w:sz w:val="28"/>
          <w:szCs w:val="28"/>
        </w:rPr>
        <w:t>и</w:t>
      </w:r>
      <w:r w:rsidRPr="00FC4FE1">
        <w:rPr>
          <w:rFonts w:ascii="Times New Roman" w:hAnsi="Times New Roman" w:cs="Times New Roman"/>
          <w:sz w:val="28"/>
          <w:szCs w:val="28"/>
        </w:rPr>
        <w:t xml:space="preserve"> перед поставщиками и подрядчиками, срок погашения которой</w:t>
      </w:r>
      <w:r w:rsidR="003C0015">
        <w:rPr>
          <w:rFonts w:ascii="Times New Roman" w:hAnsi="Times New Roman" w:cs="Times New Roman"/>
          <w:sz w:val="28"/>
          <w:szCs w:val="28"/>
        </w:rPr>
        <w:t xml:space="preserve"> превышает </w:t>
      </w:r>
      <w:r w:rsidR="0021054B">
        <w:rPr>
          <w:rFonts w:ascii="Times New Roman" w:hAnsi="Times New Roman" w:cs="Times New Roman"/>
          <w:sz w:val="28"/>
          <w:szCs w:val="28"/>
        </w:rPr>
        <w:t>два</w:t>
      </w:r>
      <w:r w:rsidR="003C0015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1054B">
        <w:rPr>
          <w:rFonts w:ascii="Times New Roman" w:hAnsi="Times New Roman" w:cs="Times New Roman"/>
          <w:sz w:val="28"/>
          <w:szCs w:val="28"/>
        </w:rPr>
        <w:t>а</w:t>
      </w:r>
      <w:r w:rsidR="003C0015">
        <w:rPr>
          <w:rFonts w:ascii="Times New Roman" w:hAnsi="Times New Roman" w:cs="Times New Roman"/>
          <w:sz w:val="28"/>
          <w:szCs w:val="28"/>
        </w:rPr>
        <w:t xml:space="preserve"> с даты</w:t>
      </w:r>
      <w:r w:rsidRPr="00FC4FE1">
        <w:rPr>
          <w:rFonts w:ascii="Times New Roman" w:hAnsi="Times New Roman" w:cs="Times New Roman"/>
          <w:sz w:val="28"/>
          <w:szCs w:val="28"/>
        </w:rPr>
        <w:t>, предусмотренн</w:t>
      </w:r>
      <w:r w:rsidR="003C0015">
        <w:rPr>
          <w:rFonts w:ascii="Times New Roman" w:hAnsi="Times New Roman" w:cs="Times New Roman"/>
          <w:sz w:val="28"/>
          <w:szCs w:val="28"/>
        </w:rPr>
        <w:t>ой</w:t>
      </w:r>
      <w:r w:rsidRPr="00FC4FE1">
        <w:rPr>
          <w:rFonts w:ascii="Times New Roman" w:hAnsi="Times New Roman" w:cs="Times New Roman"/>
          <w:sz w:val="28"/>
          <w:szCs w:val="28"/>
        </w:rPr>
        <w:t xml:space="preserve"> заключенными договорами и законодательством Российской Федерации;</w:t>
      </w:r>
    </w:p>
    <w:p w:rsidR="003C0015" w:rsidRPr="003C0015" w:rsidRDefault="003C0015" w:rsidP="003C0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015">
        <w:rPr>
          <w:rFonts w:ascii="Times New Roman" w:hAnsi="Times New Roman" w:cs="Times New Roman"/>
          <w:sz w:val="28"/>
          <w:szCs w:val="28"/>
        </w:rPr>
        <w:t>кредиторской задолженности над активами баланса Учреждения, за исключением балансовой стоимости особо ценного движимого имущества, недвижимого имущества, а также имущества, находящегося под обременением (в залоге), свыше двух  месяцев подряд на отчетную дату.</w:t>
      </w:r>
    </w:p>
    <w:p w:rsidR="00FC4FE1" w:rsidRPr="00FC4FE1" w:rsidRDefault="00FC4FE1" w:rsidP="00FC4F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FE1">
        <w:rPr>
          <w:rFonts w:ascii="Times New Roman" w:hAnsi="Times New Roman" w:cs="Times New Roman"/>
          <w:sz w:val="28"/>
          <w:szCs w:val="28"/>
        </w:rPr>
        <w:t>Наличие просроченной кредиторской задолженности по оплате труда и иным выплатам персоналу, налоговым и иным платежам в бюджет и внебюджетные фонды, а также по оплате жилищно-коммунальных услуг не допускается.</w:t>
      </w:r>
    </w:p>
    <w:p w:rsidR="009965CB" w:rsidRDefault="009965CB" w:rsidP="009965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FC4FE1" w:rsidRPr="00FC4FE1">
        <w:rPr>
          <w:rFonts w:ascii="Times New Roman" w:hAnsi="Times New Roman" w:cs="Times New Roman"/>
          <w:sz w:val="28"/>
          <w:szCs w:val="28"/>
        </w:rPr>
        <w:t>. Еже</w:t>
      </w:r>
      <w:r>
        <w:rPr>
          <w:rFonts w:ascii="Times New Roman" w:hAnsi="Times New Roman" w:cs="Times New Roman"/>
          <w:sz w:val="28"/>
          <w:szCs w:val="28"/>
        </w:rPr>
        <w:t>месячно</w:t>
      </w:r>
      <w:r w:rsidR="00FC4FE1" w:rsidRPr="00FC4FE1">
        <w:rPr>
          <w:rFonts w:ascii="Times New Roman" w:hAnsi="Times New Roman" w:cs="Times New Roman"/>
          <w:sz w:val="28"/>
          <w:szCs w:val="28"/>
        </w:rPr>
        <w:t xml:space="preserve">, не позднее </w:t>
      </w:r>
      <w:r w:rsidR="0021054B">
        <w:rPr>
          <w:rFonts w:ascii="Times New Roman" w:hAnsi="Times New Roman" w:cs="Times New Roman"/>
          <w:sz w:val="28"/>
          <w:szCs w:val="28"/>
        </w:rPr>
        <w:t>1</w:t>
      </w:r>
      <w:r w:rsidR="00FC4FE1" w:rsidRPr="00FC4FE1">
        <w:rPr>
          <w:rFonts w:ascii="Times New Roman" w:hAnsi="Times New Roman" w:cs="Times New Roman"/>
          <w:sz w:val="28"/>
          <w:szCs w:val="28"/>
        </w:rPr>
        <w:t xml:space="preserve">0 числа месяца, следующего за отчетным </w:t>
      </w:r>
      <w:r>
        <w:rPr>
          <w:rFonts w:ascii="Times New Roman" w:hAnsi="Times New Roman" w:cs="Times New Roman"/>
          <w:sz w:val="28"/>
          <w:szCs w:val="28"/>
        </w:rPr>
        <w:t>периодом</w:t>
      </w:r>
      <w:r w:rsidR="00FC4FE1" w:rsidRPr="00FC4F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C4FE1" w:rsidRPr="00FC4FE1">
        <w:rPr>
          <w:rFonts w:ascii="Times New Roman" w:hAnsi="Times New Roman" w:cs="Times New Roman"/>
          <w:sz w:val="28"/>
          <w:szCs w:val="28"/>
        </w:rPr>
        <w:t xml:space="preserve">чреждение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74371C">
        <w:rPr>
          <w:rFonts w:ascii="Times New Roman" w:hAnsi="Times New Roman" w:cs="Times New Roman"/>
          <w:sz w:val="28"/>
          <w:szCs w:val="28"/>
        </w:rPr>
        <w:t xml:space="preserve">бухгалтерского </w:t>
      </w:r>
      <w:r>
        <w:rPr>
          <w:rFonts w:ascii="Times New Roman" w:hAnsi="Times New Roman" w:cs="Times New Roman"/>
          <w:sz w:val="28"/>
          <w:szCs w:val="28"/>
        </w:rPr>
        <w:t xml:space="preserve">учета и отчетности Администрации города Новошахтинска </w:t>
      </w:r>
      <w:r w:rsidRPr="009965CB">
        <w:rPr>
          <w:rFonts w:ascii="Times New Roman" w:hAnsi="Times New Roman" w:cs="Times New Roman"/>
          <w:sz w:val="28"/>
          <w:szCs w:val="28"/>
        </w:rPr>
        <w:t>следующую информацию о состоянии кредиторской задолженности Учреждения:</w:t>
      </w:r>
    </w:p>
    <w:p w:rsidR="009965CB" w:rsidRPr="009965CB" w:rsidRDefault="009965CB" w:rsidP="009965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5CB">
        <w:rPr>
          <w:rFonts w:ascii="Times New Roman" w:hAnsi="Times New Roman" w:cs="Times New Roman"/>
          <w:sz w:val="28"/>
          <w:szCs w:val="28"/>
        </w:rPr>
        <w:t xml:space="preserve">о размере общей кредиторской задолженности на отчетную дату, включая данные о размере просроченной кредиторской задолженности и просроченной кредиторской задолженности, размер которой превышает предельно допустимое значение (по каждому виду кредиторской задолженности, определенному </w:t>
      </w:r>
      <w:hyperlink w:anchor="P56" w:history="1">
        <w:r w:rsidRPr="009965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9965CB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74371C" w:rsidRDefault="0074371C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4371C" w:rsidRDefault="0074371C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4371C" w:rsidRDefault="0074371C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965CB" w:rsidRDefault="009965CB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965CB">
        <w:rPr>
          <w:sz w:val="28"/>
          <w:szCs w:val="28"/>
        </w:rPr>
        <w:lastRenderedPageBreak/>
        <w:t xml:space="preserve">о расчете абсолютных показателей предельно допустимых значений просроченной кредиторской задолженности Учреждения по каждому виду кредиторской задолженности, определенному </w:t>
      </w:r>
      <w:hyperlink w:anchor="P56" w:history="1">
        <w:r w:rsidRPr="009965CB">
          <w:rPr>
            <w:sz w:val="28"/>
            <w:szCs w:val="28"/>
          </w:rPr>
          <w:t>пунктом 2</w:t>
        </w:r>
      </w:hyperlink>
      <w:r w:rsidRPr="009965CB">
        <w:rPr>
          <w:sz w:val="28"/>
          <w:szCs w:val="28"/>
        </w:rPr>
        <w:t xml:space="preserve"> настоящего Порядка.</w:t>
      </w:r>
    </w:p>
    <w:p w:rsidR="009965CB" w:rsidRDefault="009965CB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965CB">
        <w:rPr>
          <w:sz w:val="28"/>
          <w:szCs w:val="28"/>
        </w:rPr>
        <w:t>При наличии просроченной кредиторской задолженности, превышающей предельно допустимое значение, также представляется расшифровка такой задолженности.</w:t>
      </w:r>
    </w:p>
    <w:p w:rsidR="009965CB" w:rsidRPr="009965CB" w:rsidRDefault="009965CB" w:rsidP="009965C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965CB">
        <w:rPr>
          <w:sz w:val="28"/>
          <w:szCs w:val="28"/>
        </w:rPr>
        <w:t xml:space="preserve">4. Наличие у Учреждения просроченной кредиторской задолженности, превышающей предельно допустимое значение, определяемое в соответствии с настоящим Порядком, влечет расторжение трудового договора с руководителем Учреждения, допустившим такую задолженность в период срока действия с ним трудового договора, в соответствии с Трудовым </w:t>
      </w:r>
      <w:hyperlink r:id="rId9" w:history="1">
        <w:r w:rsidRPr="009965CB">
          <w:rPr>
            <w:sz w:val="28"/>
            <w:szCs w:val="28"/>
          </w:rPr>
          <w:t>кодексом</w:t>
        </w:r>
      </w:hyperlink>
      <w:r w:rsidRPr="009965CB">
        <w:rPr>
          <w:sz w:val="28"/>
          <w:szCs w:val="28"/>
        </w:rPr>
        <w:t xml:space="preserve"> Российской Федерации.</w:t>
      </w:r>
    </w:p>
    <w:p w:rsidR="009965CB" w:rsidRPr="00F8381F" w:rsidRDefault="009965CB" w:rsidP="009965CB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4371C" w:rsidRDefault="0074371C" w:rsidP="0074371C">
      <w:pPr>
        <w:rPr>
          <w:sz w:val="28"/>
          <w:szCs w:val="28"/>
        </w:rPr>
      </w:pPr>
    </w:p>
    <w:p w:rsidR="0074371C" w:rsidRPr="0074371C" w:rsidRDefault="0074371C" w:rsidP="0074371C">
      <w:pPr>
        <w:rPr>
          <w:sz w:val="28"/>
          <w:szCs w:val="28"/>
        </w:rPr>
      </w:pPr>
      <w:r w:rsidRPr="0074371C">
        <w:rPr>
          <w:sz w:val="28"/>
          <w:szCs w:val="28"/>
        </w:rPr>
        <w:t xml:space="preserve">Управляющий делами </w:t>
      </w:r>
    </w:p>
    <w:p w:rsidR="0074371C" w:rsidRPr="0074371C" w:rsidRDefault="0074371C" w:rsidP="0074371C">
      <w:pPr>
        <w:rPr>
          <w:sz w:val="28"/>
          <w:szCs w:val="28"/>
        </w:rPr>
      </w:pPr>
      <w:r w:rsidRPr="0074371C">
        <w:rPr>
          <w:sz w:val="28"/>
          <w:szCs w:val="28"/>
        </w:rPr>
        <w:t>Администрации города                                                                Ю.А. Лубенцов</w:t>
      </w:r>
    </w:p>
    <w:p w:rsidR="0074371C" w:rsidRPr="0074371C" w:rsidRDefault="0074371C" w:rsidP="0074371C">
      <w:pPr>
        <w:tabs>
          <w:tab w:val="left" w:pos="11280"/>
        </w:tabs>
        <w:jc w:val="both"/>
        <w:rPr>
          <w:sz w:val="28"/>
          <w:szCs w:val="28"/>
        </w:rPr>
      </w:pPr>
    </w:p>
    <w:p w:rsidR="0074371C" w:rsidRPr="0074371C" w:rsidRDefault="0074371C" w:rsidP="0074371C">
      <w:pPr>
        <w:tabs>
          <w:tab w:val="left" w:pos="11280"/>
        </w:tabs>
        <w:rPr>
          <w:sz w:val="28"/>
          <w:szCs w:val="28"/>
        </w:rPr>
      </w:pPr>
      <w:r w:rsidRPr="0074371C">
        <w:rPr>
          <w:sz w:val="28"/>
          <w:szCs w:val="28"/>
        </w:rPr>
        <w:t xml:space="preserve">Заместитель Главы Администрации города - </w:t>
      </w:r>
    </w:p>
    <w:p w:rsidR="0074371C" w:rsidRPr="0074371C" w:rsidRDefault="0074371C" w:rsidP="0074371C">
      <w:pPr>
        <w:tabs>
          <w:tab w:val="left" w:pos="11280"/>
        </w:tabs>
        <w:rPr>
          <w:sz w:val="28"/>
          <w:szCs w:val="28"/>
        </w:rPr>
      </w:pPr>
      <w:r w:rsidRPr="0074371C">
        <w:rPr>
          <w:sz w:val="28"/>
          <w:szCs w:val="28"/>
        </w:rPr>
        <w:t xml:space="preserve">начальник финансового управления                                          Т.В. </w:t>
      </w:r>
      <w:proofErr w:type="spellStart"/>
      <w:r w:rsidRPr="0074371C">
        <w:rPr>
          <w:sz w:val="28"/>
          <w:szCs w:val="28"/>
        </w:rPr>
        <w:t>Коденцова</w:t>
      </w:r>
      <w:proofErr w:type="spellEnd"/>
    </w:p>
    <w:p w:rsidR="0074371C" w:rsidRPr="0074371C" w:rsidRDefault="0074371C" w:rsidP="0074371C">
      <w:pPr>
        <w:tabs>
          <w:tab w:val="left" w:pos="11280"/>
        </w:tabs>
        <w:jc w:val="both"/>
        <w:rPr>
          <w:sz w:val="28"/>
          <w:szCs w:val="28"/>
        </w:rPr>
      </w:pPr>
    </w:p>
    <w:p w:rsidR="0074371C" w:rsidRDefault="0074371C" w:rsidP="0074371C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74371C" w:rsidRPr="0074371C" w:rsidRDefault="0074371C" w:rsidP="0074371C">
      <w:pPr>
        <w:tabs>
          <w:tab w:val="left" w:pos="11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                Ю.А. </w:t>
      </w:r>
      <w:proofErr w:type="gramStart"/>
      <w:r>
        <w:rPr>
          <w:sz w:val="28"/>
          <w:szCs w:val="28"/>
        </w:rPr>
        <w:t>Беспалый</w:t>
      </w:r>
      <w:proofErr w:type="gramEnd"/>
    </w:p>
    <w:p w:rsidR="0074371C" w:rsidRPr="0074371C" w:rsidRDefault="0074371C" w:rsidP="0074371C">
      <w:pPr>
        <w:tabs>
          <w:tab w:val="left" w:pos="11280"/>
        </w:tabs>
        <w:jc w:val="both"/>
        <w:rPr>
          <w:sz w:val="28"/>
          <w:szCs w:val="28"/>
        </w:rPr>
      </w:pPr>
    </w:p>
    <w:p w:rsidR="009965CB" w:rsidRDefault="009965CB" w:rsidP="00FC4F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965CB" w:rsidSect="00170B3D">
      <w:pgSz w:w="11906" w:h="16838"/>
      <w:pgMar w:top="51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E1"/>
    <w:rsid w:val="000C6CD7"/>
    <w:rsid w:val="00170B3D"/>
    <w:rsid w:val="001A335A"/>
    <w:rsid w:val="0021054B"/>
    <w:rsid w:val="00256F48"/>
    <w:rsid w:val="002837FA"/>
    <w:rsid w:val="003A57B3"/>
    <w:rsid w:val="003C0015"/>
    <w:rsid w:val="004B715E"/>
    <w:rsid w:val="004F7828"/>
    <w:rsid w:val="005968FB"/>
    <w:rsid w:val="0060685C"/>
    <w:rsid w:val="006C2EE8"/>
    <w:rsid w:val="00721D8F"/>
    <w:rsid w:val="0074371C"/>
    <w:rsid w:val="007C3022"/>
    <w:rsid w:val="008578BA"/>
    <w:rsid w:val="009965CB"/>
    <w:rsid w:val="009B44AD"/>
    <w:rsid w:val="00A740CD"/>
    <w:rsid w:val="00D930C2"/>
    <w:rsid w:val="00DF7F8E"/>
    <w:rsid w:val="00F42421"/>
    <w:rsid w:val="00F8381F"/>
    <w:rsid w:val="00FC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4F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3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4F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3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0EC80328CF86FE8D60885B739C77C21500046D2DC9581E9BE4607A32B0D1984B8278A4F38E28D8F3B6713E32EAg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0EC80328CF86FE8D60885B739C77C21500046D2DC9581E9BE4607A32B0D1984B8278A4F38E28D8F3B6713E32EAg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0EC80328CF86FE8D60885B739C77C2150F0B6D29C0581E9BE4607A32B0D198598220A8F38E34DBF5A3276F74F4E5CB54951C4AB8328C55E7g4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40EC80328CF86FE8D60885B739C77C21500046D2DC9581E9BE4607A32B0D1984B8278A4F38E28D8F3B6713E32EAg0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7F9BFE781AAC15E808AD84E3A026C7DCAEDB1406A91E462A4ADD5A4D56ABAFF0D716B14EC13D4A71F834A8BFd9R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2022-01-28T12:27:00Z</cp:lastPrinted>
  <dcterms:created xsi:type="dcterms:W3CDTF">2022-01-28T13:35:00Z</dcterms:created>
  <dcterms:modified xsi:type="dcterms:W3CDTF">2022-01-28T13:36:00Z</dcterms:modified>
</cp:coreProperties>
</file>