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1416" w:hanging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Проект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АДМИНИСТРАЦИЯ  ГОРОДА  НОВОШАХТИНСКА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-1701" w:leader="none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ar-SA"/>
        </w:rPr>
        <w:tab/>
        <w:tab/>
        <w:tab/>
        <w:tab/>
        <w:tab/>
        <w:tab/>
        <w:tab/>
        <w:t>№</w:t>
        <w:tab/>
        <w:tab/>
        <w:tab/>
        <w:tab/>
        <w:t>г. Новошахтинск</w:t>
      </w:r>
    </w:p>
    <w:p>
      <w:pPr>
        <w:pStyle w:val="Normal"/>
        <w:tabs>
          <w:tab w:val="clear" w:pos="708"/>
          <w:tab w:val="left" w:pos="-1701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  внесении изменений в постановление</w:t>
      </w:r>
    </w:p>
    <w:p>
      <w:pPr>
        <w:pStyle w:val="Normal"/>
        <w:tabs>
          <w:tab w:val="clear" w:pos="708"/>
          <w:tab w:val="left" w:pos="-1701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Администрации города от </w:t>
      </w:r>
    </w:p>
    <w:p>
      <w:pPr>
        <w:pStyle w:val="Normal"/>
        <w:tabs>
          <w:tab w:val="clear" w:pos="708"/>
          <w:tab w:val="left" w:pos="-1701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15.05.2017 № 447</w:t>
      </w:r>
    </w:p>
    <w:p>
      <w:pPr>
        <w:pStyle w:val="Normal"/>
        <w:tabs>
          <w:tab w:val="clear" w:pos="708"/>
          <w:tab w:val="left" w:pos="-1701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-1701" w:leader="none"/>
        </w:tabs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В целях приведения в соответствие Порядка предоставления ежемесячного пособия неработающим гражданам, удостоенных звания «Почетный гражданин города Новошахтинска» </w:t>
      </w:r>
    </w:p>
    <w:p>
      <w:pPr>
        <w:pStyle w:val="Normal"/>
        <w:tabs>
          <w:tab w:val="clear" w:pos="708"/>
          <w:tab w:val="left" w:pos="-1701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1701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tabs>
          <w:tab w:val="clear" w:pos="708"/>
          <w:tab w:val="left" w:pos="-1701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 Внести изменения в пункте № 2 Порядка предоставления ежемесячного пособия неработающим гражданам, удостоенным звания «Почетный гражданин города Новошахтинска», постановления Администрации города от 19.05.2017 № 447   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Об утверждении Порядка предоставления ежемесячного пособия неработающим гражданам, удостоенным звания «Почетный гражданин города Новошахтинска» </w:t>
      </w:r>
      <w:r>
        <w:rPr>
          <w:rFonts w:cs="Times New Roman" w:ascii="Times New Roman" w:hAnsi="Times New Roman"/>
          <w:sz w:val="28"/>
          <w:szCs w:val="28"/>
        </w:rPr>
        <w:t>согласно приложению.</w:t>
      </w:r>
    </w:p>
    <w:p>
      <w:pPr>
        <w:pStyle w:val="Normal"/>
        <w:tabs>
          <w:tab w:val="clear" w:pos="708"/>
          <w:tab w:val="left" w:pos="-1701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2. Настоящее постановление вступает в силу со дня его официального опубликования, подлежит размещению на официальном сайте Администрации города Новошахтинска в сети Интернет.</w:t>
      </w:r>
    </w:p>
    <w:p>
      <w:pPr>
        <w:pStyle w:val="Normal"/>
        <w:tabs>
          <w:tab w:val="clear" w:pos="708"/>
          <w:tab w:val="left" w:pos="-1701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 Контроль за исполнением постановления возложить на заместителя Главы Администрации города по социальным вопросам Туркатову Е.И.</w:t>
      </w:r>
    </w:p>
    <w:p>
      <w:pPr>
        <w:pStyle w:val="Normal"/>
        <w:tabs>
          <w:tab w:val="clear" w:pos="708"/>
          <w:tab w:val="left" w:pos="-1701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1701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1701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Глава Администрации города</w:t>
        <w:tab/>
        <w:tab/>
        <w:tab/>
        <w:tab/>
        <w:tab/>
        <w:tab/>
        <w:t>С.А. Бондаренко</w:t>
      </w:r>
    </w:p>
    <w:p>
      <w:pPr>
        <w:pStyle w:val="Normal"/>
        <w:tabs>
          <w:tab w:val="clear" w:pos="708"/>
          <w:tab w:val="left" w:pos="-1701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1701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1701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вносит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Управление социальной защиты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населения Администрации города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Куратор: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Заместитель Главы Администрации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города по социальным вопросам</w:t>
        <w:tab/>
        <w:tab/>
        <w:tab/>
        <w:tab/>
        <w:tab/>
        <w:tab/>
        <w:t>Е.И. Туркатова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Руководитель: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Начальник Управления социальной защиты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населения Администрации города</w:t>
        <w:tab/>
        <w:tab/>
        <w:tab/>
        <w:tab/>
        <w:tab/>
        <w:tab/>
        <w:t>Т.И. Нечепуренко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Исполнитель: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Специалист первой категории сектора по организации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компенсационных выплат, по делам ветеранов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и инвалидов Управления социальной защиты  </w:t>
      </w:r>
    </w:p>
    <w:p>
      <w:pPr>
        <w:pStyle w:val="Normal"/>
        <w:suppressAutoHyphens w:val="true"/>
        <w:spacing w:lineRule="auto" w:line="240" w:before="0" w:after="0"/>
        <w:ind w:left="4248" w:hanging="4248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населения Администрации города</w:t>
        <w:tab/>
        <w:tab/>
        <w:tab/>
        <w:tab/>
        <w:tab/>
        <w:t xml:space="preserve">Сериков </w:t>
      </w:r>
    </w:p>
    <w:p>
      <w:pPr>
        <w:pStyle w:val="Normal"/>
        <w:suppressAutoHyphens w:val="true"/>
        <w:spacing w:lineRule="auto" w:line="240" w:before="0" w:after="0"/>
        <w:ind w:left="4248" w:hanging="4248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ab/>
        <w:tab/>
        <w:tab/>
        <w:tab/>
        <w:tab/>
        <w:t>Максим Сергеевич</w:t>
      </w:r>
    </w:p>
    <w:p>
      <w:pPr>
        <w:pStyle w:val="Normal"/>
        <w:suppressAutoHyphens w:val="true"/>
        <w:spacing w:lineRule="auto" w:line="240" w:before="0" w:after="0"/>
        <w:ind w:left="7080" w:hanging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раб. телефон 3-73-12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Согласовано: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Управляющий делами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Администрации города</w:t>
        <w:tab/>
        <w:tab/>
        <w:tab/>
        <w:tab/>
        <w:tab/>
        <w:tab/>
        <w:tab/>
        <w:t>Ю.А. Лубенцов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Начальник юридического отдела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Администрации города</w:t>
        <w:tab/>
        <w:tab/>
        <w:tab/>
        <w:tab/>
        <w:tab/>
        <w:tab/>
        <w:tab/>
        <w:t>И.Н. Суркова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ab/>
        <w:tab/>
        <w:tab/>
        <w:tab/>
        <w:t>Лист рассылки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1. Заместитель Главы Администрации города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по социальным вопросам</w:t>
        <w:tab/>
        <w:tab/>
        <w:tab/>
        <w:tab/>
        <w:tab/>
        <w:tab/>
        <w:t>1 экземпляр;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2. Финансовое управление Администрации города</w:t>
        <w:tab/>
        <w:tab/>
        <w:t>1 экземпляр;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3. Управление социальной защиты населения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Администрации города</w:t>
        <w:tab/>
        <w:tab/>
        <w:tab/>
        <w:tab/>
        <w:tab/>
        <w:tab/>
        <w:t>1 экземпляр;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sz w:val="28"/>
          <w:szCs w:val="28"/>
        </w:rPr>
      </w:pPr>
      <w:r>
        <w:rPr>
          <w:rFonts w:eastAsia="Lucida Sans Unicode" w:cs="Times New Roman" w:ascii="Times New Roman" w:hAnsi="Times New Roman"/>
          <w:sz w:val="28"/>
          <w:szCs w:val="28"/>
        </w:rPr>
        <w:t>4. Опубликование</w:t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1</w:t>
      </w:r>
      <w:r>
        <w:rPr>
          <w:rFonts w:eastAsia="Lucida Sans Unicode" w:cs="Times New Roman" w:ascii="Times New Roman" w:hAnsi="Times New Roman"/>
          <w:sz w:val="28"/>
          <w:szCs w:val="28"/>
        </w:rPr>
        <w:t xml:space="preserve"> экземпляр;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sz w:val="28"/>
          <w:szCs w:val="28"/>
        </w:rPr>
      </w:pPr>
      <w:r>
        <w:rPr>
          <w:rFonts w:eastAsia="Lucida Sans Unicode" w:cs="Times New Roman" w:ascii="Times New Roman" w:hAnsi="Times New Roman"/>
          <w:sz w:val="28"/>
          <w:szCs w:val="28"/>
        </w:rPr>
        <w:t>5. Сайт</w:t>
        <w:tab/>
        <w:tab/>
        <w:tab/>
        <w:tab/>
        <w:tab/>
        <w:tab/>
        <w:tab/>
        <w:tab/>
        <w:tab/>
        <w:t>1 экземпляр.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sz w:val="28"/>
          <w:szCs w:val="28"/>
        </w:rPr>
      </w:pPr>
      <w:r>
        <w:rPr>
          <w:rFonts w:eastAsia="Lucida Sans Unicode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Итого:</w:t>
        <w:tab/>
        <w:tab/>
        <w:tab/>
        <w:tab/>
        <w:tab/>
        <w:tab/>
        <w:tab/>
        <w:tab/>
        <w:tab/>
        <w:t>5 экземпляров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Начальник УСЗН г. Новошахтинска</w:t>
        <w:tab/>
        <w:tab/>
        <w:tab/>
        <w:tab/>
        <w:t>Т.И. Нечепуренко</w:t>
      </w:r>
    </w:p>
    <w:p>
      <w:pPr>
        <w:pStyle w:val="Normal"/>
        <w:spacing w:before="0" w:after="0"/>
        <w:ind w:left="652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652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652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652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>Приложение</w:t>
      </w:r>
    </w:p>
    <w:p>
      <w:pPr>
        <w:pStyle w:val="Normal"/>
        <w:spacing w:before="0" w:after="0"/>
        <w:ind w:left="652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</w:t>
      </w:r>
    </w:p>
    <w:p>
      <w:pPr>
        <w:pStyle w:val="Normal"/>
        <w:spacing w:before="0" w:after="0"/>
        <w:ind w:left="652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</w:t>
      </w:r>
    </w:p>
    <w:p>
      <w:pPr>
        <w:pStyle w:val="Normal"/>
        <w:spacing w:before="0" w:after="0"/>
        <w:ind w:left="652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</w:t>
        <w:tab/>
        <w:tab/>
        <w:tab/>
        <w:t>№</w:t>
      </w:r>
    </w:p>
    <w:p>
      <w:pPr>
        <w:pStyle w:val="Normal"/>
        <w:spacing w:before="0" w:after="0"/>
        <w:ind w:left="652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652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ИЗМЕНЕНИЯ,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вносимые в пункт № 2 Порядка предоставления ежемесячного пособия неработающим гражданам, удостоенным звания «Почетный гражданин города Новошахтинска», постановления Администрации города от 19.05.2017 № 447 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 утверждении Порядка предоставления ежемесячного пособия неработающим гражданам, удостоенным звания «Почетный гражданин города Новошахтинска»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Пункт № 2 изложить в следующей редакции: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 заявлению о предоставлении ежемесячного пособия неработающим гражданам, удостоенным звания «Почетный гражданин города Новошахтинска», (далее – заявление) по форме согласно приложению № 1 к настоящему Порядку прилагаются:</w:t>
      </w:r>
    </w:p>
    <w:p>
      <w:pPr>
        <w:pStyle w:val="Normal"/>
        <w:spacing w:before="0" w:after="0"/>
        <w:ind w:left="993" w:hanging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документа, удостоверяющего личность;</w:t>
      </w:r>
    </w:p>
    <w:p>
      <w:pPr>
        <w:pStyle w:val="Normal"/>
        <w:spacing w:before="0" w:after="0"/>
        <w:ind w:left="993" w:hanging="28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копия удостоверения «Почетный гражданин города Новошахтинска»;</w:t>
      </w:r>
    </w:p>
    <w:p>
      <w:pPr>
        <w:pStyle w:val="Normal"/>
        <w:spacing w:before="0" w:after="0"/>
        <w:ind w:left="993" w:hanging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трудовой деятельности;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права (полномочия) представителя заявителя, в случае, если с заявлением обращается представитель заявителя (копия при предъявлении оригинала).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Копии документов, указанные в настоящем пункте, заверяются уполномоченным органом после сверки с оригиналом.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Заявление с прилагаемыми документами регистрируется уполномоченным органом в день его подачи в реестре регистрации и учета заявлений граждан, претендующих на ежемесячное пособие неработающим гражданам, удостоенным звания «Почетный гражданин города Новошахтинска», (далее ‒ пособие) по форме согласно приложению № 2 к настоящему Порядку.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Заявитель несет ответственность за достоверность предоставленных  документов.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Управляющий делами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</w:t>
        <w:tab/>
        <w:tab/>
        <w:tab/>
        <w:tab/>
        <w:tab/>
        <w:tab/>
        <w:tab/>
        <w:tab/>
        <w:t>Ю.А. Лубенцов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юридического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отдела Администрации города</w:t>
        <w:tab/>
        <w:tab/>
        <w:tab/>
        <w:tab/>
        <w:tab/>
        <w:tab/>
        <w:t>И.Н. Суркова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Начальник УСЗН г. Новошахтинска</w:t>
        <w:tab/>
        <w:tab/>
        <w:tab/>
        <w:tab/>
        <w:tab/>
        <w:t>Т.И. Нечепуренко</w:t>
      </w:r>
    </w:p>
    <w:sectPr>
      <w:type w:val="nextPage"/>
      <w:pgSz w:w="11906" w:h="16838"/>
      <w:pgMar w:left="1134" w:right="567" w:header="0" w:top="284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39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72ab8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4b33ff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4b33ff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72a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e89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link w:val="a7"/>
    <w:uiPriority w:val="99"/>
    <w:unhideWhenUsed/>
    <w:rsid w:val="004b33f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unhideWhenUsed/>
    <w:rsid w:val="004b33f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17cd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90E7-9F7C-48A4-B5CD-B64534B5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Application>LibreOffice/6.2.8.2$Windows_X86_64 LibreOffice_project/f82ddfca21ebc1e222a662a32b25c0c9d20169ee</Application>
  <Pages>3</Pages>
  <Words>427</Words>
  <Characters>3282</Characters>
  <CharactersWithSpaces>3837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2017-01-23T12:07:00Z</dcterms:created>
  <dc:creator>Хазова</dc:creator>
  <dc:description/>
  <dc:language>ru-RU</dc:language>
  <cp:lastModifiedBy/>
  <dcterms:modified xsi:type="dcterms:W3CDTF">2021-05-04T11:05:49Z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