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5C" w:rsidRDefault="0046405C" w:rsidP="009C7397">
      <w:pPr>
        <w:spacing w:line="276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46405C" w:rsidRPr="00F96640" w:rsidRDefault="0046405C" w:rsidP="009C7397">
      <w:pPr>
        <w:spacing w:line="276" w:lineRule="auto"/>
        <w:jc w:val="center"/>
        <w:rPr>
          <w:b/>
          <w:sz w:val="32"/>
          <w:szCs w:val="32"/>
        </w:rPr>
      </w:pPr>
      <w:r w:rsidRPr="00F96640">
        <w:rPr>
          <w:b/>
          <w:sz w:val="32"/>
          <w:szCs w:val="32"/>
        </w:rPr>
        <w:t>АДМИНИСТРАЦИЯ ГОРОДА НОВОШАХТИНСКА</w:t>
      </w:r>
    </w:p>
    <w:p w:rsidR="0046405C" w:rsidRPr="00F96640" w:rsidRDefault="0046405C" w:rsidP="009C7397">
      <w:pPr>
        <w:spacing w:line="276" w:lineRule="auto"/>
        <w:jc w:val="center"/>
        <w:rPr>
          <w:sz w:val="24"/>
        </w:rPr>
      </w:pPr>
    </w:p>
    <w:p w:rsidR="0046405C" w:rsidRPr="00F96640" w:rsidRDefault="0046405C" w:rsidP="009C7397">
      <w:pPr>
        <w:spacing w:line="276" w:lineRule="auto"/>
        <w:jc w:val="center"/>
        <w:rPr>
          <w:b/>
          <w:sz w:val="36"/>
        </w:rPr>
      </w:pPr>
      <w:r w:rsidRPr="00F96640">
        <w:rPr>
          <w:b/>
          <w:sz w:val="36"/>
        </w:rPr>
        <w:t>ПОСТАНОВЛЕНИЕ</w:t>
      </w:r>
    </w:p>
    <w:p w:rsidR="0046405C" w:rsidRPr="008236C1" w:rsidRDefault="0046405C" w:rsidP="009C7397">
      <w:pPr>
        <w:spacing w:line="276" w:lineRule="auto"/>
        <w:jc w:val="center"/>
      </w:pPr>
      <w:r>
        <w:t>_______________________________________________________________________________________</w:t>
      </w:r>
    </w:p>
    <w:p w:rsidR="0046405C" w:rsidRPr="008236C1" w:rsidRDefault="0046405C" w:rsidP="009C7397">
      <w:pPr>
        <w:spacing w:line="276" w:lineRule="auto"/>
        <w:jc w:val="center"/>
        <w:rPr>
          <w:b/>
          <w:spacing w:val="30"/>
          <w:sz w:val="26"/>
          <w:szCs w:val="26"/>
        </w:rPr>
      </w:pPr>
    </w:p>
    <w:p w:rsidR="0046405C" w:rsidRPr="008236C1" w:rsidRDefault="0046405C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8236C1">
        <w:rPr>
          <w:b/>
          <w:bCs/>
          <w:color w:val="000000"/>
          <w:sz w:val="28"/>
          <w:szCs w:val="28"/>
        </w:rPr>
        <w:t xml:space="preserve">Об основных направлениях </w:t>
      </w:r>
    </w:p>
    <w:p w:rsidR="0046405C" w:rsidRPr="008236C1" w:rsidRDefault="0046405C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8236C1">
        <w:rPr>
          <w:b/>
          <w:bCs/>
          <w:color w:val="000000"/>
          <w:sz w:val="28"/>
          <w:szCs w:val="28"/>
        </w:rPr>
        <w:t xml:space="preserve">бюджетной и налоговой политики </w:t>
      </w:r>
    </w:p>
    <w:p w:rsidR="0046405C" w:rsidRPr="008236C1" w:rsidRDefault="0046405C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города Новошахтинска</w:t>
      </w:r>
      <w:r w:rsidRPr="008236C1">
        <w:rPr>
          <w:b/>
          <w:bCs/>
          <w:color w:val="000000"/>
          <w:sz w:val="28"/>
          <w:szCs w:val="28"/>
        </w:rPr>
        <w:t xml:space="preserve"> на</w:t>
      </w:r>
      <w:r w:rsidRPr="008236C1">
        <w:rPr>
          <w:b/>
          <w:bCs/>
          <w:color w:val="000000"/>
          <w:sz w:val="28"/>
          <w:szCs w:val="28"/>
          <w:lang w:val="en-US"/>
        </w:rPr>
        <w:t> </w:t>
      </w:r>
      <w:r w:rsidRPr="008236C1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>20</w:t>
      </w:r>
      <w:r w:rsidRPr="008236C1">
        <w:rPr>
          <w:b/>
          <w:bCs/>
          <w:color w:val="000000"/>
          <w:sz w:val="28"/>
          <w:szCs w:val="28"/>
          <w:lang w:val="en-US"/>
        </w:rPr>
        <w:t> </w:t>
      </w:r>
      <w:r w:rsidRPr="008236C1">
        <w:rPr>
          <w:b/>
          <w:bCs/>
          <w:color w:val="000000"/>
          <w:sz w:val="28"/>
          <w:szCs w:val="28"/>
        </w:rPr>
        <w:t>–</w:t>
      </w:r>
      <w:r w:rsidRPr="008236C1">
        <w:rPr>
          <w:b/>
          <w:bCs/>
          <w:color w:val="000000"/>
          <w:sz w:val="28"/>
          <w:szCs w:val="28"/>
          <w:lang w:val="en-US"/>
        </w:rPr>
        <w:t> </w:t>
      </w:r>
      <w:r w:rsidRPr="008236C1">
        <w:rPr>
          <w:b/>
          <w:bCs/>
          <w:color w:val="000000"/>
          <w:sz w:val="28"/>
          <w:szCs w:val="28"/>
        </w:rPr>
        <w:t>202</w:t>
      </w:r>
      <w:r>
        <w:rPr>
          <w:b/>
          <w:bCs/>
          <w:color w:val="000000"/>
          <w:sz w:val="28"/>
          <w:szCs w:val="28"/>
        </w:rPr>
        <w:t>2</w:t>
      </w:r>
      <w:r w:rsidRPr="008236C1">
        <w:rPr>
          <w:b/>
          <w:bCs/>
          <w:color w:val="000000"/>
          <w:sz w:val="28"/>
          <w:szCs w:val="28"/>
          <w:lang w:val="en-US"/>
        </w:rPr>
        <w:t> </w:t>
      </w:r>
      <w:r w:rsidRPr="008236C1">
        <w:rPr>
          <w:b/>
          <w:bCs/>
          <w:color w:val="000000"/>
          <w:sz w:val="28"/>
          <w:szCs w:val="28"/>
        </w:rPr>
        <w:t>годы</w:t>
      </w:r>
    </w:p>
    <w:p w:rsidR="0046405C" w:rsidRPr="008236C1" w:rsidRDefault="0046405C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4"/>
          <w:szCs w:val="28"/>
        </w:rPr>
      </w:pPr>
    </w:p>
    <w:p w:rsidR="0046405C" w:rsidRPr="00ED4328" w:rsidRDefault="0046405C" w:rsidP="009C7397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ED4328">
        <w:rPr>
          <w:color w:val="000000"/>
          <w:sz w:val="28"/>
          <w:szCs w:val="28"/>
        </w:rPr>
        <w:t xml:space="preserve">В соответствии со статьей 184.2 Бюджетного кодекса Российской Федерации, статьей 27 решения </w:t>
      </w:r>
      <w:proofErr w:type="spellStart"/>
      <w:r w:rsidRPr="00ED4328">
        <w:rPr>
          <w:color w:val="000000"/>
          <w:sz w:val="28"/>
          <w:szCs w:val="28"/>
        </w:rPr>
        <w:t>Новошахтинской</w:t>
      </w:r>
      <w:proofErr w:type="spellEnd"/>
      <w:r w:rsidRPr="00ED4328">
        <w:rPr>
          <w:color w:val="000000"/>
          <w:sz w:val="28"/>
          <w:szCs w:val="28"/>
        </w:rPr>
        <w:t xml:space="preserve"> городской Думы от 01.10.2012 № 367 «Об утверждении положения о бюджетном процессе в городе Новошахтинске», а также постановлением Администрации города от </w:t>
      </w:r>
      <w:r>
        <w:rPr>
          <w:color w:val="000000"/>
          <w:sz w:val="28"/>
          <w:szCs w:val="28"/>
        </w:rPr>
        <w:t>21</w:t>
      </w:r>
      <w:r w:rsidRPr="00ED4328">
        <w:rPr>
          <w:color w:val="000000"/>
          <w:sz w:val="28"/>
          <w:szCs w:val="28"/>
        </w:rPr>
        <w:t>.06.201</w:t>
      </w:r>
      <w:r>
        <w:rPr>
          <w:color w:val="000000"/>
          <w:sz w:val="28"/>
          <w:szCs w:val="28"/>
        </w:rPr>
        <w:t>9</w:t>
      </w:r>
      <w:r w:rsidRPr="00ED4328">
        <w:rPr>
          <w:color w:val="000000"/>
          <w:sz w:val="28"/>
          <w:szCs w:val="28"/>
        </w:rPr>
        <w:t xml:space="preserve"> № 5</w:t>
      </w:r>
      <w:r>
        <w:rPr>
          <w:color w:val="000000"/>
          <w:sz w:val="28"/>
          <w:szCs w:val="28"/>
        </w:rPr>
        <w:t>96</w:t>
      </w:r>
      <w:r w:rsidRPr="00ED4328">
        <w:rPr>
          <w:color w:val="000000"/>
          <w:sz w:val="28"/>
          <w:szCs w:val="28"/>
        </w:rPr>
        <w:t xml:space="preserve"> «Об утверждении Порядка и сроков составления проекта бюджета города Новошахтинска на 20</w:t>
      </w:r>
      <w:r>
        <w:rPr>
          <w:color w:val="000000"/>
          <w:sz w:val="28"/>
          <w:szCs w:val="28"/>
        </w:rPr>
        <w:t>20</w:t>
      </w:r>
      <w:r w:rsidRPr="00ED432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21</w:t>
      </w:r>
      <w:r w:rsidRPr="00ED4328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2</w:t>
      </w:r>
      <w:r w:rsidRPr="00ED4328">
        <w:rPr>
          <w:color w:val="000000"/>
          <w:sz w:val="28"/>
          <w:szCs w:val="28"/>
        </w:rPr>
        <w:t xml:space="preserve"> годов» </w:t>
      </w:r>
      <w:proofErr w:type="gramEnd"/>
    </w:p>
    <w:p w:rsidR="0046405C" w:rsidRPr="00ED4328" w:rsidRDefault="0046405C" w:rsidP="009C7397">
      <w:pPr>
        <w:widowControl w:val="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46405C" w:rsidRPr="00ED4328" w:rsidRDefault="0046405C" w:rsidP="009C7397">
      <w:pPr>
        <w:widowControl w:val="0"/>
        <w:spacing w:line="276" w:lineRule="auto"/>
        <w:ind w:firstLine="709"/>
        <w:jc w:val="center"/>
        <w:rPr>
          <w:color w:val="000000"/>
          <w:sz w:val="28"/>
          <w:szCs w:val="28"/>
        </w:rPr>
      </w:pPr>
      <w:r w:rsidRPr="00ED4328">
        <w:rPr>
          <w:color w:val="000000"/>
          <w:sz w:val="28"/>
          <w:szCs w:val="28"/>
        </w:rPr>
        <w:t>ПОСТАНОВЛЯЮ:</w:t>
      </w:r>
    </w:p>
    <w:p w:rsidR="0046405C" w:rsidRPr="00ED4328" w:rsidRDefault="0046405C" w:rsidP="009C7397">
      <w:pPr>
        <w:widowControl w:val="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46405C" w:rsidRPr="00ED4328" w:rsidRDefault="0046405C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D4328">
        <w:rPr>
          <w:color w:val="000000"/>
          <w:sz w:val="28"/>
          <w:szCs w:val="28"/>
        </w:rPr>
        <w:t>1. Утвердить основные направления бюджетной и налоговой политики города Новошахтинска на 20</w:t>
      </w:r>
      <w:r>
        <w:rPr>
          <w:color w:val="000000"/>
          <w:sz w:val="28"/>
          <w:szCs w:val="28"/>
        </w:rPr>
        <w:t>20</w:t>
      </w:r>
      <w:r w:rsidRPr="00ED4328">
        <w:rPr>
          <w:color w:val="000000"/>
          <w:sz w:val="28"/>
          <w:szCs w:val="28"/>
        </w:rPr>
        <w:t xml:space="preserve"> – 202</w:t>
      </w:r>
      <w:r>
        <w:rPr>
          <w:color w:val="000000"/>
          <w:sz w:val="28"/>
          <w:szCs w:val="28"/>
        </w:rPr>
        <w:t>2</w:t>
      </w:r>
      <w:r w:rsidRPr="00ED4328">
        <w:rPr>
          <w:color w:val="000000"/>
          <w:sz w:val="28"/>
          <w:szCs w:val="28"/>
        </w:rPr>
        <w:t xml:space="preserve"> годы согласно приложению.</w:t>
      </w:r>
    </w:p>
    <w:p w:rsidR="0046405C" w:rsidRPr="00ED4328" w:rsidRDefault="0046405C" w:rsidP="009C7397">
      <w:pPr>
        <w:spacing w:line="276" w:lineRule="auto"/>
        <w:ind w:firstLine="708"/>
        <w:jc w:val="both"/>
        <w:rPr>
          <w:sz w:val="28"/>
          <w:szCs w:val="28"/>
        </w:rPr>
      </w:pPr>
      <w:r w:rsidRPr="00ED4328">
        <w:rPr>
          <w:sz w:val="28"/>
          <w:szCs w:val="28"/>
        </w:rPr>
        <w:t>2. Заместителям Главы Администрации города по курируемым направлениям, главным распорядителям бюджетных средств обеспечить</w:t>
      </w:r>
      <w:r>
        <w:rPr>
          <w:sz w:val="28"/>
          <w:szCs w:val="28"/>
        </w:rPr>
        <w:t xml:space="preserve"> разработку проекта бюджета города Новошахтинска на основе основных направлений бюджетной и налоговой политики города Новошахтинска на 2020 – 2022 годы</w:t>
      </w:r>
      <w:r w:rsidRPr="00ED4328">
        <w:rPr>
          <w:sz w:val="28"/>
          <w:szCs w:val="28"/>
        </w:rPr>
        <w:t xml:space="preserve">. </w:t>
      </w:r>
    </w:p>
    <w:p w:rsidR="0046405C" w:rsidRPr="00ED4328" w:rsidRDefault="0046405C" w:rsidP="009C7397">
      <w:pPr>
        <w:spacing w:line="276" w:lineRule="auto"/>
        <w:ind w:firstLine="708"/>
        <w:jc w:val="both"/>
        <w:rPr>
          <w:sz w:val="28"/>
          <w:szCs w:val="28"/>
        </w:rPr>
      </w:pPr>
      <w:r w:rsidRPr="00ED4328">
        <w:rPr>
          <w:sz w:val="28"/>
          <w:szCs w:val="28"/>
        </w:rPr>
        <w:t xml:space="preserve">3. Настоящее постановление подлежит размещению на официальном сайте </w:t>
      </w:r>
      <w:bookmarkStart w:id="0" w:name="_Hlk493857718"/>
      <w:r w:rsidRPr="00ED4328">
        <w:rPr>
          <w:sz w:val="28"/>
          <w:szCs w:val="28"/>
        </w:rPr>
        <w:t>Администрации города Новошахтинска в сети Интернет</w:t>
      </w:r>
      <w:bookmarkEnd w:id="0"/>
      <w:r w:rsidRPr="00ED4328">
        <w:rPr>
          <w:sz w:val="28"/>
          <w:szCs w:val="28"/>
        </w:rPr>
        <w:t>.</w:t>
      </w:r>
    </w:p>
    <w:p w:rsidR="0046405C" w:rsidRPr="00ED4328" w:rsidRDefault="0046405C" w:rsidP="009C7397">
      <w:pPr>
        <w:spacing w:line="276" w:lineRule="auto"/>
        <w:ind w:firstLine="708"/>
        <w:jc w:val="both"/>
        <w:rPr>
          <w:sz w:val="28"/>
          <w:szCs w:val="28"/>
        </w:rPr>
      </w:pPr>
      <w:r w:rsidRPr="00ED4328">
        <w:rPr>
          <w:sz w:val="28"/>
          <w:szCs w:val="28"/>
        </w:rPr>
        <w:t>4. </w:t>
      </w:r>
      <w:proofErr w:type="gramStart"/>
      <w:r w:rsidRPr="00ED4328">
        <w:rPr>
          <w:sz w:val="28"/>
          <w:szCs w:val="28"/>
        </w:rPr>
        <w:t>Контроль за</w:t>
      </w:r>
      <w:proofErr w:type="gramEnd"/>
      <w:r w:rsidRPr="00ED4328">
        <w:rPr>
          <w:sz w:val="28"/>
          <w:szCs w:val="28"/>
        </w:rPr>
        <w:t xml:space="preserve"> исполнением постановления возложить на заместителя Главы Администрации города – начальника финансового управления </w:t>
      </w:r>
      <w:r>
        <w:rPr>
          <w:sz w:val="28"/>
          <w:szCs w:val="28"/>
        </w:rPr>
        <w:t xml:space="preserve">     </w:t>
      </w:r>
      <w:proofErr w:type="spellStart"/>
      <w:r w:rsidRPr="00ED4328">
        <w:rPr>
          <w:sz w:val="28"/>
          <w:szCs w:val="28"/>
        </w:rPr>
        <w:t>Коденцову</w:t>
      </w:r>
      <w:proofErr w:type="spellEnd"/>
      <w:r w:rsidRPr="00ED4328">
        <w:rPr>
          <w:sz w:val="28"/>
          <w:szCs w:val="28"/>
        </w:rPr>
        <w:t xml:space="preserve"> Т.В.</w:t>
      </w:r>
    </w:p>
    <w:p w:rsidR="00C012CA" w:rsidRDefault="00C012CA" w:rsidP="009C7397">
      <w:pPr>
        <w:widowControl w:val="0"/>
        <w:autoSpaceDE w:val="0"/>
        <w:autoSpaceDN w:val="0"/>
        <w:spacing w:line="276" w:lineRule="auto"/>
        <w:rPr>
          <w:color w:val="000000"/>
          <w:sz w:val="24"/>
          <w:szCs w:val="24"/>
        </w:rPr>
      </w:pPr>
    </w:p>
    <w:p w:rsidR="009C7397" w:rsidRPr="009C7397" w:rsidRDefault="009C7397" w:rsidP="009C7397">
      <w:pPr>
        <w:widowControl w:val="0"/>
        <w:autoSpaceDE w:val="0"/>
        <w:autoSpaceDN w:val="0"/>
        <w:spacing w:line="276" w:lineRule="auto"/>
        <w:rPr>
          <w:color w:val="000000"/>
          <w:sz w:val="28"/>
          <w:szCs w:val="28"/>
        </w:rPr>
      </w:pPr>
      <w:r w:rsidRPr="009C7397">
        <w:rPr>
          <w:color w:val="000000"/>
          <w:sz w:val="28"/>
          <w:szCs w:val="28"/>
        </w:rPr>
        <w:t>Глава Администрации города                                                          С.А. Бондаренко</w:t>
      </w:r>
    </w:p>
    <w:p w:rsidR="0046405C" w:rsidRPr="00ED4328" w:rsidRDefault="0046405C" w:rsidP="009C7397">
      <w:pPr>
        <w:rPr>
          <w:sz w:val="28"/>
          <w:szCs w:val="28"/>
        </w:rPr>
      </w:pPr>
      <w:r w:rsidRPr="00ED4328">
        <w:rPr>
          <w:sz w:val="28"/>
          <w:szCs w:val="28"/>
        </w:rPr>
        <w:t>Постановление вносит</w:t>
      </w:r>
    </w:p>
    <w:p w:rsidR="0046405C" w:rsidRPr="00ED4328" w:rsidRDefault="0046405C" w:rsidP="009C7397">
      <w:pPr>
        <w:jc w:val="both"/>
        <w:rPr>
          <w:rFonts w:eastAsia="Calibri" w:cs="Calibri"/>
          <w:sz w:val="28"/>
          <w:szCs w:val="28"/>
        </w:rPr>
      </w:pPr>
      <w:r w:rsidRPr="00ED4328">
        <w:rPr>
          <w:rFonts w:cs="Calibri"/>
          <w:sz w:val="28"/>
          <w:szCs w:val="28"/>
        </w:rPr>
        <w:t>Финансовое управление</w:t>
      </w:r>
    </w:p>
    <w:p w:rsidR="0046405C" w:rsidRDefault="0046405C" w:rsidP="009C7397">
      <w:pPr>
        <w:jc w:val="both"/>
        <w:rPr>
          <w:rFonts w:cs="Calibri"/>
          <w:sz w:val="28"/>
          <w:szCs w:val="28"/>
        </w:rPr>
      </w:pPr>
      <w:r w:rsidRPr="00ED4328">
        <w:rPr>
          <w:rFonts w:cs="Calibri"/>
          <w:sz w:val="28"/>
          <w:szCs w:val="28"/>
        </w:rPr>
        <w:t>Администрации города</w:t>
      </w:r>
      <w:bookmarkStart w:id="1" w:name="_GoBack"/>
      <w:bookmarkEnd w:id="1"/>
    </w:p>
    <w:p w:rsidR="0046405C" w:rsidRDefault="0046405C" w:rsidP="009C7397">
      <w:pPr>
        <w:spacing w:line="276" w:lineRule="auto"/>
        <w:jc w:val="both"/>
        <w:rPr>
          <w:rFonts w:cs="Calibri"/>
          <w:sz w:val="28"/>
          <w:szCs w:val="28"/>
        </w:rPr>
      </w:pPr>
    </w:p>
    <w:p w:rsidR="0046405C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Куратор и руководитель:</w:t>
      </w:r>
      <w:r w:rsidRPr="00931421">
        <w:rPr>
          <w:sz w:val="28"/>
          <w:szCs w:val="28"/>
        </w:rPr>
        <w:br/>
        <w:t xml:space="preserve">Заместитель Главы Администрации города - </w:t>
      </w:r>
      <w:r w:rsidRPr="00931421">
        <w:rPr>
          <w:sz w:val="28"/>
          <w:szCs w:val="28"/>
        </w:rPr>
        <w:br/>
        <w:t>начальник финансового</w:t>
      </w:r>
      <w:r>
        <w:rPr>
          <w:sz w:val="28"/>
          <w:szCs w:val="28"/>
        </w:rPr>
        <w:t xml:space="preserve"> управления                    </w:t>
      </w:r>
      <w:r w:rsidRPr="00931421">
        <w:rPr>
          <w:sz w:val="28"/>
          <w:szCs w:val="28"/>
        </w:rPr>
        <w:t xml:space="preserve">                          Т.В. </w:t>
      </w:r>
      <w:proofErr w:type="spellStart"/>
      <w:r w:rsidRPr="00931421">
        <w:rPr>
          <w:sz w:val="28"/>
          <w:szCs w:val="28"/>
        </w:rPr>
        <w:t>Коденцова</w:t>
      </w:r>
      <w:proofErr w:type="spellEnd"/>
    </w:p>
    <w:p w:rsidR="0046405C" w:rsidRDefault="0046405C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46405C" w:rsidRDefault="0046405C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                    Е.А.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46405C" w:rsidRDefault="0046405C" w:rsidP="009C7397">
      <w:pPr>
        <w:spacing w:line="276" w:lineRule="auto"/>
        <w:rPr>
          <w:sz w:val="28"/>
          <w:szCs w:val="28"/>
        </w:rPr>
      </w:pP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Исполнитель: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Заместитель начальника</w:t>
      </w:r>
    </w:p>
    <w:p w:rsidR="0046405C" w:rsidRPr="0046405C" w:rsidRDefault="0046405C" w:rsidP="009C7397">
      <w:pPr>
        <w:spacing w:line="276" w:lineRule="auto"/>
        <w:rPr>
          <w:rStyle w:val="afff3"/>
          <w:sz w:val="28"/>
          <w:szCs w:val="28"/>
        </w:rPr>
      </w:pPr>
      <w:r w:rsidRPr="0046405C">
        <w:rPr>
          <w:sz w:val="28"/>
          <w:szCs w:val="28"/>
        </w:rPr>
        <w:t>финансового управления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тел. 2 31 63                                                                 Елена Анатольевна </w:t>
      </w:r>
      <w:proofErr w:type="spellStart"/>
      <w:r w:rsidRPr="00931421">
        <w:rPr>
          <w:sz w:val="28"/>
          <w:szCs w:val="28"/>
        </w:rPr>
        <w:t>Горбанева</w:t>
      </w:r>
      <w:proofErr w:type="spellEnd"/>
    </w:p>
    <w:p w:rsidR="0046405C" w:rsidRDefault="0046405C" w:rsidP="009C7397">
      <w:pPr>
        <w:spacing w:line="276" w:lineRule="auto"/>
        <w:rPr>
          <w:sz w:val="28"/>
          <w:szCs w:val="28"/>
        </w:rPr>
      </w:pPr>
    </w:p>
    <w:p w:rsidR="0046405C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Согласовано: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Управляющий делами 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46405C" w:rsidRDefault="0046405C" w:rsidP="009C7397">
      <w:pPr>
        <w:spacing w:line="276" w:lineRule="auto"/>
        <w:rPr>
          <w:sz w:val="28"/>
          <w:szCs w:val="28"/>
        </w:rPr>
      </w:pP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Начальник юридического отдела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Лист рассылки:</w:t>
      </w:r>
    </w:p>
    <w:p w:rsidR="0046405C" w:rsidRPr="00931421" w:rsidRDefault="0046405C" w:rsidP="009C7397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931421">
        <w:rPr>
          <w:sz w:val="28"/>
          <w:szCs w:val="28"/>
        </w:rPr>
        <w:t>Финансовое управление – 1 экз.</w:t>
      </w:r>
    </w:p>
    <w:p w:rsidR="0046405C" w:rsidRPr="00931421" w:rsidRDefault="0046405C" w:rsidP="009C7397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</w:rPr>
      </w:pPr>
      <w:r w:rsidRPr="00931421">
        <w:rPr>
          <w:sz w:val="28"/>
          <w:szCs w:val="28"/>
        </w:rPr>
        <w:t>Интернет – 1экз.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Итого: </w:t>
      </w:r>
      <w:r>
        <w:rPr>
          <w:sz w:val="28"/>
          <w:szCs w:val="28"/>
        </w:rPr>
        <w:t>2</w:t>
      </w:r>
      <w:r w:rsidRPr="00931421">
        <w:rPr>
          <w:sz w:val="28"/>
          <w:szCs w:val="28"/>
        </w:rPr>
        <w:t xml:space="preserve"> экз.</w:t>
      </w:r>
    </w:p>
    <w:p w:rsidR="0046405C" w:rsidRPr="00931421" w:rsidRDefault="0046405C" w:rsidP="009C7397">
      <w:pPr>
        <w:spacing w:line="276" w:lineRule="auto"/>
        <w:rPr>
          <w:sz w:val="28"/>
          <w:szCs w:val="28"/>
        </w:rPr>
      </w:pPr>
    </w:p>
    <w:p w:rsidR="0046405C" w:rsidRDefault="0046405C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46405C" w:rsidRDefault="0046405C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                    Е.А.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46405C" w:rsidRDefault="0046405C" w:rsidP="009C7397">
      <w:pPr>
        <w:spacing w:line="276" w:lineRule="auto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</w:p>
    <w:p w:rsidR="00BC02C6" w:rsidRPr="00D1790C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  <w:r w:rsidRPr="00D1790C">
        <w:rPr>
          <w:sz w:val="28"/>
          <w:szCs w:val="28"/>
        </w:rPr>
        <w:t>Приложение</w:t>
      </w:r>
    </w:p>
    <w:p w:rsidR="00BC02C6" w:rsidRPr="00D1790C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  <w:r w:rsidRPr="00D1790C">
        <w:rPr>
          <w:sz w:val="28"/>
          <w:szCs w:val="28"/>
        </w:rPr>
        <w:t>к постановлению</w:t>
      </w:r>
    </w:p>
    <w:p w:rsidR="00BC02C6" w:rsidRPr="00D1790C" w:rsidRDefault="00BC02C6" w:rsidP="009C7397">
      <w:pPr>
        <w:spacing w:line="276" w:lineRule="auto"/>
        <w:ind w:left="6804"/>
        <w:jc w:val="center"/>
        <w:rPr>
          <w:sz w:val="28"/>
          <w:szCs w:val="28"/>
        </w:rPr>
      </w:pPr>
      <w:r w:rsidRPr="00D1790C">
        <w:rPr>
          <w:sz w:val="28"/>
          <w:szCs w:val="28"/>
        </w:rPr>
        <w:t>Администрации города</w:t>
      </w:r>
    </w:p>
    <w:p w:rsidR="00C012CA" w:rsidRPr="00D611CF" w:rsidRDefault="00122FC7" w:rsidP="009C7397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C012C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C012CA" w:rsidRPr="00D611CF">
        <w:rPr>
          <w:color w:val="000000"/>
          <w:sz w:val="28"/>
          <w:szCs w:val="28"/>
        </w:rPr>
        <w:t>__________ № _____</w:t>
      </w:r>
    </w:p>
    <w:p w:rsidR="00C012CA" w:rsidRPr="00D611CF" w:rsidRDefault="00C012CA" w:rsidP="009C7397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color w:val="000000"/>
          <w:sz w:val="28"/>
          <w:szCs w:val="28"/>
        </w:rPr>
      </w:pPr>
    </w:p>
    <w:p w:rsidR="00C012CA" w:rsidRPr="00D611CF" w:rsidRDefault="00C012CA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>ОСНОВНЫЕ НАПРАВЛЕНИЯ</w:t>
      </w:r>
    </w:p>
    <w:p w:rsidR="00213F66" w:rsidRDefault="00C012CA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 xml:space="preserve">бюджетной и налоговой политики </w:t>
      </w:r>
    </w:p>
    <w:p w:rsidR="00BC02C6" w:rsidRDefault="00BC02C6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города Новошахтинска </w:t>
      </w:r>
      <w:r w:rsidR="00213F66">
        <w:rPr>
          <w:color w:val="000000"/>
          <w:sz w:val="28"/>
          <w:szCs w:val="28"/>
        </w:rPr>
        <w:t> </w:t>
      </w:r>
      <w:r w:rsidR="00C012CA">
        <w:rPr>
          <w:color w:val="000000"/>
          <w:sz w:val="28"/>
          <w:szCs w:val="28"/>
        </w:rPr>
        <w:t>на 20</w:t>
      </w:r>
      <w:r w:rsidR="001F6A71">
        <w:rPr>
          <w:color w:val="000000"/>
          <w:sz w:val="28"/>
          <w:szCs w:val="28"/>
        </w:rPr>
        <w:t>20</w:t>
      </w:r>
      <w:r w:rsidR="00C012CA">
        <w:rPr>
          <w:color w:val="000000"/>
          <w:sz w:val="28"/>
          <w:szCs w:val="28"/>
          <w:lang w:val="en-US"/>
        </w:rPr>
        <w:t> </w:t>
      </w:r>
      <w:r w:rsidR="00C012CA">
        <w:rPr>
          <w:color w:val="000000"/>
          <w:sz w:val="28"/>
          <w:szCs w:val="28"/>
        </w:rPr>
        <w:t>–</w:t>
      </w:r>
      <w:r w:rsidR="00C012CA">
        <w:rPr>
          <w:color w:val="000000"/>
          <w:sz w:val="28"/>
          <w:szCs w:val="28"/>
          <w:lang w:val="en-US"/>
        </w:rPr>
        <w:t> </w:t>
      </w:r>
      <w:r w:rsidR="00C012CA" w:rsidRPr="00D611CF">
        <w:rPr>
          <w:color w:val="000000"/>
          <w:sz w:val="28"/>
          <w:szCs w:val="28"/>
        </w:rPr>
        <w:t>20</w:t>
      </w:r>
      <w:r w:rsidR="001F6A71">
        <w:rPr>
          <w:color w:val="000000"/>
          <w:sz w:val="28"/>
          <w:szCs w:val="28"/>
        </w:rPr>
        <w:t>2</w:t>
      </w:r>
      <w:r w:rsidR="001967F4">
        <w:rPr>
          <w:color w:val="000000"/>
          <w:sz w:val="28"/>
          <w:szCs w:val="28"/>
        </w:rPr>
        <w:t>2</w:t>
      </w:r>
      <w:r w:rsidR="00C012CA" w:rsidRPr="00D611CF">
        <w:rPr>
          <w:color w:val="000000"/>
          <w:sz w:val="28"/>
          <w:szCs w:val="28"/>
        </w:rPr>
        <w:t xml:space="preserve"> годы</w:t>
      </w:r>
    </w:p>
    <w:p w:rsidR="00C012CA" w:rsidRPr="00D611CF" w:rsidRDefault="00BC02C6" w:rsidP="009C7397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(далее – основные направления)</w:t>
      </w:r>
      <w:r w:rsidR="00C012CA" w:rsidRPr="00D611CF">
        <w:rPr>
          <w:color w:val="000000"/>
          <w:sz w:val="28"/>
          <w:szCs w:val="28"/>
        </w:rPr>
        <w:t xml:space="preserve"> </w:t>
      </w:r>
    </w:p>
    <w:p w:rsidR="00D25D70" w:rsidRPr="00D611CF" w:rsidRDefault="00D25D70" w:rsidP="009C7397">
      <w:pPr>
        <w:widowControl w:val="0"/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</w:p>
    <w:p w:rsidR="00C012CA" w:rsidRDefault="00C012CA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33584">
        <w:rPr>
          <w:color w:val="000000"/>
          <w:sz w:val="28"/>
          <w:szCs w:val="28"/>
        </w:rPr>
        <w:t xml:space="preserve">Настоящие основные направления сформированы с учетом положений Послания Президента Российской Федерации Федеральному Собранию Российской Федерации от </w:t>
      </w:r>
      <w:r w:rsidR="00B33584" w:rsidRPr="00B33584">
        <w:rPr>
          <w:color w:val="000000"/>
          <w:sz w:val="28"/>
          <w:szCs w:val="28"/>
        </w:rPr>
        <w:t>20.02</w:t>
      </w:r>
      <w:r w:rsidRPr="00B33584">
        <w:rPr>
          <w:color w:val="000000"/>
          <w:sz w:val="28"/>
          <w:szCs w:val="28"/>
        </w:rPr>
        <w:t>.201</w:t>
      </w:r>
      <w:r w:rsidR="00B33584" w:rsidRPr="00B33584">
        <w:rPr>
          <w:color w:val="000000"/>
          <w:sz w:val="28"/>
          <w:szCs w:val="28"/>
        </w:rPr>
        <w:t>9</w:t>
      </w:r>
      <w:r w:rsidRPr="00B33584">
        <w:rPr>
          <w:color w:val="000000"/>
          <w:sz w:val="28"/>
          <w:szCs w:val="28"/>
        </w:rPr>
        <w:t xml:space="preserve">, </w:t>
      </w:r>
      <w:r w:rsidR="00241FA3">
        <w:rPr>
          <w:color w:val="000000"/>
          <w:sz w:val="28"/>
          <w:szCs w:val="28"/>
        </w:rPr>
        <w:t>у</w:t>
      </w:r>
      <w:r w:rsidR="00241FA3" w:rsidRPr="00D60BFA">
        <w:rPr>
          <w:sz w:val="28"/>
          <w:szCs w:val="28"/>
        </w:rPr>
        <w:t>каз</w:t>
      </w:r>
      <w:r w:rsidR="00241FA3">
        <w:rPr>
          <w:sz w:val="28"/>
          <w:szCs w:val="28"/>
        </w:rPr>
        <w:t>ов</w:t>
      </w:r>
      <w:r w:rsidR="00241FA3" w:rsidRPr="00D60BFA">
        <w:rPr>
          <w:sz w:val="28"/>
          <w:szCs w:val="28"/>
        </w:rPr>
        <w:t xml:space="preserve"> Президента Российской Федерации </w:t>
      </w:r>
      <w:r w:rsidR="00241FA3">
        <w:rPr>
          <w:sz w:val="28"/>
          <w:szCs w:val="28"/>
        </w:rPr>
        <w:t xml:space="preserve">от 2012 года и </w:t>
      </w:r>
      <w:r w:rsidR="00241FA3" w:rsidRPr="00D60BFA">
        <w:rPr>
          <w:sz w:val="28"/>
          <w:szCs w:val="28"/>
        </w:rPr>
        <w:t xml:space="preserve">от 07.05.2018 № 204 </w:t>
      </w:r>
      <w:r w:rsidR="00241FA3">
        <w:rPr>
          <w:sz w:val="28"/>
          <w:szCs w:val="28"/>
        </w:rPr>
        <w:t>«</w:t>
      </w:r>
      <w:r w:rsidR="00241FA3" w:rsidRPr="00D60BFA">
        <w:rPr>
          <w:sz w:val="28"/>
          <w:szCs w:val="28"/>
        </w:rPr>
        <w:t xml:space="preserve">О национальных целях и </w:t>
      </w:r>
      <w:r w:rsidR="00241FA3" w:rsidRPr="00C22474">
        <w:rPr>
          <w:sz w:val="28"/>
          <w:szCs w:val="28"/>
        </w:rPr>
        <w:t>стратегических задачах развития Российской Федерации на период до 2024 года»</w:t>
      </w:r>
      <w:r w:rsidRPr="00C22474">
        <w:rPr>
          <w:color w:val="000000"/>
          <w:sz w:val="28"/>
          <w:szCs w:val="28"/>
        </w:rPr>
        <w:t xml:space="preserve">, основных направлений бюджетной, налоговой </w:t>
      </w:r>
      <w:r w:rsidR="00213F66" w:rsidRPr="00C22474">
        <w:rPr>
          <w:color w:val="000000"/>
          <w:sz w:val="28"/>
          <w:szCs w:val="28"/>
        </w:rPr>
        <w:t>и </w:t>
      </w:r>
      <w:r w:rsidRPr="00C22474">
        <w:rPr>
          <w:color w:val="000000"/>
          <w:sz w:val="28"/>
          <w:szCs w:val="28"/>
        </w:rPr>
        <w:t>таможенно-тарифной политики Российской Федерации на</w:t>
      </w:r>
      <w:r w:rsidR="00213F66" w:rsidRPr="00C22474">
        <w:rPr>
          <w:color w:val="000000"/>
          <w:sz w:val="28"/>
          <w:szCs w:val="28"/>
        </w:rPr>
        <w:t xml:space="preserve"> </w:t>
      </w:r>
      <w:r w:rsidRPr="00C22474">
        <w:rPr>
          <w:color w:val="000000"/>
          <w:sz w:val="28"/>
          <w:szCs w:val="28"/>
        </w:rPr>
        <w:t>20</w:t>
      </w:r>
      <w:r w:rsidR="00B33584" w:rsidRPr="00C22474">
        <w:rPr>
          <w:color w:val="000000"/>
          <w:sz w:val="28"/>
          <w:szCs w:val="28"/>
        </w:rPr>
        <w:t>20</w:t>
      </w:r>
      <w:r w:rsidRPr="00C22474">
        <w:rPr>
          <w:color w:val="000000"/>
          <w:sz w:val="28"/>
          <w:szCs w:val="28"/>
        </w:rPr>
        <w:t xml:space="preserve"> </w:t>
      </w:r>
      <w:r w:rsidR="00213F66" w:rsidRPr="00C22474">
        <w:rPr>
          <w:color w:val="000000"/>
          <w:sz w:val="28"/>
          <w:szCs w:val="28"/>
        </w:rPr>
        <w:t>год и на </w:t>
      </w:r>
      <w:r w:rsidRPr="00C22474">
        <w:rPr>
          <w:color w:val="000000"/>
          <w:sz w:val="28"/>
          <w:szCs w:val="28"/>
        </w:rPr>
        <w:t>плановый период 202</w:t>
      </w:r>
      <w:r w:rsidR="00B33584" w:rsidRPr="00C22474">
        <w:rPr>
          <w:color w:val="000000"/>
          <w:sz w:val="28"/>
          <w:szCs w:val="28"/>
        </w:rPr>
        <w:t>1 и</w:t>
      </w:r>
      <w:proofErr w:type="gramEnd"/>
      <w:r w:rsidR="00B33584" w:rsidRPr="00C22474">
        <w:rPr>
          <w:color w:val="000000"/>
          <w:sz w:val="28"/>
          <w:szCs w:val="28"/>
        </w:rPr>
        <w:t xml:space="preserve"> 2022</w:t>
      </w:r>
      <w:r w:rsidR="001B1423" w:rsidRPr="00C22474">
        <w:rPr>
          <w:color w:val="000000"/>
          <w:sz w:val="28"/>
          <w:szCs w:val="28"/>
        </w:rPr>
        <w:t xml:space="preserve"> годов.</w:t>
      </w:r>
    </w:p>
    <w:p w:rsidR="001B1423" w:rsidRPr="00D611CF" w:rsidRDefault="001B1423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C22474" w:rsidRDefault="00C012CA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D611CF">
        <w:rPr>
          <w:color w:val="000000"/>
          <w:sz w:val="28"/>
          <w:szCs w:val="28"/>
        </w:rPr>
        <w:t xml:space="preserve">Основные итоги реализации </w:t>
      </w:r>
    </w:p>
    <w:p w:rsidR="00C012CA" w:rsidRPr="00D611CF" w:rsidRDefault="00C012CA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>бюджетной</w:t>
      </w:r>
      <w:r w:rsidR="00C22474">
        <w:rPr>
          <w:color w:val="000000"/>
          <w:sz w:val="28"/>
          <w:szCs w:val="28"/>
        </w:rPr>
        <w:t xml:space="preserve"> </w:t>
      </w:r>
      <w:r w:rsidRPr="00D611CF">
        <w:rPr>
          <w:color w:val="000000"/>
          <w:sz w:val="28"/>
          <w:szCs w:val="28"/>
        </w:rPr>
        <w:t xml:space="preserve">и налоговой политики </w:t>
      </w:r>
    </w:p>
    <w:p w:rsidR="00C012CA" w:rsidRPr="00D611CF" w:rsidRDefault="00C012CA" w:rsidP="009C7397">
      <w:pPr>
        <w:widowControl w:val="0"/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</w:p>
    <w:p w:rsidR="0030694B" w:rsidRPr="0011759C" w:rsidRDefault="00C012CA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611CF">
        <w:rPr>
          <w:color w:val="000000"/>
          <w:sz w:val="28"/>
          <w:szCs w:val="28"/>
        </w:rPr>
        <w:t xml:space="preserve">Бюджетная политика, проводимая </w:t>
      </w:r>
      <w:r w:rsidR="00BC02C6">
        <w:rPr>
          <w:color w:val="000000"/>
          <w:sz w:val="28"/>
          <w:szCs w:val="28"/>
        </w:rPr>
        <w:t>Администрацией города Новошахтинска</w:t>
      </w:r>
      <w:r w:rsidRPr="00D611CF">
        <w:rPr>
          <w:color w:val="000000"/>
          <w:sz w:val="28"/>
          <w:szCs w:val="28"/>
        </w:rPr>
        <w:t xml:space="preserve">, ориентирована на </w:t>
      </w:r>
      <w:r w:rsidR="0030694B" w:rsidRPr="0011759C">
        <w:rPr>
          <w:sz w:val="28"/>
          <w:szCs w:val="28"/>
        </w:rPr>
        <w:t xml:space="preserve">обеспечение сбалансированности и устойчивости бюджетной системы </w:t>
      </w:r>
      <w:r w:rsidR="00BC02C6">
        <w:rPr>
          <w:sz w:val="28"/>
          <w:szCs w:val="28"/>
        </w:rPr>
        <w:t>города Новошахтинска</w:t>
      </w:r>
      <w:r w:rsidR="0030694B" w:rsidRPr="0011759C">
        <w:rPr>
          <w:sz w:val="28"/>
          <w:szCs w:val="28"/>
        </w:rPr>
        <w:t>, решение первоочередных задач, поставленных Президентом Российской Федерации, Губернатором Ростовской области.</w:t>
      </w:r>
    </w:p>
    <w:p w:rsidR="00C012CA" w:rsidRDefault="002B0CDC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C012CA" w:rsidRPr="00D611CF">
        <w:rPr>
          <w:color w:val="000000"/>
          <w:sz w:val="28"/>
          <w:szCs w:val="28"/>
        </w:rPr>
        <w:t xml:space="preserve"> 201</w:t>
      </w:r>
      <w:r w:rsidR="001D3FD4">
        <w:rPr>
          <w:color w:val="000000"/>
          <w:sz w:val="28"/>
          <w:szCs w:val="28"/>
        </w:rPr>
        <w:t>8</w:t>
      </w:r>
      <w:r w:rsidR="00C012CA">
        <w:rPr>
          <w:color w:val="000000"/>
          <w:sz w:val="28"/>
          <w:szCs w:val="28"/>
        </w:rPr>
        <w:t xml:space="preserve"> </w:t>
      </w:r>
      <w:r w:rsidR="00C012CA" w:rsidRPr="00D611CF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>у</w:t>
      </w:r>
      <w:r w:rsidR="00C012CA" w:rsidRPr="00D611CF">
        <w:rPr>
          <w:color w:val="000000"/>
          <w:sz w:val="28"/>
          <w:szCs w:val="28"/>
        </w:rPr>
        <w:t xml:space="preserve"> </w:t>
      </w:r>
      <w:r w:rsidR="001A73B4">
        <w:rPr>
          <w:color w:val="000000"/>
          <w:sz w:val="28"/>
          <w:szCs w:val="28"/>
        </w:rPr>
        <w:t>о</w:t>
      </w:r>
      <w:r w:rsidR="00C012CA">
        <w:rPr>
          <w:color w:val="000000"/>
          <w:sz w:val="28"/>
          <w:szCs w:val="28"/>
        </w:rPr>
        <w:t xml:space="preserve">бъем доходов составил </w:t>
      </w:r>
      <w:r w:rsidR="00930F2A">
        <w:rPr>
          <w:color w:val="000000"/>
          <w:sz w:val="28"/>
          <w:szCs w:val="28"/>
        </w:rPr>
        <w:t>2 271,2 млн.</w:t>
      </w:r>
      <w:r w:rsidR="00C012CA">
        <w:rPr>
          <w:color w:val="000000"/>
          <w:sz w:val="28"/>
          <w:szCs w:val="28"/>
        </w:rPr>
        <w:t xml:space="preserve"> </w:t>
      </w:r>
      <w:r w:rsidR="00C012CA" w:rsidRPr="00D611CF">
        <w:rPr>
          <w:color w:val="000000"/>
          <w:sz w:val="28"/>
          <w:szCs w:val="28"/>
        </w:rPr>
        <w:t>рублей</w:t>
      </w:r>
      <w:r w:rsidR="0030694B">
        <w:rPr>
          <w:color w:val="000000"/>
          <w:sz w:val="28"/>
          <w:szCs w:val="28"/>
        </w:rPr>
        <w:t>, с ростом к</w:t>
      </w:r>
      <w:r w:rsidR="0030694B" w:rsidRPr="0030694B">
        <w:rPr>
          <w:color w:val="000000"/>
          <w:sz w:val="28"/>
          <w:szCs w:val="28"/>
        </w:rPr>
        <w:t xml:space="preserve"> 2017 год</w:t>
      </w:r>
      <w:r w:rsidR="0030694B">
        <w:rPr>
          <w:color w:val="000000"/>
          <w:sz w:val="28"/>
          <w:szCs w:val="28"/>
        </w:rPr>
        <w:t>у</w:t>
      </w:r>
      <w:r w:rsidR="0030694B" w:rsidRPr="0030694B">
        <w:rPr>
          <w:color w:val="000000"/>
          <w:sz w:val="28"/>
          <w:szCs w:val="28"/>
        </w:rPr>
        <w:t xml:space="preserve"> </w:t>
      </w:r>
      <w:r w:rsidR="0030694B">
        <w:rPr>
          <w:color w:val="000000"/>
          <w:sz w:val="28"/>
          <w:szCs w:val="28"/>
        </w:rPr>
        <w:t xml:space="preserve">на </w:t>
      </w:r>
      <w:r w:rsidR="0030694B" w:rsidRPr="0030694B">
        <w:rPr>
          <w:color w:val="000000"/>
          <w:sz w:val="28"/>
          <w:szCs w:val="28"/>
        </w:rPr>
        <w:t xml:space="preserve"> </w:t>
      </w:r>
      <w:r w:rsidR="00930F2A">
        <w:rPr>
          <w:color w:val="000000"/>
          <w:sz w:val="28"/>
          <w:szCs w:val="28"/>
        </w:rPr>
        <w:t>43,5 млн.</w:t>
      </w:r>
      <w:r w:rsidR="0030694B">
        <w:rPr>
          <w:color w:val="000000"/>
          <w:sz w:val="28"/>
          <w:szCs w:val="28"/>
        </w:rPr>
        <w:t xml:space="preserve"> рублей или на </w:t>
      </w:r>
      <w:r w:rsidR="00930F2A">
        <w:rPr>
          <w:color w:val="000000"/>
          <w:sz w:val="28"/>
          <w:szCs w:val="28"/>
        </w:rPr>
        <w:t>1,9</w:t>
      </w:r>
      <w:r w:rsidR="0030694B" w:rsidRPr="0030694B">
        <w:rPr>
          <w:color w:val="000000"/>
          <w:sz w:val="28"/>
          <w:szCs w:val="28"/>
        </w:rPr>
        <w:t xml:space="preserve"> процента</w:t>
      </w:r>
      <w:r w:rsidR="0030694B">
        <w:rPr>
          <w:color w:val="000000"/>
          <w:sz w:val="28"/>
          <w:szCs w:val="28"/>
        </w:rPr>
        <w:t xml:space="preserve">. </w:t>
      </w:r>
      <w:r w:rsidR="00D25D70">
        <w:rPr>
          <w:color w:val="000000"/>
          <w:sz w:val="28"/>
          <w:szCs w:val="28"/>
        </w:rPr>
        <w:t xml:space="preserve">Расходы составили </w:t>
      </w:r>
      <w:r w:rsidR="00930F2A">
        <w:rPr>
          <w:color w:val="000000"/>
          <w:sz w:val="28"/>
          <w:szCs w:val="28"/>
        </w:rPr>
        <w:t>2 278,0 млн.</w:t>
      </w:r>
      <w:r w:rsidR="00C012CA" w:rsidRPr="00D611CF">
        <w:rPr>
          <w:color w:val="000000"/>
          <w:sz w:val="28"/>
          <w:szCs w:val="28"/>
        </w:rPr>
        <w:t xml:space="preserve"> рублей</w:t>
      </w:r>
      <w:r w:rsidR="00BA6B84">
        <w:rPr>
          <w:color w:val="000000"/>
          <w:sz w:val="28"/>
          <w:szCs w:val="28"/>
        </w:rPr>
        <w:t xml:space="preserve">, с ростом на </w:t>
      </w:r>
      <w:r w:rsidR="00930F2A">
        <w:rPr>
          <w:color w:val="000000"/>
          <w:sz w:val="28"/>
          <w:szCs w:val="28"/>
        </w:rPr>
        <w:t>25,4 млн.</w:t>
      </w:r>
      <w:r w:rsidR="00930F2A" w:rsidRPr="00D611CF">
        <w:rPr>
          <w:color w:val="000000"/>
          <w:sz w:val="28"/>
          <w:szCs w:val="28"/>
        </w:rPr>
        <w:t xml:space="preserve"> </w:t>
      </w:r>
      <w:r w:rsidR="00BA6B84">
        <w:rPr>
          <w:color w:val="000000"/>
          <w:sz w:val="28"/>
          <w:szCs w:val="28"/>
        </w:rPr>
        <w:t xml:space="preserve">рублей или на </w:t>
      </w:r>
      <w:r w:rsidR="00930F2A">
        <w:rPr>
          <w:color w:val="000000"/>
          <w:sz w:val="28"/>
          <w:szCs w:val="28"/>
        </w:rPr>
        <w:t>1,1</w:t>
      </w:r>
      <w:r w:rsidR="00BA6B84">
        <w:rPr>
          <w:color w:val="000000"/>
          <w:sz w:val="28"/>
          <w:szCs w:val="28"/>
        </w:rPr>
        <w:t xml:space="preserve"> процент</w:t>
      </w:r>
      <w:r w:rsidR="00C012CA" w:rsidRPr="00D611CF">
        <w:rPr>
          <w:color w:val="000000"/>
          <w:sz w:val="28"/>
          <w:szCs w:val="28"/>
        </w:rPr>
        <w:t xml:space="preserve">. </w:t>
      </w:r>
      <w:r w:rsidR="0030694B">
        <w:rPr>
          <w:color w:val="000000"/>
          <w:sz w:val="28"/>
          <w:szCs w:val="28"/>
        </w:rPr>
        <w:t xml:space="preserve">По результатам исполнения бюджета </w:t>
      </w:r>
      <w:r w:rsidR="00BA6B84">
        <w:rPr>
          <w:color w:val="000000"/>
          <w:sz w:val="28"/>
          <w:szCs w:val="28"/>
        </w:rPr>
        <w:t>сложил</w:t>
      </w:r>
      <w:r w:rsidR="00930F2A">
        <w:rPr>
          <w:color w:val="000000"/>
          <w:sz w:val="28"/>
          <w:szCs w:val="28"/>
        </w:rPr>
        <w:t>ся дефицит в су</w:t>
      </w:r>
      <w:r w:rsidR="00BA6B84">
        <w:rPr>
          <w:color w:val="000000"/>
          <w:sz w:val="28"/>
          <w:szCs w:val="28"/>
        </w:rPr>
        <w:t>мме</w:t>
      </w:r>
      <w:r w:rsidR="00D25D70">
        <w:rPr>
          <w:color w:val="000000"/>
          <w:sz w:val="28"/>
          <w:szCs w:val="28"/>
        </w:rPr>
        <w:t xml:space="preserve"> </w:t>
      </w:r>
      <w:r w:rsidR="00930F2A">
        <w:rPr>
          <w:color w:val="000000"/>
          <w:sz w:val="28"/>
          <w:szCs w:val="28"/>
        </w:rPr>
        <w:t>6,8 млн.</w:t>
      </w:r>
      <w:r w:rsidR="00D25D70">
        <w:rPr>
          <w:color w:val="000000"/>
          <w:sz w:val="28"/>
          <w:szCs w:val="28"/>
        </w:rPr>
        <w:t> </w:t>
      </w:r>
      <w:r w:rsidR="00C012CA" w:rsidRPr="00D611CF">
        <w:rPr>
          <w:color w:val="000000"/>
          <w:sz w:val="28"/>
          <w:szCs w:val="28"/>
        </w:rPr>
        <w:t>рублей.</w:t>
      </w:r>
    </w:p>
    <w:p w:rsidR="00930F2A" w:rsidRDefault="00930F2A" w:rsidP="009C7397">
      <w:pPr>
        <w:spacing w:line="276" w:lineRule="auto"/>
        <w:ind w:firstLine="709"/>
        <w:jc w:val="both"/>
        <w:rPr>
          <w:sz w:val="28"/>
          <w:szCs w:val="28"/>
        </w:rPr>
      </w:pPr>
      <w:r w:rsidRPr="00D1790C">
        <w:rPr>
          <w:sz w:val="28"/>
          <w:szCs w:val="28"/>
        </w:rPr>
        <w:t xml:space="preserve">Основные доходные источники бюджета города – безвозмездные поступления от </w:t>
      </w:r>
      <w:r>
        <w:rPr>
          <w:sz w:val="28"/>
          <w:szCs w:val="28"/>
        </w:rPr>
        <w:t>других бюджетов бюджетной системы Российской Федерации</w:t>
      </w:r>
      <w:r w:rsidR="0013611F">
        <w:rPr>
          <w:sz w:val="28"/>
          <w:szCs w:val="28"/>
        </w:rPr>
        <w:t>, их объем составил 78,9 процентов от всех поступлений в бюджет города</w:t>
      </w:r>
      <w:r w:rsidR="00487809">
        <w:rPr>
          <w:sz w:val="28"/>
          <w:szCs w:val="28"/>
        </w:rPr>
        <w:t>.</w:t>
      </w:r>
    </w:p>
    <w:p w:rsidR="0013611F" w:rsidRDefault="00930F2A" w:rsidP="009C7397">
      <w:pPr>
        <w:spacing w:line="276" w:lineRule="auto"/>
        <w:ind w:firstLine="709"/>
        <w:jc w:val="both"/>
        <w:rPr>
          <w:sz w:val="28"/>
          <w:szCs w:val="28"/>
        </w:rPr>
      </w:pPr>
      <w:r w:rsidRPr="00D1790C">
        <w:rPr>
          <w:sz w:val="28"/>
          <w:szCs w:val="28"/>
        </w:rPr>
        <w:t>По итогам 201</w:t>
      </w:r>
      <w:r w:rsidR="0013611F">
        <w:rPr>
          <w:sz w:val="28"/>
          <w:szCs w:val="28"/>
        </w:rPr>
        <w:t>8</w:t>
      </w:r>
      <w:r w:rsidRPr="00D1790C">
        <w:rPr>
          <w:sz w:val="28"/>
          <w:szCs w:val="28"/>
        </w:rPr>
        <w:t xml:space="preserve"> </w:t>
      </w:r>
      <w:proofErr w:type="gramStart"/>
      <w:r w:rsidRPr="00D1790C">
        <w:rPr>
          <w:sz w:val="28"/>
          <w:szCs w:val="28"/>
        </w:rPr>
        <w:t xml:space="preserve">года </w:t>
      </w:r>
      <w:r w:rsidR="0013611F">
        <w:rPr>
          <w:sz w:val="28"/>
          <w:szCs w:val="28"/>
        </w:rPr>
        <w:t>достигнут прирост</w:t>
      </w:r>
      <w:proofErr w:type="gramEnd"/>
      <w:r w:rsidR="0013611F">
        <w:rPr>
          <w:sz w:val="28"/>
          <w:szCs w:val="28"/>
        </w:rPr>
        <w:t xml:space="preserve"> собственных доходов бюджета города, темп роста к аналогичному периоду 2017 года составил 101,5 процента. </w:t>
      </w:r>
    </w:p>
    <w:p w:rsidR="00930F2A" w:rsidRPr="00D1790C" w:rsidRDefault="00930F2A" w:rsidP="009C7397">
      <w:pPr>
        <w:spacing w:line="276" w:lineRule="auto"/>
        <w:ind w:firstLine="709"/>
        <w:jc w:val="both"/>
        <w:rPr>
          <w:sz w:val="28"/>
          <w:szCs w:val="28"/>
        </w:rPr>
      </w:pPr>
      <w:r w:rsidRPr="00D1790C">
        <w:rPr>
          <w:sz w:val="28"/>
          <w:szCs w:val="28"/>
        </w:rPr>
        <w:t>Бюджетная политика в сфере бюджетных расходов была направлена на</w:t>
      </w:r>
      <w:r>
        <w:rPr>
          <w:sz w:val="28"/>
          <w:szCs w:val="28"/>
        </w:rPr>
        <w:t xml:space="preserve"> </w:t>
      </w:r>
      <w:r w:rsidRPr="00D1790C">
        <w:rPr>
          <w:sz w:val="28"/>
          <w:szCs w:val="28"/>
        </w:rPr>
        <w:t>решение социальных и экономических задач города Новошахтинска.</w:t>
      </w:r>
    </w:p>
    <w:p w:rsidR="00C012CA" w:rsidRDefault="00BC50FB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Бюджетные расходы отмечаются</w:t>
      </w:r>
      <w:r w:rsidR="00EB404E">
        <w:rPr>
          <w:color w:val="000000"/>
          <w:sz w:val="28"/>
          <w:szCs w:val="28"/>
        </w:rPr>
        <w:t xml:space="preserve"> социальной направленност</w:t>
      </w:r>
      <w:r>
        <w:rPr>
          <w:color w:val="000000"/>
          <w:sz w:val="28"/>
          <w:szCs w:val="28"/>
        </w:rPr>
        <w:t>ью.</w:t>
      </w:r>
      <w:r w:rsidR="00EA4BBC">
        <w:rPr>
          <w:color w:val="000000"/>
          <w:sz w:val="28"/>
          <w:szCs w:val="28"/>
        </w:rPr>
        <w:t xml:space="preserve"> </w:t>
      </w:r>
    </w:p>
    <w:p w:rsidR="00BA6B84" w:rsidRDefault="00E678AA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BA6B84" w:rsidRPr="00B67BBC">
        <w:rPr>
          <w:sz w:val="28"/>
          <w:szCs w:val="28"/>
        </w:rPr>
        <w:t xml:space="preserve">асходы на </w:t>
      </w:r>
      <w:r w:rsidR="00BA6B84" w:rsidRPr="00D611CF">
        <w:rPr>
          <w:color w:val="000000"/>
          <w:sz w:val="28"/>
          <w:szCs w:val="28"/>
        </w:rPr>
        <w:t xml:space="preserve">образование, </w:t>
      </w:r>
      <w:r w:rsidR="00EA4BBC">
        <w:rPr>
          <w:color w:val="000000"/>
          <w:sz w:val="28"/>
          <w:szCs w:val="28"/>
        </w:rPr>
        <w:t>здравоохранение и спорт, культуру</w:t>
      </w:r>
      <w:r w:rsidR="00D218D4">
        <w:rPr>
          <w:color w:val="000000"/>
          <w:sz w:val="28"/>
          <w:szCs w:val="28"/>
        </w:rPr>
        <w:t>,</w:t>
      </w:r>
      <w:r w:rsidR="00EA4BBC">
        <w:rPr>
          <w:color w:val="000000"/>
          <w:sz w:val="28"/>
          <w:szCs w:val="28"/>
        </w:rPr>
        <w:t xml:space="preserve"> социальную политику</w:t>
      </w:r>
      <w:r w:rsidR="00BA6B84" w:rsidRPr="00D611CF">
        <w:rPr>
          <w:color w:val="000000"/>
          <w:sz w:val="28"/>
          <w:szCs w:val="28"/>
        </w:rPr>
        <w:t xml:space="preserve"> </w:t>
      </w:r>
      <w:r w:rsidR="00EA4BBC">
        <w:rPr>
          <w:color w:val="000000"/>
          <w:sz w:val="28"/>
          <w:szCs w:val="28"/>
        </w:rPr>
        <w:t>ежегодно составляют более 2/3 расходов бюджета</w:t>
      </w:r>
      <w:r w:rsidR="002323D6">
        <w:rPr>
          <w:color w:val="000000"/>
          <w:sz w:val="28"/>
          <w:szCs w:val="28"/>
        </w:rPr>
        <w:t xml:space="preserve"> города</w:t>
      </w:r>
      <w:r w:rsidR="00EA4BBC">
        <w:rPr>
          <w:color w:val="000000"/>
          <w:sz w:val="28"/>
          <w:szCs w:val="28"/>
        </w:rPr>
        <w:t xml:space="preserve">. В 2018 году их объем </w:t>
      </w:r>
      <w:r w:rsidR="00BA6B84" w:rsidRPr="00B67BBC">
        <w:rPr>
          <w:sz w:val="28"/>
          <w:szCs w:val="28"/>
        </w:rPr>
        <w:t xml:space="preserve">составил </w:t>
      </w:r>
      <w:r w:rsidR="002323D6">
        <w:rPr>
          <w:sz w:val="28"/>
          <w:szCs w:val="28"/>
        </w:rPr>
        <w:t>1 826,9 млн.</w:t>
      </w:r>
      <w:r w:rsidR="00BA6B84">
        <w:rPr>
          <w:sz w:val="28"/>
          <w:szCs w:val="28"/>
        </w:rPr>
        <w:t xml:space="preserve"> рублей</w:t>
      </w:r>
      <w:r w:rsidR="00BA6B84" w:rsidRPr="00B67BBC">
        <w:rPr>
          <w:sz w:val="28"/>
          <w:szCs w:val="28"/>
        </w:rPr>
        <w:t xml:space="preserve">. </w:t>
      </w:r>
    </w:p>
    <w:p w:rsidR="00DD2C09" w:rsidRPr="00B67BBC" w:rsidRDefault="00DD2C09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принятых муниципальных программ в 2018 году было направлено 2 117,8 млн. рублей или 93% всех расходов бюджета города.</w:t>
      </w:r>
    </w:p>
    <w:p w:rsidR="00101675" w:rsidRPr="00101675" w:rsidRDefault="00D631A4" w:rsidP="009C739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D60BFA">
        <w:rPr>
          <w:sz w:val="28"/>
          <w:szCs w:val="28"/>
        </w:rPr>
        <w:t>На</w:t>
      </w:r>
      <w:r>
        <w:rPr>
          <w:sz w:val="28"/>
          <w:szCs w:val="28"/>
        </w:rPr>
        <w:t>чиная с 2019 года</w:t>
      </w:r>
      <w:r w:rsidRPr="00D60BFA">
        <w:rPr>
          <w:sz w:val="28"/>
          <w:szCs w:val="28"/>
        </w:rPr>
        <w:t xml:space="preserve"> </w:t>
      </w:r>
      <w:r w:rsidR="00DD2C09">
        <w:rPr>
          <w:sz w:val="28"/>
          <w:szCs w:val="28"/>
        </w:rPr>
        <w:t>город Новошахтинск принимает участие в</w:t>
      </w:r>
      <w:proofErr w:type="gramEnd"/>
      <w:r w:rsidR="00DD2C09">
        <w:rPr>
          <w:sz w:val="28"/>
          <w:szCs w:val="28"/>
        </w:rPr>
        <w:t xml:space="preserve"> реализации </w:t>
      </w:r>
      <w:r w:rsidR="00DD2C09" w:rsidRPr="00D60BFA">
        <w:rPr>
          <w:sz w:val="28"/>
          <w:szCs w:val="28"/>
        </w:rPr>
        <w:t>региональных проектов</w:t>
      </w:r>
      <w:r w:rsidRPr="00D60BFA">
        <w:rPr>
          <w:sz w:val="28"/>
          <w:szCs w:val="28"/>
        </w:rPr>
        <w:t>, направленных на достижение целей и решение задач федеральных проектов.</w:t>
      </w:r>
      <w:r>
        <w:rPr>
          <w:sz w:val="28"/>
          <w:szCs w:val="28"/>
        </w:rPr>
        <w:t xml:space="preserve"> </w:t>
      </w:r>
    </w:p>
    <w:p w:rsidR="001F36A3" w:rsidRDefault="00DD2C09" w:rsidP="009C739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rFonts w:eastAsia="Batang"/>
          <w:sz w:val="28"/>
          <w:szCs w:val="28"/>
        </w:rPr>
        <w:t>Р</w:t>
      </w:r>
      <w:r w:rsidR="005A5EB1" w:rsidRPr="002D3D6E">
        <w:rPr>
          <w:rFonts w:eastAsia="Batang"/>
          <w:sz w:val="28"/>
          <w:szCs w:val="28"/>
        </w:rPr>
        <w:t xml:space="preserve">аспоряжением </w:t>
      </w:r>
      <w:r>
        <w:rPr>
          <w:rFonts w:eastAsia="Batang"/>
          <w:sz w:val="28"/>
          <w:szCs w:val="28"/>
        </w:rPr>
        <w:t>Администрации города Новошахтинска</w:t>
      </w:r>
      <w:r w:rsidR="005A5EB1" w:rsidRPr="002D3D6E">
        <w:rPr>
          <w:rFonts w:eastAsia="Batang"/>
          <w:sz w:val="28"/>
          <w:szCs w:val="28"/>
        </w:rPr>
        <w:t xml:space="preserve"> от </w:t>
      </w:r>
      <w:r>
        <w:rPr>
          <w:rFonts w:eastAsia="Batang"/>
          <w:sz w:val="28"/>
          <w:szCs w:val="28"/>
        </w:rPr>
        <w:t>17.10</w:t>
      </w:r>
      <w:r w:rsidR="005A5EB1" w:rsidRPr="002D3D6E">
        <w:rPr>
          <w:rFonts w:eastAsia="Batang"/>
          <w:sz w:val="28"/>
          <w:szCs w:val="28"/>
        </w:rPr>
        <w:t>.2018 № </w:t>
      </w:r>
      <w:r>
        <w:rPr>
          <w:rFonts w:eastAsia="Batang"/>
          <w:sz w:val="28"/>
          <w:szCs w:val="28"/>
        </w:rPr>
        <w:t>147</w:t>
      </w:r>
      <w:r w:rsidR="005A5EB1" w:rsidRPr="002D3D6E">
        <w:rPr>
          <w:rFonts w:eastAsia="Batang"/>
          <w:sz w:val="28"/>
          <w:szCs w:val="28"/>
        </w:rPr>
        <w:t xml:space="preserve"> </w:t>
      </w:r>
      <w:r w:rsidR="005A5EB1">
        <w:rPr>
          <w:sz w:val="28"/>
          <w:szCs w:val="28"/>
        </w:rPr>
        <w:t>утвержден</w:t>
      </w:r>
      <w:r w:rsidR="005A5EB1" w:rsidRPr="002D3D6E">
        <w:rPr>
          <w:rFonts w:eastAsia="Batang"/>
          <w:sz w:val="28"/>
          <w:szCs w:val="28"/>
        </w:rPr>
        <w:t xml:space="preserve"> План мероприятий по росту доходного </w:t>
      </w:r>
      <w:proofErr w:type="gramStart"/>
      <w:r w:rsidR="005A5EB1" w:rsidRPr="002D3D6E">
        <w:rPr>
          <w:rFonts w:eastAsia="Batang"/>
          <w:sz w:val="28"/>
          <w:szCs w:val="28"/>
        </w:rPr>
        <w:t xml:space="preserve">потенциала </w:t>
      </w:r>
      <w:r>
        <w:rPr>
          <w:rFonts w:eastAsia="Batang"/>
          <w:sz w:val="28"/>
          <w:szCs w:val="28"/>
        </w:rPr>
        <w:t>города Новошахтинска</w:t>
      </w:r>
      <w:r w:rsidR="005A5EB1" w:rsidRPr="002D3D6E">
        <w:rPr>
          <w:rFonts w:eastAsia="Batang"/>
          <w:sz w:val="28"/>
          <w:szCs w:val="28"/>
        </w:rPr>
        <w:t xml:space="preserve"> оптимизации расходов бюджета</w:t>
      </w:r>
      <w:r>
        <w:rPr>
          <w:rFonts w:eastAsia="Batang"/>
          <w:sz w:val="28"/>
          <w:szCs w:val="28"/>
        </w:rPr>
        <w:t xml:space="preserve"> города</w:t>
      </w:r>
      <w:proofErr w:type="gramEnd"/>
      <w:r w:rsidR="005A5EB1" w:rsidRPr="002D3D6E">
        <w:rPr>
          <w:rFonts w:eastAsia="Batang"/>
          <w:sz w:val="28"/>
          <w:szCs w:val="28"/>
        </w:rPr>
        <w:t xml:space="preserve"> и сокращению </w:t>
      </w:r>
      <w:r>
        <w:rPr>
          <w:rFonts w:eastAsia="Batang"/>
          <w:sz w:val="28"/>
          <w:szCs w:val="28"/>
        </w:rPr>
        <w:t>муниципального долга города Новошахтинска</w:t>
      </w:r>
      <w:r w:rsidR="00DF2251">
        <w:rPr>
          <w:rFonts w:eastAsia="Batang"/>
          <w:sz w:val="28"/>
          <w:szCs w:val="28"/>
        </w:rPr>
        <w:t>.</w:t>
      </w:r>
      <w:r w:rsidR="005A5EB1">
        <w:rPr>
          <w:rFonts w:eastAsia="Batang"/>
          <w:sz w:val="28"/>
          <w:szCs w:val="28"/>
        </w:rPr>
        <w:t xml:space="preserve"> </w:t>
      </w:r>
      <w:r w:rsidR="00DF2251">
        <w:rPr>
          <w:rFonts w:eastAsia="Batang"/>
          <w:sz w:val="28"/>
          <w:szCs w:val="28"/>
        </w:rPr>
        <w:t>Р</w:t>
      </w:r>
      <w:r w:rsidR="005A5EB1" w:rsidRPr="00D60BFA">
        <w:rPr>
          <w:sz w:val="28"/>
          <w:szCs w:val="28"/>
        </w:rPr>
        <w:t xml:space="preserve">аспоряжением </w:t>
      </w:r>
      <w:r w:rsidR="001F36A3">
        <w:rPr>
          <w:sz w:val="28"/>
          <w:szCs w:val="28"/>
        </w:rPr>
        <w:t>Администрации города Новошахтинска</w:t>
      </w:r>
      <w:r w:rsidR="005A5EB1" w:rsidRPr="00D60BFA">
        <w:rPr>
          <w:sz w:val="28"/>
          <w:szCs w:val="28"/>
        </w:rPr>
        <w:t xml:space="preserve"> от </w:t>
      </w:r>
      <w:r w:rsidR="001F36A3">
        <w:rPr>
          <w:sz w:val="28"/>
          <w:szCs w:val="28"/>
        </w:rPr>
        <w:t>13.06</w:t>
      </w:r>
      <w:r w:rsidR="005A5EB1" w:rsidRPr="00D60BFA">
        <w:rPr>
          <w:sz w:val="28"/>
          <w:szCs w:val="28"/>
        </w:rPr>
        <w:t xml:space="preserve">.2019 № </w:t>
      </w:r>
      <w:r w:rsidR="001F36A3">
        <w:rPr>
          <w:sz w:val="28"/>
          <w:szCs w:val="28"/>
        </w:rPr>
        <w:t>114</w:t>
      </w:r>
      <w:r w:rsidR="005A5EB1">
        <w:rPr>
          <w:sz w:val="28"/>
          <w:szCs w:val="28"/>
        </w:rPr>
        <w:t xml:space="preserve"> План</w:t>
      </w:r>
      <w:r w:rsidR="00DF2251">
        <w:rPr>
          <w:sz w:val="28"/>
          <w:szCs w:val="28"/>
        </w:rPr>
        <w:t xml:space="preserve"> </w:t>
      </w:r>
      <w:r w:rsidR="00DF2251" w:rsidRPr="002D3D6E">
        <w:rPr>
          <w:rFonts w:eastAsia="Batang"/>
          <w:sz w:val="28"/>
          <w:szCs w:val="28"/>
        </w:rPr>
        <w:t xml:space="preserve">мероприятий по росту доходного потенциала </w:t>
      </w:r>
      <w:r w:rsidR="001F36A3">
        <w:rPr>
          <w:rFonts w:eastAsia="Batang"/>
          <w:sz w:val="28"/>
          <w:szCs w:val="28"/>
        </w:rPr>
        <w:t>города Новошахтинска</w:t>
      </w:r>
      <w:r w:rsidR="00DF2251" w:rsidRPr="002D3D6E">
        <w:rPr>
          <w:rFonts w:eastAsia="Batang"/>
          <w:sz w:val="28"/>
          <w:szCs w:val="28"/>
        </w:rPr>
        <w:t xml:space="preserve">, оптимизации расходов бюджета </w:t>
      </w:r>
      <w:r w:rsidR="001F36A3">
        <w:rPr>
          <w:rFonts w:eastAsia="Batang"/>
          <w:sz w:val="28"/>
          <w:szCs w:val="28"/>
        </w:rPr>
        <w:t xml:space="preserve">города </w:t>
      </w:r>
      <w:r w:rsidR="00DF2251" w:rsidRPr="002D3D6E">
        <w:rPr>
          <w:rFonts w:eastAsia="Batang"/>
          <w:sz w:val="28"/>
          <w:szCs w:val="28"/>
        </w:rPr>
        <w:t xml:space="preserve">и сокращению </w:t>
      </w:r>
      <w:r w:rsidR="001F36A3">
        <w:rPr>
          <w:rFonts w:eastAsia="Batang"/>
          <w:sz w:val="28"/>
          <w:szCs w:val="28"/>
        </w:rPr>
        <w:t>муниципального долга города Новошахтинска</w:t>
      </w:r>
      <w:r w:rsidR="00DF2251">
        <w:rPr>
          <w:rFonts w:eastAsia="Batang"/>
          <w:sz w:val="28"/>
          <w:szCs w:val="28"/>
        </w:rPr>
        <w:t xml:space="preserve"> актуализирован и </w:t>
      </w:r>
      <w:r w:rsidR="005A5EB1" w:rsidRPr="00D60BFA">
        <w:rPr>
          <w:sz w:val="28"/>
          <w:szCs w:val="28"/>
        </w:rPr>
        <w:t xml:space="preserve"> пролонгирован </w:t>
      </w:r>
      <w:r w:rsidR="005A5EB1">
        <w:rPr>
          <w:sz w:val="28"/>
          <w:szCs w:val="28"/>
        </w:rPr>
        <w:t>до 2024 года</w:t>
      </w:r>
      <w:r w:rsidR="005A5EB1" w:rsidRPr="00D60BFA">
        <w:rPr>
          <w:sz w:val="28"/>
          <w:szCs w:val="28"/>
        </w:rPr>
        <w:t>.</w:t>
      </w:r>
      <w:r w:rsidR="00395E58">
        <w:rPr>
          <w:sz w:val="28"/>
          <w:szCs w:val="28"/>
        </w:rPr>
        <w:t xml:space="preserve"> </w:t>
      </w:r>
    </w:p>
    <w:p w:rsidR="009F2339" w:rsidRPr="00D611CF" w:rsidRDefault="009F2339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C012CA" w:rsidRPr="00CC2651" w:rsidRDefault="00C012CA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CC2651">
        <w:rPr>
          <w:color w:val="000000"/>
          <w:sz w:val="28"/>
          <w:szCs w:val="28"/>
        </w:rPr>
        <w:t>2. Основные цели и задачи бюджетной</w:t>
      </w:r>
    </w:p>
    <w:p w:rsidR="00C012CA" w:rsidRPr="00CC2651" w:rsidRDefault="00C012CA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CC2651">
        <w:rPr>
          <w:color w:val="000000"/>
          <w:sz w:val="28"/>
          <w:szCs w:val="28"/>
        </w:rPr>
        <w:t>и налоговой политики на 20</w:t>
      </w:r>
      <w:r w:rsidR="001F6A71">
        <w:rPr>
          <w:color w:val="000000"/>
          <w:sz w:val="28"/>
          <w:szCs w:val="28"/>
        </w:rPr>
        <w:t>20</w:t>
      </w:r>
      <w:r w:rsidRPr="00CC2651">
        <w:rPr>
          <w:color w:val="000000"/>
          <w:sz w:val="28"/>
          <w:szCs w:val="28"/>
        </w:rPr>
        <w:t> – 20</w:t>
      </w:r>
      <w:r w:rsidR="001F6A71">
        <w:rPr>
          <w:color w:val="000000"/>
          <w:sz w:val="28"/>
          <w:szCs w:val="28"/>
        </w:rPr>
        <w:t>22</w:t>
      </w:r>
      <w:r w:rsidRPr="00CC2651">
        <w:rPr>
          <w:color w:val="000000"/>
          <w:sz w:val="28"/>
          <w:szCs w:val="28"/>
        </w:rPr>
        <w:t xml:space="preserve"> годы</w:t>
      </w:r>
    </w:p>
    <w:p w:rsidR="00C012CA" w:rsidRPr="00D2149D" w:rsidRDefault="00C012CA" w:rsidP="009C7397">
      <w:pPr>
        <w:widowControl w:val="0"/>
        <w:autoSpaceDE w:val="0"/>
        <w:autoSpaceDN w:val="0"/>
        <w:spacing w:line="276" w:lineRule="auto"/>
        <w:ind w:firstLine="540"/>
        <w:jc w:val="both"/>
        <w:rPr>
          <w:color w:val="000000"/>
          <w:sz w:val="28"/>
          <w:szCs w:val="28"/>
        </w:rPr>
      </w:pPr>
    </w:p>
    <w:p w:rsidR="00D2149D" w:rsidRPr="00CC3B2E" w:rsidRDefault="0000623C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49D">
        <w:rPr>
          <w:color w:val="000000"/>
          <w:sz w:val="28"/>
          <w:szCs w:val="28"/>
          <w:shd w:val="clear" w:color="auto" w:fill="FFFFFF"/>
        </w:rPr>
        <w:t xml:space="preserve">Бюджетная и налоговая политика на 2020 – 2022 годы сохранит свою направленность на реализацию приоритетных задач социально-экономического развития </w:t>
      </w:r>
      <w:r w:rsidR="001C4400">
        <w:rPr>
          <w:color w:val="000000"/>
          <w:sz w:val="28"/>
          <w:szCs w:val="28"/>
          <w:shd w:val="clear" w:color="auto" w:fill="FFFFFF"/>
        </w:rPr>
        <w:t>города Новошахтинска</w:t>
      </w:r>
      <w:r w:rsidR="00BB37D5">
        <w:rPr>
          <w:color w:val="000000"/>
          <w:sz w:val="28"/>
          <w:szCs w:val="28"/>
          <w:shd w:val="clear" w:color="auto" w:fill="FFFFFF"/>
        </w:rPr>
        <w:t xml:space="preserve">, </w:t>
      </w:r>
      <w:r w:rsidR="00CD2FBE">
        <w:rPr>
          <w:color w:val="000000"/>
          <w:sz w:val="28"/>
          <w:szCs w:val="28"/>
          <w:shd w:val="clear" w:color="auto" w:fill="FFFFFF"/>
        </w:rPr>
        <w:t>будет ориентирована на достижение</w:t>
      </w:r>
      <w:r w:rsidR="00BB37D5">
        <w:rPr>
          <w:color w:val="000000"/>
          <w:sz w:val="28"/>
          <w:szCs w:val="28"/>
          <w:shd w:val="clear" w:color="auto" w:fill="FFFFFF"/>
        </w:rPr>
        <w:t xml:space="preserve"> национальных целей развития</w:t>
      </w:r>
      <w:r w:rsidR="00CD2FBE">
        <w:rPr>
          <w:color w:val="000000"/>
          <w:sz w:val="28"/>
          <w:szCs w:val="28"/>
          <w:shd w:val="clear" w:color="auto" w:fill="FFFFFF"/>
        </w:rPr>
        <w:t xml:space="preserve"> посредством </w:t>
      </w:r>
      <w:r w:rsidR="003472AA">
        <w:rPr>
          <w:color w:val="000000"/>
          <w:sz w:val="28"/>
          <w:szCs w:val="28"/>
          <w:shd w:val="clear" w:color="auto" w:fill="FFFFFF"/>
        </w:rPr>
        <w:t xml:space="preserve">участи в </w:t>
      </w:r>
      <w:r w:rsidR="00D2149D">
        <w:rPr>
          <w:color w:val="000000"/>
          <w:sz w:val="28"/>
          <w:szCs w:val="28"/>
        </w:rPr>
        <w:t xml:space="preserve">реализации </w:t>
      </w:r>
      <w:r w:rsidR="00CD2FBE">
        <w:rPr>
          <w:color w:val="000000"/>
          <w:sz w:val="28"/>
          <w:szCs w:val="28"/>
        </w:rPr>
        <w:t>региона</w:t>
      </w:r>
      <w:r w:rsidR="004A21A1">
        <w:rPr>
          <w:color w:val="000000"/>
          <w:sz w:val="28"/>
          <w:szCs w:val="28"/>
        </w:rPr>
        <w:t xml:space="preserve">льных проектов </w:t>
      </w:r>
      <w:r w:rsidR="00CD2FBE">
        <w:rPr>
          <w:color w:val="000000"/>
          <w:sz w:val="28"/>
          <w:szCs w:val="28"/>
        </w:rPr>
        <w:t xml:space="preserve">в соответствии с </w:t>
      </w:r>
      <w:r w:rsidR="00D2149D">
        <w:rPr>
          <w:color w:val="000000"/>
          <w:sz w:val="28"/>
          <w:szCs w:val="28"/>
        </w:rPr>
        <w:t>Указ</w:t>
      </w:r>
      <w:r w:rsidR="00CD2FBE">
        <w:rPr>
          <w:color w:val="000000"/>
          <w:sz w:val="28"/>
          <w:szCs w:val="28"/>
        </w:rPr>
        <w:t>ом</w:t>
      </w:r>
      <w:r w:rsidR="00D2149D">
        <w:rPr>
          <w:color w:val="000000"/>
          <w:sz w:val="28"/>
          <w:szCs w:val="28"/>
        </w:rPr>
        <w:t xml:space="preserve"> Президента Российской Федерации от </w:t>
      </w:r>
      <w:r w:rsidR="00337A2B">
        <w:rPr>
          <w:color w:val="000000"/>
          <w:sz w:val="28"/>
          <w:szCs w:val="28"/>
        </w:rPr>
        <w:t xml:space="preserve">07.05.2018 </w:t>
      </w:r>
      <w:r w:rsidR="00D2149D">
        <w:rPr>
          <w:color w:val="000000"/>
          <w:sz w:val="28"/>
          <w:szCs w:val="28"/>
        </w:rPr>
        <w:t xml:space="preserve">№ </w:t>
      </w:r>
      <w:r w:rsidR="00D2149D" w:rsidRPr="00CC3B2E">
        <w:rPr>
          <w:color w:val="000000"/>
          <w:sz w:val="28"/>
          <w:szCs w:val="28"/>
        </w:rPr>
        <w:t>204.</w:t>
      </w:r>
    </w:p>
    <w:p w:rsidR="00CC3B2E" w:rsidRPr="00CC3B2E" w:rsidRDefault="00CC3B2E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C3B2E">
        <w:rPr>
          <w:color w:val="000000"/>
          <w:sz w:val="28"/>
          <w:szCs w:val="28"/>
          <w:shd w:val="clear" w:color="auto" w:fill="FFFFFF"/>
        </w:rPr>
        <w:t xml:space="preserve">В целом по России утверждено 78 федеральных проектов, из них 76 имеют бюджетное финансирование. </w:t>
      </w:r>
      <w:r w:rsidR="003472AA">
        <w:rPr>
          <w:color w:val="000000"/>
          <w:sz w:val="28"/>
          <w:szCs w:val="28"/>
          <w:shd w:val="clear" w:color="auto" w:fill="FFFFFF"/>
        </w:rPr>
        <w:t>Город Новошахтинск</w:t>
      </w:r>
      <w:r w:rsidRPr="00CC3B2E">
        <w:rPr>
          <w:color w:val="000000"/>
          <w:sz w:val="28"/>
          <w:szCs w:val="28"/>
          <w:shd w:val="clear" w:color="auto" w:fill="FFFFFF"/>
        </w:rPr>
        <w:t xml:space="preserve"> принимает финансовое участие в </w:t>
      </w:r>
      <w:r w:rsidR="003472AA">
        <w:rPr>
          <w:color w:val="000000"/>
          <w:sz w:val="28"/>
          <w:szCs w:val="28"/>
          <w:shd w:val="clear" w:color="auto" w:fill="FFFFFF"/>
        </w:rPr>
        <w:t>4</w:t>
      </w:r>
      <w:r w:rsidRPr="00CC3B2E">
        <w:rPr>
          <w:color w:val="000000"/>
          <w:sz w:val="28"/>
          <w:szCs w:val="28"/>
          <w:shd w:val="clear" w:color="auto" w:fill="FFFFFF"/>
        </w:rPr>
        <w:t xml:space="preserve"> федеральных проектах.</w:t>
      </w:r>
    </w:p>
    <w:p w:rsidR="00CC3B2E" w:rsidRDefault="00CC3B2E" w:rsidP="009C739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C3B2E">
        <w:rPr>
          <w:color w:val="000000"/>
          <w:sz w:val="28"/>
          <w:szCs w:val="28"/>
          <w:shd w:val="clear" w:color="auto" w:fill="FFFFFF"/>
        </w:rPr>
        <w:t xml:space="preserve">Регулярный мониторинг и контроль хода реализации мероприятий обеспечит получение конечного результата региональных </w:t>
      </w:r>
      <w:r w:rsidRPr="00CC3B2E">
        <w:rPr>
          <w:sz w:val="28"/>
          <w:szCs w:val="28"/>
        </w:rPr>
        <w:t>проектов, направленных на реализацию федеральных проектов, входящих в состав национальных проектов</w:t>
      </w:r>
      <w:r w:rsidRPr="00CC3B2E">
        <w:rPr>
          <w:color w:val="000000"/>
          <w:sz w:val="28"/>
          <w:szCs w:val="28"/>
          <w:shd w:val="clear" w:color="auto" w:fill="FFFFFF"/>
        </w:rPr>
        <w:t>.</w:t>
      </w:r>
    </w:p>
    <w:p w:rsidR="003472AA" w:rsidRPr="00CC3B2E" w:rsidRDefault="003472AA" w:rsidP="009C739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Реализация национальных проектов потребует дополнительных финансовых ресурсов. В этих целях необходимо обеспечить взаимодействие органов местного самоуправления с органами государственной власти Ростовской области по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софинансированию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расходов</w:t>
      </w:r>
      <w:r w:rsidR="00B06E99">
        <w:rPr>
          <w:color w:val="000000"/>
          <w:sz w:val="28"/>
          <w:szCs w:val="28"/>
          <w:shd w:val="clear" w:color="auto" w:fill="FFFFFF"/>
        </w:rPr>
        <w:t>, направляемых на национальные проекты.</w:t>
      </w:r>
    </w:p>
    <w:p w:rsidR="00B06E99" w:rsidRDefault="00B06E99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AA68BA" w:rsidRDefault="0003284B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06E9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Меры, направленные на </w:t>
      </w:r>
      <w:r w:rsidR="00AA68BA">
        <w:rPr>
          <w:color w:val="000000"/>
          <w:sz w:val="28"/>
          <w:szCs w:val="28"/>
        </w:rPr>
        <w:t>рост реальных доходов граждан</w:t>
      </w:r>
    </w:p>
    <w:p w:rsidR="00AA68BA" w:rsidRDefault="00AA68BA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91A8C" w:rsidRDefault="00891A8C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Важную роль в повышении реальных доходов граждан будет играть ежегодное установление минимального размера оплаты труда в размере величины прожиточного минимума трудоспособного населения, поддержание достигнутых уровней заработной платы отдельных категорий работников, определенных </w:t>
      </w:r>
      <w:r w:rsidR="00395E58" w:rsidRPr="003F44FE">
        <w:rPr>
          <w:sz w:val="28"/>
          <w:szCs w:val="28"/>
        </w:rPr>
        <w:t xml:space="preserve">Указами Президента Российской Федерации от 07.05.2012 </w:t>
      </w:r>
      <w:hyperlink r:id="rId9" w:history="1">
        <w:r w:rsidR="00395E58" w:rsidRPr="003F44FE">
          <w:rPr>
            <w:sz w:val="28"/>
            <w:szCs w:val="28"/>
          </w:rPr>
          <w:t>№ 597</w:t>
        </w:r>
      </w:hyperlink>
      <w:r w:rsidR="00395E58" w:rsidRPr="003F44FE">
        <w:rPr>
          <w:sz w:val="28"/>
          <w:szCs w:val="28"/>
        </w:rPr>
        <w:t xml:space="preserve"> </w:t>
      </w:r>
      <w:r w:rsidR="00395E58">
        <w:rPr>
          <w:sz w:val="28"/>
          <w:szCs w:val="28"/>
        </w:rPr>
        <w:t>«</w:t>
      </w:r>
      <w:r w:rsidR="00395E58" w:rsidRPr="003F44FE">
        <w:rPr>
          <w:sz w:val="28"/>
          <w:szCs w:val="28"/>
        </w:rPr>
        <w:t>О мероприятиях по реализации государственной социаль</w:t>
      </w:r>
      <w:r w:rsidR="00395E58">
        <w:rPr>
          <w:sz w:val="28"/>
          <w:szCs w:val="28"/>
        </w:rPr>
        <w:t>ной политики»</w:t>
      </w:r>
      <w:r w:rsidR="00395E58" w:rsidRPr="003F44FE">
        <w:rPr>
          <w:sz w:val="28"/>
          <w:szCs w:val="28"/>
        </w:rPr>
        <w:t xml:space="preserve">, от 01.06.2012 </w:t>
      </w:r>
      <w:hyperlink r:id="rId10" w:history="1">
        <w:r w:rsidR="00395E58" w:rsidRPr="003F44FE">
          <w:rPr>
            <w:sz w:val="28"/>
            <w:szCs w:val="28"/>
          </w:rPr>
          <w:t>№ 761</w:t>
        </w:r>
      </w:hyperlink>
      <w:r w:rsidR="00395E58">
        <w:rPr>
          <w:sz w:val="28"/>
          <w:szCs w:val="28"/>
        </w:rPr>
        <w:t xml:space="preserve"> «</w:t>
      </w:r>
      <w:r w:rsidR="00395E58" w:rsidRPr="003F44FE">
        <w:rPr>
          <w:sz w:val="28"/>
          <w:szCs w:val="28"/>
        </w:rPr>
        <w:t>О Национальной стратегии действий в интересах детей на 2012 - 2017 годы</w:t>
      </w:r>
      <w:r w:rsidR="00395E58">
        <w:rPr>
          <w:sz w:val="28"/>
          <w:szCs w:val="28"/>
        </w:rPr>
        <w:t>»</w:t>
      </w:r>
      <w:r w:rsidR="00395E58" w:rsidRPr="003F44FE">
        <w:rPr>
          <w:sz w:val="28"/>
          <w:szCs w:val="28"/>
        </w:rPr>
        <w:t>, от</w:t>
      </w:r>
      <w:proofErr w:type="gramEnd"/>
      <w:r w:rsidR="00395E58" w:rsidRPr="003F44FE">
        <w:rPr>
          <w:sz w:val="28"/>
          <w:szCs w:val="28"/>
        </w:rPr>
        <w:t xml:space="preserve"> 28.12.2012 </w:t>
      </w:r>
      <w:hyperlink r:id="rId11" w:history="1">
        <w:r w:rsidR="00395E58" w:rsidRPr="003F44FE">
          <w:rPr>
            <w:sz w:val="28"/>
            <w:szCs w:val="28"/>
          </w:rPr>
          <w:t>№ 1688</w:t>
        </w:r>
      </w:hyperlink>
      <w:r w:rsidR="00395E58" w:rsidRPr="003F44FE">
        <w:rPr>
          <w:sz w:val="28"/>
          <w:szCs w:val="28"/>
        </w:rPr>
        <w:t xml:space="preserve"> </w:t>
      </w:r>
      <w:r w:rsidR="00395E58">
        <w:rPr>
          <w:sz w:val="28"/>
          <w:szCs w:val="28"/>
        </w:rPr>
        <w:t>«</w:t>
      </w:r>
      <w:r w:rsidR="00395E58" w:rsidRPr="003F44FE">
        <w:rPr>
          <w:sz w:val="28"/>
          <w:szCs w:val="28"/>
        </w:rPr>
        <w:t>О некоторых мерах по реализации государственной политики в сфере защиты детей-сирот и детей, оставшихс</w:t>
      </w:r>
      <w:r w:rsidR="00395E58">
        <w:rPr>
          <w:sz w:val="28"/>
          <w:szCs w:val="28"/>
        </w:rPr>
        <w:t>я без попечения родителей»</w:t>
      </w:r>
      <w:r w:rsidR="00395E58" w:rsidRPr="003F44FE">
        <w:rPr>
          <w:sz w:val="28"/>
          <w:szCs w:val="28"/>
        </w:rPr>
        <w:t xml:space="preserve"> (далее - указы Президента Российской Федерации 2012 года)</w:t>
      </w:r>
      <w:r>
        <w:rPr>
          <w:sz w:val="28"/>
          <w:szCs w:val="28"/>
        </w:rPr>
        <w:t>, а также проведение ежегодной индексации заработной платы иных категорий работников организаций бюджетной сферы.</w:t>
      </w:r>
    </w:p>
    <w:p w:rsidR="003C43D0" w:rsidRDefault="003C43D0" w:rsidP="009C739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3F44FE">
        <w:rPr>
          <w:sz w:val="28"/>
          <w:szCs w:val="28"/>
        </w:rPr>
        <w:t xml:space="preserve">В целях </w:t>
      </w:r>
      <w:proofErr w:type="gramStart"/>
      <w:r w:rsidRPr="003F44FE">
        <w:rPr>
          <w:sz w:val="28"/>
          <w:szCs w:val="28"/>
        </w:rPr>
        <w:t>сохранения достигнутого соотношения оплаты труда категорий</w:t>
      </w:r>
      <w:proofErr w:type="gramEnd"/>
      <w:r w:rsidRPr="003F44FE">
        <w:rPr>
          <w:sz w:val="28"/>
          <w:szCs w:val="28"/>
        </w:rPr>
        <w:t xml:space="preserve"> работников, определенных </w:t>
      </w:r>
      <w:r w:rsidR="00395E58" w:rsidRPr="003F44FE">
        <w:rPr>
          <w:sz w:val="28"/>
          <w:szCs w:val="28"/>
        </w:rPr>
        <w:t>указ</w:t>
      </w:r>
      <w:r w:rsidR="00395E58">
        <w:rPr>
          <w:sz w:val="28"/>
          <w:szCs w:val="28"/>
        </w:rPr>
        <w:t>ами</w:t>
      </w:r>
      <w:r w:rsidR="00395E58" w:rsidRPr="003F44FE">
        <w:rPr>
          <w:sz w:val="28"/>
          <w:szCs w:val="28"/>
        </w:rPr>
        <w:t xml:space="preserve"> Президента Российской Федерации 2012 года</w:t>
      </w:r>
      <w:r w:rsidRPr="003F44FE">
        <w:rPr>
          <w:sz w:val="28"/>
          <w:szCs w:val="28"/>
        </w:rPr>
        <w:t xml:space="preserve">, с показателем среднемесячного дохода от трудовой деятельности будут предусмотрены в полном объеме бюджетные ассигнования исходя из прогнозного роста </w:t>
      </w:r>
      <w:r>
        <w:rPr>
          <w:sz w:val="28"/>
          <w:szCs w:val="28"/>
        </w:rPr>
        <w:t xml:space="preserve">данного </w:t>
      </w:r>
      <w:r w:rsidRPr="003F44FE">
        <w:rPr>
          <w:sz w:val="28"/>
          <w:szCs w:val="28"/>
        </w:rPr>
        <w:t xml:space="preserve">показателя </w:t>
      </w:r>
      <w:r>
        <w:rPr>
          <w:sz w:val="28"/>
          <w:szCs w:val="28"/>
        </w:rPr>
        <w:t>в соответствии с</w:t>
      </w:r>
      <w:r w:rsidRPr="003F44FE">
        <w:rPr>
          <w:sz w:val="28"/>
          <w:szCs w:val="28"/>
        </w:rPr>
        <w:t xml:space="preserve"> прогноз</w:t>
      </w:r>
      <w:r>
        <w:rPr>
          <w:sz w:val="28"/>
          <w:szCs w:val="28"/>
        </w:rPr>
        <w:t>ом</w:t>
      </w:r>
      <w:r w:rsidRPr="003F44FE">
        <w:rPr>
          <w:sz w:val="28"/>
          <w:szCs w:val="28"/>
        </w:rPr>
        <w:t xml:space="preserve"> социально-экономического развития Ростовской области на 2020 - 2022 годы.</w:t>
      </w:r>
    </w:p>
    <w:p w:rsidR="00B31960" w:rsidRPr="00BB7CE3" w:rsidRDefault="00B31960" w:rsidP="009C739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B7CE3">
        <w:rPr>
          <w:sz w:val="28"/>
          <w:szCs w:val="28"/>
        </w:rPr>
        <w:t xml:space="preserve">В соответствии с планируемым внесением изменений в </w:t>
      </w:r>
      <w:hyperlink r:id="rId12" w:history="1">
        <w:r w:rsidRPr="00671662">
          <w:rPr>
            <w:sz w:val="28"/>
            <w:szCs w:val="28"/>
          </w:rPr>
          <w:t>статью 1</w:t>
        </w:r>
      </w:hyperlink>
      <w:r w:rsidRPr="00671662">
        <w:rPr>
          <w:sz w:val="28"/>
          <w:szCs w:val="28"/>
        </w:rPr>
        <w:t xml:space="preserve"> </w:t>
      </w:r>
      <w:r w:rsidRPr="00BB7CE3">
        <w:rPr>
          <w:sz w:val="28"/>
          <w:szCs w:val="28"/>
        </w:rPr>
        <w:t xml:space="preserve">Федерального закона от 19.06.2000 </w:t>
      </w:r>
      <w:r>
        <w:rPr>
          <w:sz w:val="28"/>
          <w:szCs w:val="28"/>
        </w:rPr>
        <w:t>№</w:t>
      </w:r>
      <w:r w:rsidRPr="00BB7CE3">
        <w:rPr>
          <w:sz w:val="28"/>
          <w:szCs w:val="28"/>
        </w:rPr>
        <w:t xml:space="preserve"> 82-ФЗ </w:t>
      </w:r>
      <w:r>
        <w:rPr>
          <w:sz w:val="28"/>
          <w:szCs w:val="28"/>
        </w:rPr>
        <w:t>«</w:t>
      </w:r>
      <w:r w:rsidRPr="00BB7CE3">
        <w:rPr>
          <w:sz w:val="28"/>
          <w:szCs w:val="28"/>
        </w:rPr>
        <w:t xml:space="preserve">О минимальном </w:t>
      </w:r>
      <w:proofErr w:type="gramStart"/>
      <w:r w:rsidRPr="00BB7CE3">
        <w:rPr>
          <w:sz w:val="28"/>
          <w:szCs w:val="28"/>
        </w:rPr>
        <w:t>размере оплаты труда</w:t>
      </w:r>
      <w:proofErr w:type="gramEnd"/>
      <w:r>
        <w:rPr>
          <w:sz w:val="28"/>
          <w:szCs w:val="28"/>
        </w:rPr>
        <w:t>»</w:t>
      </w:r>
      <w:r w:rsidRPr="00BB7CE3">
        <w:rPr>
          <w:sz w:val="28"/>
          <w:szCs w:val="28"/>
        </w:rPr>
        <w:t xml:space="preserve"> будет предусмотрено повышение расходов на заработную плату низкооплачиваемых работников.</w:t>
      </w:r>
    </w:p>
    <w:p w:rsidR="0074192E" w:rsidRDefault="0074192E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3C43D0" w:rsidRDefault="003C43D0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4192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Меры налогового стимулирования</w:t>
      </w:r>
    </w:p>
    <w:p w:rsidR="0074192E" w:rsidRDefault="0074192E" w:rsidP="009C7397">
      <w:pPr>
        <w:pStyle w:val="afff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DF0399" w:rsidRDefault="00D051D3" w:rsidP="009C7397">
      <w:pPr>
        <w:pStyle w:val="afff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ans" w:hAnsi="sans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Б</w:t>
      </w:r>
      <w:r w:rsidR="00DF0399">
        <w:rPr>
          <w:color w:val="000000"/>
          <w:sz w:val="28"/>
          <w:szCs w:val="28"/>
        </w:rPr>
        <w:t>удет продолжено применение мер, направленных на развитие доходной базы, улучшение администрирования доходов, концентрацию имеющихся ресурсов на приоритетных направлениях социально-экономического развития.</w:t>
      </w:r>
    </w:p>
    <w:p w:rsidR="00732CAA" w:rsidRPr="00DC12A9" w:rsidRDefault="00732CAA" w:rsidP="009C7397">
      <w:pPr>
        <w:pStyle w:val="ConsPlusNormal"/>
        <w:spacing w:line="276" w:lineRule="auto"/>
        <w:ind w:firstLine="709"/>
        <w:jc w:val="both"/>
      </w:pPr>
      <w:r w:rsidRPr="00DC12A9">
        <w:t xml:space="preserve">В условиях отмены с 2021 года единого налога на вмененный доход для отдельных видов деятельности будут проводиться мероприятия по переориентации субъектов малого бизнеса на применение патентной системы налогообложения. </w:t>
      </w:r>
    </w:p>
    <w:p w:rsidR="00732CAA" w:rsidRPr="007138EA" w:rsidRDefault="00732CAA" w:rsidP="009C7397">
      <w:pPr>
        <w:spacing w:line="276" w:lineRule="auto"/>
        <w:ind w:firstLine="709"/>
        <w:jc w:val="both"/>
        <w:rPr>
          <w:sz w:val="28"/>
          <w:szCs w:val="28"/>
        </w:rPr>
      </w:pPr>
      <w:r w:rsidRPr="007138EA">
        <w:rPr>
          <w:sz w:val="28"/>
          <w:szCs w:val="28"/>
        </w:rPr>
        <w:t xml:space="preserve">В целях обеспечения благоприятных условий осуществления деятельности </w:t>
      </w:r>
      <w:proofErr w:type="spellStart"/>
      <w:r w:rsidRPr="007138EA">
        <w:rPr>
          <w:sz w:val="28"/>
          <w:szCs w:val="28"/>
        </w:rPr>
        <w:t>самозанятыми</w:t>
      </w:r>
      <w:proofErr w:type="spellEnd"/>
      <w:r w:rsidRPr="007138EA">
        <w:rPr>
          <w:sz w:val="28"/>
          <w:szCs w:val="28"/>
        </w:rPr>
        <w:t xml:space="preserve"> гражданами после изменения федерального законодательства с </w:t>
      </w:r>
      <w:r w:rsidR="009D7334">
        <w:rPr>
          <w:sz w:val="28"/>
          <w:szCs w:val="28"/>
        </w:rPr>
        <w:br/>
      </w:r>
      <w:r w:rsidRPr="007138EA">
        <w:rPr>
          <w:sz w:val="28"/>
          <w:szCs w:val="28"/>
        </w:rPr>
        <w:t>1 января 2020 г</w:t>
      </w:r>
      <w:r w:rsidR="009D7334">
        <w:rPr>
          <w:sz w:val="28"/>
          <w:szCs w:val="28"/>
        </w:rPr>
        <w:t>.</w:t>
      </w:r>
      <w:r w:rsidRPr="007138EA">
        <w:rPr>
          <w:sz w:val="28"/>
          <w:szCs w:val="28"/>
        </w:rPr>
        <w:t xml:space="preserve"> планируется участие Ростовской области в эксперименте по установлению специального налогового режима «Налог на профессиональный доход».</w:t>
      </w:r>
    </w:p>
    <w:p w:rsidR="00AA68BA" w:rsidRDefault="00AA68BA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9F0CA2" w:rsidRDefault="003F4AEE" w:rsidP="009C7397">
      <w:pPr>
        <w:widowControl w:val="0"/>
        <w:autoSpaceDE w:val="0"/>
        <w:autoSpaceDN w:val="0"/>
        <w:spacing w:line="276" w:lineRule="auto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73281">
        <w:rPr>
          <w:color w:val="000000"/>
          <w:sz w:val="28"/>
          <w:szCs w:val="28"/>
        </w:rPr>
        <w:t>3</w:t>
      </w:r>
      <w:r w:rsidR="00C012CA" w:rsidRPr="00A77822">
        <w:rPr>
          <w:color w:val="000000"/>
          <w:sz w:val="28"/>
          <w:szCs w:val="28"/>
        </w:rPr>
        <w:t>. </w:t>
      </w:r>
      <w:r w:rsidR="009F0CA2" w:rsidRPr="009F0CA2">
        <w:rPr>
          <w:sz w:val="28"/>
          <w:szCs w:val="28"/>
        </w:rPr>
        <w:t xml:space="preserve">Эффективность внутреннего муниципального финансового контроля </w:t>
      </w:r>
    </w:p>
    <w:p w:rsidR="00373281" w:rsidRDefault="00373281" w:rsidP="009C739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3F4AEE" w:rsidRDefault="003F4AEE" w:rsidP="009C7397">
      <w:pPr>
        <w:spacing w:line="276" w:lineRule="auto"/>
        <w:ind w:firstLine="709"/>
        <w:jc w:val="both"/>
        <w:rPr>
          <w:sz w:val="28"/>
          <w:szCs w:val="28"/>
        </w:rPr>
      </w:pPr>
      <w:r w:rsidRPr="00F177D7">
        <w:rPr>
          <w:sz w:val="28"/>
          <w:szCs w:val="28"/>
        </w:rPr>
        <w:lastRenderedPageBreak/>
        <w:t>Необходимым условием повышения эффективности бюджетных расходов</w:t>
      </w:r>
      <w:r>
        <w:rPr>
          <w:sz w:val="28"/>
          <w:szCs w:val="28"/>
        </w:rPr>
        <w:t xml:space="preserve"> будет </w:t>
      </w:r>
      <w:r w:rsidRPr="00F177D7">
        <w:rPr>
          <w:sz w:val="28"/>
          <w:szCs w:val="28"/>
        </w:rPr>
        <w:t>обеспечение подотчетности (подко</w:t>
      </w:r>
      <w:r>
        <w:rPr>
          <w:sz w:val="28"/>
          <w:szCs w:val="28"/>
        </w:rPr>
        <w:t>нтрольности) бюджетных расходов, которое предполагает:</w:t>
      </w:r>
    </w:p>
    <w:p w:rsidR="003F4AEE" w:rsidRDefault="003F4AEE" w:rsidP="009C73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7D7">
        <w:rPr>
          <w:sz w:val="28"/>
          <w:szCs w:val="28"/>
        </w:rPr>
        <w:t>применение единых федеральных стандартов внутреннего государственного (муниципального) финансового контроля, устанавливающих единые принципы определения и основания проведения проверок, ревизий, обследований</w:t>
      </w:r>
      <w:r>
        <w:rPr>
          <w:sz w:val="28"/>
          <w:szCs w:val="28"/>
        </w:rPr>
        <w:t>;</w:t>
      </w:r>
    </w:p>
    <w:p w:rsidR="003F4AEE" w:rsidRDefault="003F4AEE" w:rsidP="009C73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</w:t>
      </w:r>
      <w:proofErr w:type="gramStart"/>
      <w:r>
        <w:rPr>
          <w:sz w:val="28"/>
          <w:szCs w:val="28"/>
        </w:rPr>
        <w:t>риск-ориентированных</w:t>
      </w:r>
      <w:proofErr w:type="gramEnd"/>
      <w:r>
        <w:rPr>
          <w:sz w:val="28"/>
          <w:szCs w:val="28"/>
        </w:rPr>
        <w:t xml:space="preserve"> подходов к планированию контрольной деятельности; </w:t>
      </w:r>
    </w:p>
    <w:p w:rsidR="003F4AEE" w:rsidRDefault="003F4AEE" w:rsidP="009C73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</w:t>
      </w:r>
      <w:r w:rsidRPr="00F177D7">
        <w:rPr>
          <w:sz w:val="28"/>
          <w:szCs w:val="28"/>
        </w:rPr>
        <w:t>методологической базы осуществления муниц</w:t>
      </w:r>
      <w:r w:rsidR="00373281">
        <w:rPr>
          <w:sz w:val="28"/>
          <w:szCs w:val="28"/>
        </w:rPr>
        <w:t xml:space="preserve">ипального  </w:t>
      </w:r>
      <w:r>
        <w:rPr>
          <w:sz w:val="28"/>
          <w:szCs w:val="28"/>
        </w:rPr>
        <w:t>финансового контроля.</w:t>
      </w:r>
    </w:p>
    <w:p w:rsidR="003F4AEE" w:rsidRDefault="003F4AEE" w:rsidP="009C739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изменениями, внесенными в Бюджетный кодекс Российской Федерации Федеральным законом </w:t>
      </w:r>
      <w:r w:rsidRPr="0028402C">
        <w:rPr>
          <w:sz w:val="28"/>
          <w:szCs w:val="28"/>
        </w:rPr>
        <w:t xml:space="preserve">от 26.07.2019 </w:t>
      </w:r>
      <w:r w:rsidRPr="0028402C">
        <w:rPr>
          <w:sz w:val="28"/>
          <w:szCs w:val="28"/>
        </w:rPr>
        <w:br/>
        <w:t>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</w:t>
      </w:r>
      <w:r>
        <w:rPr>
          <w:sz w:val="28"/>
          <w:szCs w:val="28"/>
        </w:rPr>
        <w:t xml:space="preserve"> предусмотрено внесение изменений в нормативно-правовую базу в части уточнения положений по осуществлению внутреннего государственного (муниципального) финансового контроля и внутреннего финансового аудита на основании</w:t>
      </w:r>
      <w:proofErr w:type="gramEnd"/>
      <w:r>
        <w:rPr>
          <w:sz w:val="28"/>
          <w:szCs w:val="28"/>
        </w:rPr>
        <w:t xml:space="preserve"> утвержденных федеральных стандартов.</w:t>
      </w:r>
    </w:p>
    <w:p w:rsidR="0028402C" w:rsidRDefault="0028402C" w:rsidP="009C7397">
      <w:pPr>
        <w:spacing w:line="276" w:lineRule="auto"/>
        <w:ind w:firstLine="709"/>
        <w:jc w:val="both"/>
        <w:rPr>
          <w:sz w:val="28"/>
          <w:szCs w:val="28"/>
        </w:rPr>
      </w:pPr>
    </w:p>
    <w:p w:rsidR="00632972" w:rsidRPr="00632972" w:rsidRDefault="003F4AEE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632972">
        <w:rPr>
          <w:color w:val="000000"/>
          <w:sz w:val="28"/>
          <w:szCs w:val="28"/>
        </w:rPr>
        <w:t>3</w:t>
      </w:r>
      <w:r w:rsidR="00C012CA" w:rsidRPr="00632972">
        <w:rPr>
          <w:color w:val="000000"/>
          <w:sz w:val="28"/>
          <w:szCs w:val="28"/>
        </w:rPr>
        <w:t>.</w:t>
      </w:r>
      <w:r w:rsidR="00C00B10" w:rsidRPr="00632972">
        <w:rPr>
          <w:sz w:val="28"/>
          <w:szCs w:val="28"/>
        </w:rPr>
        <w:t xml:space="preserve"> </w:t>
      </w:r>
      <w:r w:rsidR="00632972" w:rsidRPr="00632972">
        <w:rPr>
          <w:color w:val="000000"/>
          <w:sz w:val="28"/>
          <w:szCs w:val="28"/>
        </w:rPr>
        <w:t xml:space="preserve">Повышение эффективности </w:t>
      </w:r>
    </w:p>
    <w:p w:rsidR="00632972" w:rsidRPr="001D5D21" w:rsidRDefault="00632972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632972">
        <w:rPr>
          <w:color w:val="000000"/>
          <w:sz w:val="28"/>
          <w:szCs w:val="28"/>
        </w:rPr>
        <w:t xml:space="preserve">и </w:t>
      </w:r>
      <w:proofErr w:type="spellStart"/>
      <w:r w:rsidRPr="00632972">
        <w:rPr>
          <w:color w:val="000000"/>
          <w:sz w:val="28"/>
          <w:szCs w:val="28"/>
        </w:rPr>
        <w:t>приоритизация</w:t>
      </w:r>
      <w:proofErr w:type="spellEnd"/>
      <w:r w:rsidRPr="00632972">
        <w:rPr>
          <w:color w:val="000000"/>
          <w:sz w:val="28"/>
          <w:szCs w:val="28"/>
        </w:rPr>
        <w:t xml:space="preserve"> бюджетных расходов</w:t>
      </w:r>
    </w:p>
    <w:p w:rsidR="00C012CA" w:rsidRPr="00DF5493" w:rsidRDefault="00C012CA" w:rsidP="009C7397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  <w:highlight w:val="yellow"/>
        </w:rPr>
      </w:pPr>
    </w:p>
    <w:p w:rsidR="000F5751" w:rsidRPr="00BB7CE3" w:rsidRDefault="000F5751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BB7CE3">
        <w:rPr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proofErr w:type="spellStart"/>
      <w:r w:rsidR="00632972">
        <w:rPr>
          <w:sz w:val="28"/>
          <w:szCs w:val="28"/>
        </w:rPr>
        <w:t>приоритизации</w:t>
      </w:r>
      <w:proofErr w:type="spellEnd"/>
      <w:r w:rsidRPr="00BB7CE3">
        <w:rPr>
          <w:sz w:val="28"/>
          <w:szCs w:val="28"/>
        </w:rPr>
        <w:t xml:space="preserve"> и повышения эффективности использования финансовых ресурсов.</w:t>
      </w:r>
    </w:p>
    <w:p w:rsidR="000F5751" w:rsidRPr="00BB7CE3" w:rsidRDefault="000F5751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BB7CE3">
        <w:rPr>
          <w:sz w:val="28"/>
          <w:szCs w:val="28"/>
        </w:rPr>
        <w:t>В целях создания условий для эффективного использования средств бюджета</w:t>
      </w:r>
      <w:r w:rsidR="00373281">
        <w:rPr>
          <w:sz w:val="28"/>
          <w:szCs w:val="28"/>
        </w:rPr>
        <w:t xml:space="preserve"> города</w:t>
      </w:r>
      <w:r w:rsidRPr="00BB7CE3">
        <w:rPr>
          <w:sz w:val="28"/>
          <w:szCs w:val="28"/>
        </w:rPr>
        <w:t xml:space="preserve"> и мобилизации ресурсов продолжится применение следующих основных подходов:</w:t>
      </w:r>
    </w:p>
    <w:p w:rsidR="0032286C" w:rsidRPr="0032286C" w:rsidRDefault="0032286C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32286C">
        <w:rPr>
          <w:sz w:val="28"/>
          <w:szCs w:val="28"/>
        </w:rPr>
        <w:t>формирование расходных обязательств с учетом переформатирования структуры расходов бюджета, исходя из приоритетов, установленных в региональных проектах;</w:t>
      </w:r>
    </w:p>
    <w:p w:rsidR="0032286C" w:rsidRPr="0032286C" w:rsidRDefault="0032286C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32286C">
        <w:rPr>
          <w:sz w:val="28"/>
          <w:szCs w:val="28"/>
        </w:rPr>
        <w:t xml:space="preserve">разработка бюджета на основе </w:t>
      </w:r>
      <w:r w:rsidR="00373281">
        <w:rPr>
          <w:sz w:val="28"/>
          <w:szCs w:val="28"/>
        </w:rPr>
        <w:t>муниципальных программ города Новошахтинска</w:t>
      </w:r>
      <w:r w:rsidRPr="0032286C">
        <w:rPr>
          <w:sz w:val="28"/>
          <w:szCs w:val="28"/>
        </w:rPr>
        <w:t>;</w:t>
      </w:r>
    </w:p>
    <w:p w:rsidR="0032286C" w:rsidRPr="0032286C" w:rsidRDefault="0032286C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32286C">
        <w:rPr>
          <w:sz w:val="28"/>
          <w:szCs w:val="28"/>
        </w:rPr>
        <w:t xml:space="preserve">обеспечение реструктуризации бюджетной сети, при условии сохранения качества и объемов </w:t>
      </w:r>
      <w:r w:rsidR="00373281">
        <w:rPr>
          <w:sz w:val="28"/>
          <w:szCs w:val="28"/>
        </w:rPr>
        <w:t>муниципальных</w:t>
      </w:r>
      <w:r w:rsidRPr="0032286C">
        <w:rPr>
          <w:sz w:val="28"/>
          <w:szCs w:val="28"/>
        </w:rPr>
        <w:t xml:space="preserve"> услуг;</w:t>
      </w:r>
    </w:p>
    <w:p w:rsidR="0032286C" w:rsidRPr="00BB7CE3" w:rsidRDefault="0032286C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32286C">
        <w:rPr>
          <w:sz w:val="28"/>
          <w:szCs w:val="28"/>
        </w:rPr>
        <w:t>замещение расходов бюджета</w:t>
      </w:r>
      <w:r w:rsidR="00373281">
        <w:rPr>
          <w:sz w:val="28"/>
          <w:szCs w:val="28"/>
        </w:rPr>
        <w:t xml:space="preserve"> города</w:t>
      </w:r>
      <w:r w:rsidRPr="0032286C">
        <w:rPr>
          <w:sz w:val="28"/>
          <w:szCs w:val="28"/>
        </w:rPr>
        <w:t xml:space="preserve">, направляемых </w:t>
      </w:r>
      <w:r w:rsidR="00373281">
        <w:rPr>
          <w:sz w:val="28"/>
          <w:szCs w:val="28"/>
        </w:rPr>
        <w:t>муниципальным</w:t>
      </w:r>
      <w:r w:rsidRPr="0032286C">
        <w:rPr>
          <w:sz w:val="28"/>
          <w:szCs w:val="28"/>
        </w:rPr>
        <w:t xml:space="preserve"> бюджетным и автономным учреждениям </w:t>
      </w:r>
      <w:r w:rsidR="00373281">
        <w:rPr>
          <w:sz w:val="28"/>
          <w:szCs w:val="28"/>
        </w:rPr>
        <w:t>города Новошахтинска</w:t>
      </w:r>
      <w:r w:rsidRPr="0032286C">
        <w:rPr>
          <w:sz w:val="28"/>
          <w:szCs w:val="28"/>
        </w:rPr>
        <w:t xml:space="preserve"> в форме субсидий на оказание </w:t>
      </w:r>
      <w:r w:rsidR="00373281">
        <w:rPr>
          <w:sz w:val="28"/>
          <w:szCs w:val="28"/>
        </w:rPr>
        <w:t>муниципальных</w:t>
      </w:r>
      <w:r w:rsidRPr="0032286C">
        <w:rPr>
          <w:sz w:val="28"/>
          <w:szCs w:val="28"/>
        </w:rPr>
        <w:t xml:space="preserve"> услуг (выполнение работ), </w:t>
      </w:r>
      <w:r w:rsidRPr="0032286C">
        <w:rPr>
          <w:sz w:val="28"/>
          <w:szCs w:val="28"/>
        </w:rPr>
        <w:lastRenderedPageBreak/>
        <w:t>альтернативными источниками финансирования, а также использования минимальных базовых</w:t>
      </w:r>
      <w:r w:rsidRPr="00BB7CE3">
        <w:rPr>
          <w:sz w:val="28"/>
          <w:szCs w:val="28"/>
        </w:rPr>
        <w:t xml:space="preserve"> нормативов затрат на оказание </w:t>
      </w:r>
      <w:r w:rsidR="00373281">
        <w:rPr>
          <w:sz w:val="28"/>
          <w:szCs w:val="28"/>
        </w:rPr>
        <w:t>муниципальных</w:t>
      </w:r>
      <w:r w:rsidRPr="00BB7CE3">
        <w:rPr>
          <w:sz w:val="28"/>
          <w:szCs w:val="28"/>
        </w:rPr>
        <w:t xml:space="preserve"> услуг;</w:t>
      </w:r>
    </w:p>
    <w:p w:rsidR="000F5751" w:rsidRPr="00BB7CE3" w:rsidRDefault="000F5751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proofErr w:type="spellStart"/>
      <w:r w:rsidRPr="00BB7CE3">
        <w:rPr>
          <w:sz w:val="28"/>
          <w:szCs w:val="28"/>
        </w:rPr>
        <w:t>неустановление</w:t>
      </w:r>
      <w:proofErr w:type="spellEnd"/>
      <w:r w:rsidRPr="00BB7CE3">
        <w:rPr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373281">
        <w:rPr>
          <w:sz w:val="28"/>
          <w:szCs w:val="28"/>
        </w:rPr>
        <w:t>местного самоуправления</w:t>
      </w:r>
      <w:r w:rsidRPr="00BB7CE3">
        <w:rPr>
          <w:sz w:val="28"/>
          <w:szCs w:val="28"/>
        </w:rPr>
        <w:t>;</w:t>
      </w:r>
    </w:p>
    <w:p w:rsidR="000F5751" w:rsidRPr="00BB7CE3" w:rsidRDefault="000F5751" w:rsidP="009C739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BB7CE3">
        <w:rPr>
          <w:sz w:val="28"/>
          <w:szCs w:val="28"/>
        </w:rPr>
        <w:t xml:space="preserve">активное привлечение внебюджетных ресурсов, направление средств от приносящей доход </w:t>
      </w:r>
      <w:proofErr w:type="gramStart"/>
      <w:r w:rsidRPr="00BB7CE3">
        <w:rPr>
          <w:sz w:val="28"/>
          <w:szCs w:val="28"/>
        </w:rPr>
        <w:t>деятельности</w:t>
      </w:r>
      <w:proofErr w:type="gramEnd"/>
      <w:r w:rsidRPr="00BB7CE3">
        <w:rPr>
          <w:sz w:val="28"/>
          <w:szCs w:val="28"/>
        </w:rPr>
        <w:t xml:space="preserve"> в том числе на повышение оплаты труда отдельным категориям работников, поименованных в указах Президента Российской Федерации 2012 года;</w:t>
      </w:r>
    </w:p>
    <w:p w:rsidR="003A5C92" w:rsidRDefault="003A5C92" w:rsidP="009C7397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модели исполнения полномочий по внутреннему</w:t>
      </w:r>
      <w:r w:rsidRPr="00F177D7">
        <w:rPr>
          <w:sz w:val="28"/>
          <w:szCs w:val="28"/>
        </w:rPr>
        <w:t xml:space="preserve"> </w:t>
      </w:r>
      <w:r w:rsidR="00373281">
        <w:rPr>
          <w:sz w:val="28"/>
          <w:szCs w:val="28"/>
        </w:rPr>
        <w:t>муниципальному</w:t>
      </w:r>
      <w:r w:rsidRPr="00F177D7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му</w:t>
      </w:r>
      <w:r w:rsidRPr="00F177D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 xml:space="preserve">ю </w:t>
      </w:r>
      <w:r w:rsidRPr="00F177D7">
        <w:rPr>
          <w:sz w:val="28"/>
          <w:szCs w:val="28"/>
        </w:rPr>
        <w:t xml:space="preserve">на </w:t>
      </w:r>
      <w:r>
        <w:rPr>
          <w:sz w:val="28"/>
          <w:szCs w:val="28"/>
        </w:rPr>
        <w:t>всех этапах бюджетного процесса;</w:t>
      </w:r>
    </w:p>
    <w:p w:rsidR="000F5751" w:rsidRPr="00BB7CE3" w:rsidRDefault="003A5C92" w:rsidP="009C7397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соблюдения финансовой дисциплины при использовании бюджетных средств</w:t>
      </w:r>
      <w:r w:rsidR="000F5751" w:rsidRPr="00BB7CE3">
        <w:rPr>
          <w:sz w:val="28"/>
          <w:szCs w:val="28"/>
        </w:rPr>
        <w:t>.</w:t>
      </w:r>
    </w:p>
    <w:p w:rsidR="00C012CA" w:rsidRPr="00E5172B" w:rsidRDefault="00C012CA" w:rsidP="009C7397">
      <w:pPr>
        <w:autoSpaceDE w:val="0"/>
        <w:autoSpaceDN w:val="0"/>
        <w:adjustRightInd w:val="0"/>
        <w:spacing w:line="276" w:lineRule="auto"/>
        <w:rPr>
          <w:sz w:val="28"/>
          <w:szCs w:val="28"/>
          <w:highlight w:val="yellow"/>
        </w:rPr>
      </w:pPr>
    </w:p>
    <w:p w:rsidR="002909CF" w:rsidRPr="00931421" w:rsidRDefault="002909CF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Управляющий делами </w:t>
      </w:r>
    </w:p>
    <w:p w:rsidR="002909CF" w:rsidRPr="00931421" w:rsidRDefault="002909CF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2909CF" w:rsidRDefault="002909CF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 xml:space="preserve">Заместитель Главы Администрации города - </w:t>
      </w:r>
      <w:r w:rsidRPr="00931421">
        <w:rPr>
          <w:sz w:val="28"/>
          <w:szCs w:val="28"/>
        </w:rPr>
        <w:br/>
        <w:t>начальник финансового</w:t>
      </w:r>
      <w:r>
        <w:rPr>
          <w:sz w:val="28"/>
          <w:szCs w:val="28"/>
        </w:rPr>
        <w:t xml:space="preserve"> управления                    </w:t>
      </w:r>
      <w:r w:rsidRPr="00931421">
        <w:rPr>
          <w:sz w:val="28"/>
          <w:szCs w:val="28"/>
        </w:rPr>
        <w:t xml:space="preserve">                        </w:t>
      </w:r>
      <w:r w:rsidR="009C7397">
        <w:rPr>
          <w:sz w:val="28"/>
          <w:szCs w:val="28"/>
        </w:rPr>
        <w:t xml:space="preserve">  </w:t>
      </w:r>
      <w:r w:rsidRPr="00931421">
        <w:rPr>
          <w:sz w:val="28"/>
          <w:szCs w:val="28"/>
        </w:rPr>
        <w:t xml:space="preserve">  Т.В. </w:t>
      </w:r>
      <w:proofErr w:type="spellStart"/>
      <w:r w:rsidRPr="00931421">
        <w:rPr>
          <w:sz w:val="28"/>
          <w:szCs w:val="28"/>
        </w:rPr>
        <w:t>Коденцова</w:t>
      </w:r>
      <w:proofErr w:type="spellEnd"/>
    </w:p>
    <w:p w:rsidR="002909CF" w:rsidRDefault="002909CF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2909CF" w:rsidRDefault="002909CF" w:rsidP="009C73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               </w:t>
      </w:r>
      <w:r w:rsidR="009C73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Е.А.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2909CF" w:rsidRPr="00931421" w:rsidRDefault="002909CF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Начальник юридического отдела</w:t>
      </w:r>
    </w:p>
    <w:p w:rsidR="002909CF" w:rsidRPr="00931421" w:rsidRDefault="002909CF" w:rsidP="009C7397">
      <w:pPr>
        <w:spacing w:line="276" w:lineRule="auto"/>
        <w:rPr>
          <w:sz w:val="28"/>
          <w:szCs w:val="28"/>
        </w:rPr>
      </w:pPr>
      <w:r w:rsidRPr="00931421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2909CF" w:rsidRPr="00931421" w:rsidRDefault="002909CF" w:rsidP="009C7397">
      <w:pPr>
        <w:spacing w:line="276" w:lineRule="auto"/>
        <w:rPr>
          <w:sz w:val="28"/>
          <w:szCs w:val="28"/>
        </w:rPr>
      </w:pPr>
    </w:p>
    <w:p w:rsidR="00B45439" w:rsidRDefault="00B45439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2D3D6E" w:rsidRDefault="002D3D6E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25BA5" w:rsidRDefault="00825BA5" w:rsidP="009C7397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0021E0" w:rsidRPr="00B45439" w:rsidRDefault="000021E0" w:rsidP="009C7397">
      <w:pPr>
        <w:spacing w:line="276" w:lineRule="auto"/>
        <w:ind w:right="5551"/>
        <w:jc w:val="center"/>
        <w:rPr>
          <w:sz w:val="2"/>
          <w:szCs w:val="2"/>
          <w:lang w:eastAsia="en-US"/>
        </w:rPr>
      </w:pPr>
    </w:p>
    <w:sectPr w:rsidR="000021E0" w:rsidRPr="00B45439" w:rsidSect="009C7397">
      <w:footerReference w:type="even" r:id="rId13"/>
      <w:footerReference w:type="default" r:id="rId14"/>
      <w:pgSz w:w="11907" w:h="16840" w:code="9"/>
      <w:pgMar w:top="454" w:right="851" w:bottom="45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A4" w:rsidRDefault="00CF24A4">
      <w:r>
        <w:separator/>
      </w:r>
    </w:p>
  </w:endnote>
  <w:endnote w:type="continuationSeparator" w:id="0">
    <w:p w:rsidR="00CF24A4" w:rsidRDefault="00CF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09" w:rsidRDefault="0087165F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C2A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C2A09" w:rsidRDefault="003C2A09">
    <w:pPr>
      <w:pStyle w:val="a7"/>
      <w:ind w:right="360"/>
    </w:pPr>
  </w:p>
  <w:p w:rsidR="003C2A09" w:rsidRDefault="003C2A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09" w:rsidRDefault="0087165F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C2A0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C7397">
      <w:rPr>
        <w:rStyle w:val="ab"/>
        <w:noProof/>
      </w:rPr>
      <w:t>1</w:t>
    </w:r>
    <w:r>
      <w:rPr>
        <w:rStyle w:val="ab"/>
      </w:rPr>
      <w:fldChar w:fldCharType="end"/>
    </w:r>
  </w:p>
  <w:p w:rsidR="003C2A09" w:rsidRPr="0086020F" w:rsidRDefault="003C2A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A4" w:rsidRDefault="00CF24A4">
      <w:r>
        <w:separator/>
      </w:r>
    </w:p>
  </w:footnote>
  <w:footnote w:type="continuationSeparator" w:id="0">
    <w:p w:rsidR="00CF24A4" w:rsidRDefault="00CF2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D56F41"/>
    <w:multiLevelType w:val="hybridMultilevel"/>
    <w:tmpl w:val="092E6318"/>
    <w:lvl w:ilvl="0" w:tplc="6BF27D2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11855"/>
    <w:multiLevelType w:val="hybridMultilevel"/>
    <w:tmpl w:val="AB2C2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2CA"/>
    <w:rsid w:val="000016EA"/>
    <w:rsid w:val="000021E0"/>
    <w:rsid w:val="0000623C"/>
    <w:rsid w:val="00012619"/>
    <w:rsid w:val="00032366"/>
    <w:rsid w:val="0003284B"/>
    <w:rsid w:val="000347B5"/>
    <w:rsid w:val="00050C68"/>
    <w:rsid w:val="00051103"/>
    <w:rsid w:val="0005372C"/>
    <w:rsid w:val="00054D8B"/>
    <w:rsid w:val="000559D5"/>
    <w:rsid w:val="00060F3C"/>
    <w:rsid w:val="00064B30"/>
    <w:rsid w:val="0006705B"/>
    <w:rsid w:val="00077AE1"/>
    <w:rsid w:val="000808D6"/>
    <w:rsid w:val="00086A56"/>
    <w:rsid w:val="000931FE"/>
    <w:rsid w:val="000A726F"/>
    <w:rsid w:val="000B073C"/>
    <w:rsid w:val="000B4002"/>
    <w:rsid w:val="000B66C7"/>
    <w:rsid w:val="000B71B3"/>
    <w:rsid w:val="000C080C"/>
    <w:rsid w:val="000C39E4"/>
    <w:rsid w:val="000C430D"/>
    <w:rsid w:val="000F2B40"/>
    <w:rsid w:val="000F34CF"/>
    <w:rsid w:val="000F5751"/>
    <w:rsid w:val="000F5B6A"/>
    <w:rsid w:val="000F70E1"/>
    <w:rsid w:val="001006EB"/>
    <w:rsid w:val="00101675"/>
    <w:rsid w:val="00104E0D"/>
    <w:rsid w:val="0010504A"/>
    <w:rsid w:val="00106813"/>
    <w:rsid w:val="00110286"/>
    <w:rsid w:val="00116BFA"/>
    <w:rsid w:val="001176E4"/>
    <w:rsid w:val="00122FC7"/>
    <w:rsid w:val="00124CB3"/>
    <w:rsid w:val="00125DE3"/>
    <w:rsid w:val="0013611F"/>
    <w:rsid w:val="0013687B"/>
    <w:rsid w:val="00147290"/>
    <w:rsid w:val="00153B21"/>
    <w:rsid w:val="001548F4"/>
    <w:rsid w:val="00183BF0"/>
    <w:rsid w:val="0019294E"/>
    <w:rsid w:val="00192E9A"/>
    <w:rsid w:val="001967F4"/>
    <w:rsid w:val="001A1697"/>
    <w:rsid w:val="001A298D"/>
    <w:rsid w:val="001A5915"/>
    <w:rsid w:val="001A73B4"/>
    <w:rsid w:val="001B1423"/>
    <w:rsid w:val="001B1A19"/>
    <w:rsid w:val="001B2D1C"/>
    <w:rsid w:val="001B56CF"/>
    <w:rsid w:val="001C1D98"/>
    <w:rsid w:val="001C4400"/>
    <w:rsid w:val="001D2690"/>
    <w:rsid w:val="001D2D30"/>
    <w:rsid w:val="001D3504"/>
    <w:rsid w:val="001D3FD4"/>
    <w:rsid w:val="001D7E1D"/>
    <w:rsid w:val="001E1DBA"/>
    <w:rsid w:val="001E4E6C"/>
    <w:rsid w:val="001F36A3"/>
    <w:rsid w:val="001F4BE3"/>
    <w:rsid w:val="001F60E2"/>
    <w:rsid w:val="001F6A71"/>
    <w:rsid w:val="001F6D02"/>
    <w:rsid w:val="00201E2A"/>
    <w:rsid w:val="00213F66"/>
    <w:rsid w:val="00222D6E"/>
    <w:rsid w:val="002323D6"/>
    <w:rsid w:val="00236266"/>
    <w:rsid w:val="00241FA3"/>
    <w:rsid w:val="00244055"/>
    <w:rsid w:val="002502DA"/>
    <w:rsid w:val="002504E8"/>
    <w:rsid w:val="00250C8C"/>
    <w:rsid w:val="00254382"/>
    <w:rsid w:val="0027031E"/>
    <w:rsid w:val="0028348A"/>
    <w:rsid w:val="0028402C"/>
    <w:rsid w:val="0028703B"/>
    <w:rsid w:val="002909CF"/>
    <w:rsid w:val="002A1A49"/>
    <w:rsid w:val="002A1AF5"/>
    <w:rsid w:val="002A2062"/>
    <w:rsid w:val="002A31A1"/>
    <w:rsid w:val="002B0CDC"/>
    <w:rsid w:val="002B2639"/>
    <w:rsid w:val="002B6527"/>
    <w:rsid w:val="002C135C"/>
    <w:rsid w:val="002C5E60"/>
    <w:rsid w:val="002C6FA5"/>
    <w:rsid w:val="002D291D"/>
    <w:rsid w:val="002D3D6E"/>
    <w:rsid w:val="002D7777"/>
    <w:rsid w:val="002E65D5"/>
    <w:rsid w:val="002E7701"/>
    <w:rsid w:val="002F25BB"/>
    <w:rsid w:val="002F2A3D"/>
    <w:rsid w:val="002F63E3"/>
    <w:rsid w:val="002F74D7"/>
    <w:rsid w:val="0030124B"/>
    <w:rsid w:val="00301747"/>
    <w:rsid w:val="0030694B"/>
    <w:rsid w:val="00313D3A"/>
    <w:rsid w:val="003167D4"/>
    <w:rsid w:val="0032286C"/>
    <w:rsid w:val="00336E1C"/>
    <w:rsid w:val="00337A2B"/>
    <w:rsid w:val="00340A36"/>
    <w:rsid w:val="00341FC1"/>
    <w:rsid w:val="00345383"/>
    <w:rsid w:val="003472AA"/>
    <w:rsid w:val="00364ABA"/>
    <w:rsid w:val="0037040B"/>
    <w:rsid w:val="00373281"/>
    <w:rsid w:val="003736CC"/>
    <w:rsid w:val="00377AD0"/>
    <w:rsid w:val="00385589"/>
    <w:rsid w:val="003921D8"/>
    <w:rsid w:val="0039354A"/>
    <w:rsid w:val="00395E58"/>
    <w:rsid w:val="003A14C7"/>
    <w:rsid w:val="003A5C92"/>
    <w:rsid w:val="003B2193"/>
    <w:rsid w:val="003C0B7C"/>
    <w:rsid w:val="003C2A09"/>
    <w:rsid w:val="003C43D0"/>
    <w:rsid w:val="003D154D"/>
    <w:rsid w:val="003D71B3"/>
    <w:rsid w:val="003F38AC"/>
    <w:rsid w:val="003F4AEE"/>
    <w:rsid w:val="004057A6"/>
    <w:rsid w:val="00407B71"/>
    <w:rsid w:val="00425061"/>
    <w:rsid w:val="00426135"/>
    <w:rsid w:val="0043686A"/>
    <w:rsid w:val="00441069"/>
    <w:rsid w:val="00444636"/>
    <w:rsid w:val="00447330"/>
    <w:rsid w:val="00453869"/>
    <w:rsid w:val="00455717"/>
    <w:rsid w:val="0046405C"/>
    <w:rsid w:val="0046423C"/>
    <w:rsid w:val="00465698"/>
    <w:rsid w:val="00470BA8"/>
    <w:rsid w:val="00470BCE"/>
    <w:rsid w:val="004711EC"/>
    <w:rsid w:val="00480BC7"/>
    <w:rsid w:val="004871AA"/>
    <w:rsid w:val="00487809"/>
    <w:rsid w:val="004A21A1"/>
    <w:rsid w:val="004A33E3"/>
    <w:rsid w:val="004B6A5C"/>
    <w:rsid w:val="004B73A1"/>
    <w:rsid w:val="004C1612"/>
    <w:rsid w:val="004E01F1"/>
    <w:rsid w:val="004E0AD5"/>
    <w:rsid w:val="004E78FD"/>
    <w:rsid w:val="004E79A9"/>
    <w:rsid w:val="004F1C56"/>
    <w:rsid w:val="004F280A"/>
    <w:rsid w:val="004F7011"/>
    <w:rsid w:val="00501605"/>
    <w:rsid w:val="00510245"/>
    <w:rsid w:val="00513E02"/>
    <w:rsid w:val="00513E31"/>
    <w:rsid w:val="00514DE7"/>
    <w:rsid w:val="00515D9C"/>
    <w:rsid w:val="00520024"/>
    <w:rsid w:val="00530AAF"/>
    <w:rsid w:val="00530B80"/>
    <w:rsid w:val="00531FBD"/>
    <w:rsid w:val="0053218B"/>
    <w:rsid w:val="0053366A"/>
    <w:rsid w:val="00534223"/>
    <w:rsid w:val="0053698D"/>
    <w:rsid w:val="00540F69"/>
    <w:rsid w:val="005570CC"/>
    <w:rsid w:val="00563EAE"/>
    <w:rsid w:val="00575105"/>
    <w:rsid w:val="005839B4"/>
    <w:rsid w:val="00587BF6"/>
    <w:rsid w:val="0059147C"/>
    <w:rsid w:val="0059622B"/>
    <w:rsid w:val="00596F5F"/>
    <w:rsid w:val="005A5EB1"/>
    <w:rsid w:val="005A73DD"/>
    <w:rsid w:val="005B42DF"/>
    <w:rsid w:val="005C5FF3"/>
    <w:rsid w:val="005C79C3"/>
    <w:rsid w:val="005C7B13"/>
    <w:rsid w:val="005F1325"/>
    <w:rsid w:val="006003EC"/>
    <w:rsid w:val="006063C5"/>
    <w:rsid w:val="0060755C"/>
    <w:rsid w:val="0061019F"/>
    <w:rsid w:val="00611679"/>
    <w:rsid w:val="00613D7D"/>
    <w:rsid w:val="00613EC6"/>
    <w:rsid w:val="00617919"/>
    <w:rsid w:val="00632972"/>
    <w:rsid w:val="00636154"/>
    <w:rsid w:val="0064073F"/>
    <w:rsid w:val="00643D73"/>
    <w:rsid w:val="00644D79"/>
    <w:rsid w:val="00647BA6"/>
    <w:rsid w:val="006564DB"/>
    <w:rsid w:val="006606AE"/>
    <w:rsid w:val="00660EE3"/>
    <w:rsid w:val="0067601D"/>
    <w:rsid w:val="00676B57"/>
    <w:rsid w:val="006A15A3"/>
    <w:rsid w:val="006B7A21"/>
    <w:rsid w:val="006D78AF"/>
    <w:rsid w:val="007012AB"/>
    <w:rsid w:val="00703D9C"/>
    <w:rsid w:val="007120F8"/>
    <w:rsid w:val="00713532"/>
    <w:rsid w:val="007138EA"/>
    <w:rsid w:val="00715511"/>
    <w:rsid w:val="00715E2B"/>
    <w:rsid w:val="007162E4"/>
    <w:rsid w:val="007219F0"/>
    <w:rsid w:val="0073011A"/>
    <w:rsid w:val="00731DC0"/>
    <w:rsid w:val="00732CAA"/>
    <w:rsid w:val="00733109"/>
    <w:rsid w:val="0074192E"/>
    <w:rsid w:val="00741D5E"/>
    <w:rsid w:val="007604D8"/>
    <w:rsid w:val="0077197F"/>
    <w:rsid w:val="00772583"/>
    <w:rsid w:val="007730B1"/>
    <w:rsid w:val="00775A72"/>
    <w:rsid w:val="00782222"/>
    <w:rsid w:val="00782451"/>
    <w:rsid w:val="00785BF8"/>
    <w:rsid w:val="007936ED"/>
    <w:rsid w:val="007B6388"/>
    <w:rsid w:val="007C0A5F"/>
    <w:rsid w:val="007D23A5"/>
    <w:rsid w:val="007D4350"/>
    <w:rsid w:val="007E519F"/>
    <w:rsid w:val="007F0210"/>
    <w:rsid w:val="007F6A0E"/>
    <w:rsid w:val="008010D8"/>
    <w:rsid w:val="00803F3C"/>
    <w:rsid w:val="0080477A"/>
    <w:rsid w:val="00804A6C"/>
    <w:rsid w:val="00804CFE"/>
    <w:rsid w:val="008067FF"/>
    <w:rsid w:val="00811C94"/>
    <w:rsid w:val="00811CF1"/>
    <w:rsid w:val="00813805"/>
    <w:rsid w:val="00823D4A"/>
    <w:rsid w:val="00825BA5"/>
    <w:rsid w:val="00826B57"/>
    <w:rsid w:val="0083175C"/>
    <w:rsid w:val="008438D7"/>
    <w:rsid w:val="00845932"/>
    <w:rsid w:val="0085566B"/>
    <w:rsid w:val="00857BE1"/>
    <w:rsid w:val="0086020F"/>
    <w:rsid w:val="00860E5A"/>
    <w:rsid w:val="00864366"/>
    <w:rsid w:val="00867AB6"/>
    <w:rsid w:val="0087165F"/>
    <w:rsid w:val="008728FB"/>
    <w:rsid w:val="008768DC"/>
    <w:rsid w:val="00880836"/>
    <w:rsid w:val="00891A8C"/>
    <w:rsid w:val="0089431F"/>
    <w:rsid w:val="008960D5"/>
    <w:rsid w:val="008973BE"/>
    <w:rsid w:val="008A2606"/>
    <w:rsid w:val="008A26EE"/>
    <w:rsid w:val="008B20C2"/>
    <w:rsid w:val="008B5BE7"/>
    <w:rsid w:val="008B6AD3"/>
    <w:rsid w:val="008D1678"/>
    <w:rsid w:val="008D26BB"/>
    <w:rsid w:val="008E3F70"/>
    <w:rsid w:val="008F301D"/>
    <w:rsid w:val="008F6991"/>
    <w:rsid w:val="00910044"/>
    <w:rsid w:val="009122B1"/>
    <w:rsid w:val="009127DC"/>
    <w:rsid w:val="00913129"/>
    <w:rsid w:val="00914992"/>
    <w:rsid w:val="00917C70"/>
    <w:rsid w:val="00922095"/>
    <w:rsid w:val="0092267E"/>
    <w:rsid w:val="009228DF"/>
    <w:rsid w:val="00924E84"/>
    <w:rsid w:val="00930F2A"/>
    <w:rsid w:val="00931944"/>
    <w:rsid w:val="00947FCC"/>
    <w:rsid w:val="00953E24"/>
    <w:rsid w:val="00964CF5"/>
    <w:rsid w:val="009723D7"/>
    <w:rsid w:val="009761CE"/>
    <w:rsid w:val="00983C2E"/>
    <w:rsid w:val="00985A10"/>
    <w:rsid w:val="00997C16"/>
    <w:rsid w:val="009B1F46"/>
    <w:rsid w:val="009B4D86"/>
    <w:rsid w:val="009C2BE7"/>
    <w:rsid w:val="009C7397"/>
    <w:rsid w:val="009D3E3C"/>
    <w:rsid w:val="009D639B"/>
    <w:rsid w:val="009D7334"/>
    <w:rsid w:val="009E1624"/>
    <w:rsid w:val="009F0297"/>
    <w:rsid w:val="009F0CA2"/>
    <w:rsid w:val="009F2339"/>
    <w:rsid w:val="00A05B6C"/>
    <w:rsid w:val="00A061D7"/>
    <w:rsid w:val="00A30E81"/>
    <w:rsid w:val="00A34804"/>
    <w:rsid w:val="00A62D61"/>
    <w:rsid w:val="00A6670E"/>
    <w:rsid w:val="00A67B50"/>
    <w:rsid w:val="00A71A70"/>
    <w:rsid w:val="00A9070F"/>
    <w:rsid w:val="00A90F47"/>
    <w:rsid w:val="00A941CF"/>
    <w:rsid w:val="00AA68BA"/>
    <w:rsid w:val="00AB1ACA"/>
    <w:rsid w:val="00AD750D"/>
    <w:rsid w:val="00AE2601"/>
    <w:rsid w:val="00AE5F61"/>
    <w:rsid w:val="00B0218D"/>
    <w:rsid w:val="00B02C23"/>
    <w:rsid w:val="00B067F3"/>
    <w:rsid w:val="00B06E99"/>
    <w:rsid w:val="00B22F6A"/>
    <w:rsid w:val="00B31114"/>
    <w:rsid w:val="00B31960"/>
    <w:rsid w:val="00B33584"/>
    <w:rsid w:val="00B35935"/>
    <w:rsid w:val="00B37E63"/>
    <w:rsid w:val="00B409E3"/>
    <w:rsid w:val="00B43DC6"/>
    <w:rsid w:val="00B44278"/>
    <w:rsid w:val="00B444A2"/>
    <w:rsid w:val="00B45439"/>
    <w:rsid w:val="00B538FB"/>
    <w:rsid w:val="00B53C2C"/>
    <w:rsid w:val="00B5474E"/>
    <w:rsid w:val="00B57455"/>
    <w:rsid w:val="00B61F84"/>
    <w:rsid w:val="00B62CFB"/>
    <w:rsid w:val="00B64C91"/>
    <w:rsid w:val="00B72D61"/>
    <w:rsid w:val="00B74D67"/>
    <w:rsid w:val="00B76873"/>
    <w:rsid w:val="00B80D5B"/>
    <w:rsid w:val="00B81A41"/>
    <w:rsid w:val="00B8231A"/>
    <w:rsid w:val="00B90A69"/>
    <w:rsid w:val="00B9448D"/>
    <w:rsid w:val="00BA6B84"/>
    <w:rsid w:val="00BB37D5"/>
    <w:rsid w:val="00BB55C0"/>
    <w:rsid w:val="00BB7130"/>
    <w:rsid w:val="00BC013E"/>
    <w:rsid w:val="00BC02C6"/>
    <w:rsid w:val="00BC0920"/>
    <w:rsid w:val="00BC50FB"/>
    <w:rsid w:val="00BC5387"/>
    <w:rsid w:val="00BC6241"/>
    <w:rsid w:val="00BD661E"/>
    <w:rsid w:val="00BF39F0"/>
    <w:rsid w:val="00BF46A0"/>
    <w:rsid w:val="00BF5755"/>
    <w:rsid w:val="00BF62B3"/>
    <w:rsid w:val="00C00B10"/>
    <w:rsid w:val="00C012CA"/>
    <w:rsid w:val="00C11FDF"/>
    <w:rsid w:val="00C22474"/>
    <w:rsid w:val="00C37B86"/>
    <w:rsid w:val="00C45063"/>
    <w:rsid w:val="00C4638B"/>
    <w:rsid w:val="00C50B88"/>
    <w:rsid w:val="00C572C4"/>
    <w:rsid w:val="00C6371E"/>
    <w:rsid w:val="00C6572C"/>
    <w:rsid w:val="00C65D28"/>
    <w:rsid w:val="00C71FE1"/>
    <w:rsid w:val="00C731BB"/>
    <w:rsid w:val="00C84468"/>
    <w:rsid w:val="00C91F1A"/>
    <w:rsid w:val="00C95DA9"/>
    <w:rsid w:val="00C9706A"/>
    <w:rsid w:val="00C97769"/>
    <w:rsid w:val="00CA151C"/>
    <w:rsid w:val="00CA7CCF"/>
    <w:rsid w:val="00CB1900"/>
    <w:rsid w:val="00CB43C1"/>
    <w:rsid w:val="00CC3B2E"/>
    <w:rsid w:val="00CC44CF"/>
    <w:rsid w:val="00CC7513"/>
    <w:rsid w:val="00CD077D"/>
    <w:rsid w:val="00CD2FBE"/>
    <w:rsid w:val="00CD4118"/>
    <w:rsid w:val="00CE4AED"/>
    <w:rsid w:val="00CE4FC1"/>
    <w:rsid w:val="00CE5183"/>
    <w:rsid w:val="00CF0586"/>
    <w:rsid w:val="00CF24A4"/>
    <w:rsid w:val="00D00358"/>
    <w:rsid w:val="00D023F9"/>
    <w:rsid w:val="00D051D3"/>
    <w:rsid w:val="00D13E83"/>
    <w:rsid w:val="00D2149D"/>
    <w:rsid w:val="00D218D4"/>
    <w:rsid w:val="00D25D70"/>
    <w:rsid w:val="00D33AFF"/>
    <w:rsid w:val="00D40203"/>
    <w:rsid w:val="00D46381"/>
    <w:rsid w:val="00D500FB"/>
    <w:rsid w:val="00D631A4"/>
    <w:rsid w:val="00D65B9D"/>
    <w:rsid w:val="00D71C4D"/>
    <w:rsid w:val="00D73323"/>
    <w:rsid w:val="00D83D6E"/>
    <w:rsid w:val="00DA1E06"/>
    <w:rsid w:val="00DA7C1C"/>
    <w:rsid w:val="00DB4D6B"/>
    <w:rsid w:val="00DB7939"/>
    <w:rsid w:val="00DC2302"/>
    <w:rsid w:val="00DC4038"/>
    <w:rsid w:val="00DD2C09"/>
    <w:rsid w:val="00DD733F"/>
    <w:rsid w:val="00DE50C1"/>
    <w:rsid w:val="00DF0399"/>
    <w:rsid w:val="00DF2251"/>
    <w:rsid w:val="00DF30BE"/>
    <w:rsid w:val="00E04378"/>
    <w:rsid w:val="00E12400"/>
    <w:rsid w:val="00E138E0"/>
    <w:rsid w:val="00E24ADD"/>
    <w:rsid w:val="00E3132E"/>
    <w:rsid w:val="00E36EA0"/>
    <w:rsid w:val="00E5172B"/>
    <w:rsid w:val="00E61F30"/>
    <w:rsid w:val="00E63356"/>
    <w:rsid w:val="00E657E1"/>
    <w:rsid w:val="00E669CC"/>
    <w:rsid w:val="00E67655"/>
    <w:rsid w:val="00E678AA"/>
    <w:rsid w:val="00E67DF0"/>
    <w:rsid w:val="00E7274C"/>
    <w:rsid w:val="00E72876"/>
    <w:rsid w:val="00E74E00"/>
    <w:rsid w:val="00E75C57"/>
    <w:rsid w:val="00E76A4E"/>
    <w:rsid w:val="00E86D67"/>
    <w:rsid w:val="00E86F85"/>
    <w:rsid w:val="00E9626F"/>
    <w:rsid w:val="00EA4BBC"/>
    <w:rsid w:val="00EB0951"/>
    <w:rsid w:val="00EB404E"/>
    <w:rsid w:val="00EC40AD"/>
    <w:rsid w:val="00EC4557"/>
    <w:rsid w:val="00ED1510"/>
    <w:rsid w:val="00ED696C"/>
    <w:rsid w:val="00ED72D3"/>
    <w:rsid w:val="00EE55A2"/>
    <w:rsid w:val="00EE7F00"/>
    <w:rsid w:val="00EF03DE"/>
    <w:rsid w:val="00EF0AE7"/>
    <w:rsid w:val="00EF29AB"/>
    <w:rsid w:val="00EF56AF"/>
    <w:rsid w:val="00F02C40"/>
    <w:rsid w:val="00F03EA1"/>
    <w:rsid w:val="00F14C98"/>
    <w:rsid w:val="00F24917"/>
    <w:rsid w:val="00F30D40"/>
    <w:rsid w:val="00F3125F"/>
    <w:rsid w:val="00F410DF"/>
    <w:rsid w:val="00F41430"/>
    <w:rsid w:val="00F41B9F"/>
    <w:rsid w:val="00F51237"/>
    <w:rsid w:val="00F555CB"/>
    <w:rsid w:val="00F8225E"/>
    <w:rsid w:val="00F86418"/>
    <w:rsid w:val="00F9297B"/>
    <w:rsid w:val="00FA6611"/>
    <w:rsid w:val="00FB02D3"/>
    <w:rsid w:val="00FC5920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12"/>
  </w:style>
  <w:style w:type="paragraph" w:styleId="1">
    <w:name w:val="heading 1"/>
    <w:basedOn w:val="a"/>
    <w:next w:val="a"/>
    <w:link w:val="10"/>
    <w:qFormat/>
    <w:rsid w:val="004C161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4C1612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4C1612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rsid w:val="004C1612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C1612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rsid w:val="004C1612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4C1612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5570CC"/>
    <w:pPr>
      <w:spacing w:before="100" w:beforeAutospacing="1" w:after="100" w:afterAutospacing="1"/>
    </w:pPr>
    <w:rPr>
      <w:sz w:val="24"/>
      <w:szCs w:val="24"/>
    </w:rPr>
  </w:style>
  <w:style w:type="character" w:styleId="afff2">
    <w:name w:val="Hyperlink"/>
    <w:basedOn w:val="a0"/>
    <w:uiPriority w:val="99"/>
    <w:semiHidden/>
    <w:unhideWhenUsed/>
    <w:rsid w:val="005570CC"/>
    <w:rPr>
      <w:color w:val="0000FF"/>
      <w:u w:val="single"/>
    </w:rPr>
  </w:style>
  <w:style w:type="paragraph" w:customStyle="1" w:styleId="default0">
    <w:name w:val="default"/>
    <w:basedOn w:val="a"/>
    <w:rsid w:val="00D2149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010D8"/>
    <w:pPr>
      <w:widowControl w:val="0"/>
      <w:autoSpaceDE w:val="0"/>
      <w:autoSpaceDN w:val="0"/>
    </w:pPr>
    <w:rPr>
      <w:sz w:val="28"/>
    </w:rPr>
  </w:style>
  <w:style w:type="character" w:styleId="afff3">
    <w:name w:val="Strong"/>
    <w:basedOn w:val="a0"/>
    <w:qFormat/>
    <w:rsid w:val="004640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5D2BD945F177B5523CB99FA340D6C433B5C431ED21B7926F61593BA2A97EDE544CFD1EA41A081939EFDA6B27F12A17081EB8C06BN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B5D2BD945F177B5523CB99FA340D6C432BCC235EF2EB7926F61593BA2A97EDE464CA512A010424874A4D56A276EN6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5D2BD945F177B5523CB99FA340D6C431B7C037EB20B7926F61593BA2A97EDE464CA512A010424874A4D56A276EN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5D2BD945F177B5523CB99FA340D6C431B6C931EE22B7926F61593BA2A97EDE464CA512A010424874A4D56A276EN6H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6157D-9725-490A-A7A2-8D2897E8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824</TotalTime>
  <Pages>7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User</cp:lastModifiedBy>
  <cp:revision>62</cp:revision>
  <cp:lastPrinted>2019-10-16T11:45:00Z</cp:lastPrinted>
  <dcterms:created xsi:type="dcterms:W3CDTF">2019-09-30T12:55:00Z</dcterms:created>
  <dcterms:modified xsi:type="dcterms:W3CDTF">2019-10-16T11:49:00Z</dcterms:modified>
</cp:coreProperties>
</file>