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22" w:rsidRPr="00C77249" w:rsidRDefault="003714A0" w:rsidP="00466B22">
      <w:pPr>
        <w:jc w:val="right"/>
        <w:rPr>
          <w:sz w:val="28"/>
          <w:szCs w:val="28"/>
        </w:rPr>
      </w:pPr>
      <w:bookmarkStart w:id="0" w:name="OLE_LINK1"/>
      <w:bookmarkStart w:id="1" w:name="OLE_LINK2"/>
      <w:r>
        <w:rPr>
          <w:sz w:val="28"/>
          <w:szCs w:val="28"/>
        </w:rPr>
        <w:t>Проект</w:t>
      </w:r>
    </w:p>
    <w:p w:rsidR="00466B22" w:rsidRPr="00C77249" w:rsidRDefault="00466B22" w:rsidP="00466B22">
      <w:pPr>
        <w:jc w:val="center"/>
        <w:rPr>
          <w:sz w:val="28"/>
          <w:szCs w:val="28"/>
        </w:rPr>
      </w:pPr>
      <w:r w:rsidRPr="00C77249">
        <w:rPr>
          <w:sz w:val="28"/>
          <w:szCs w:val="28"/>
        </w:rPr>
        <w:t>АДМИНИСТРАЦИЯ ГОРОДА НОВОШАХТИНСКА</w:t>
      </w:r>
    </w:p>
    <w:p w:rsidR="00466B22" w:rsidRDefault="00466B22" w:rsidP="00466B22">
      <w:pPr>
        <w:jc w:val="center"/>
        <w:rPr>
          <w:sz w:val="28"/>
          <w:szCs w:val="28"/>
        </w:rPr>
      </w:pPr>
      <w:r w:rsidRPr="00C77249">
        <w:rPr>
          <w:sz w:val="28"/>
          <w:szCs w:val="28"/>
        </w:rPr>
        <w:t>ПОСТАНОВЛЕНИЕ</w:t>
      </w:r>
    </w:p>
    <w:p w:rsidR="00466B22" w:rsidRPr="00C77249" w:rsidRDefault="00466B22" w:rsidP="00466B22">
      <w:pPr>
        <w:jc w:val="center"/>
        <w:rPr>
          <w:sz w:val="28"/>
          <w:szCs w:val="28"/>
        </w:rPr>
      </w:pPr>
    </w:p>
    <w:p w:rsidR="00466B22" w:rsidRPr="00C879F6" w:rsidRDefault="002145F7" w:rsidP="00466B2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от</w:t>
      </w:r>
      <w:r w:rsidR="00466B22" w:rsidRPr="00C879F6">
        <w:rPr>
          <w:sz w:val="28"/>
          <w:szCs w:val="28"/>
        </w:rPr>
        <w:tab/>
      </w:r>
      <w:r w:rsidR="00466B22" w:rsidRPr="00C879F6">
        <w:rPr>
          <w:sz w:val="28"/>
          <w:szCs w:val="28"/>
        </w:rPr>
        <w:tab/>
        <w:t xml:space="preserve">                                                  №   </w:t>
      </w:r>
      <w:r>
        <w:rPr>
          <w:sz w:val="28"/>
          <w:szCs w:val="28"/>
        </w:rPr>
        <w:t xml:space="preserve">                         </w:t>
      </w:r>
      <w:proofErr w:type="spellStart"/>
      <w:r w:rsidRPr="00C879F6">
        <w:rPr>
          <w:sz w:val="28"/>
          <w:szCs w:val="28"/>
        </w:rPr>
        <w:t>г</w:t>
      </w:r>
      <w:proofErr w:type="gramStart"/>
      <w:r w:rsidRPr="00C879F6">
        <w:rPr>
          <w:sz w:val="28"/>
          <w:szCs w:val="28"/>
        </w:rPr>
        <w:t>.Н</w:t>
      </w:r>
      <w:proofErr w:type="gramEnd"/>
      <w:r w:rsidRPr="00C879F6">
        <w:rPr>
          <w:sz w:val="28"/>
          <w:szCs w:val="28"/>
        </w:rPr>
        <w:t>овошахтинск</w:t>
      </w:r>
      <w:proofErr w:type="spellEnd"/>
    </w:p>
    <w:p w:rsidR="00466B22" w:rsidRPr="00AF0544" w:rsidRDefault="00466B22" w:rsidP="00466B22">
      <w:pPr>
        <w:jc w:val="center"/>
        <w:rPr>
          <w:sz w:val="28"/>
          <w:szCs w:val="28"/>
        </w:rPr>
      </w:pPr>
      <w:r w:rsidRPr="00AF0544">
        <w:rPr>
          <w:sz w:val="28"/>
          <w:szCs w:val="28"/>
        </w:rPr>
        <w:t>О долговой политике</w:t>
      </w:r>
    </w:p>
    <w:p w:rsidR="00466B22" w:rsidRPr="00AF0544" w:rsidRDefault="00466B22" w:rsidP="00466B2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города Новошахтинска</w:t>
      </w:r>
      <w:r w:rsidRPr="00AF0544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7C63AD">
        <w:rPr>
          <w:sz w:val="28"/>
          <w:szCs w:val="28"/>
        </w:rPr>
        <w:t>9</w:t>
      </w:r>
      <w:r w:rsidRPr="00AF0544">
        <w:rPr>
          <w:sz w:val="28"/>
          <w:szCs w:val="28"/>
        </w:rPr>
        <w:t xml:space="preserve"> год</w:t>
      </w:r>
    </w:p>
    <w:p w:rsidR="00466B22" w:rsidRPr="00AF0544" w:rsidRDefault="007C63AD" w:rsidP="00466B22">
      <w:pPr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>и на плановый период 2020</w:t>
      </w:r>
      <w:r w:rsidR="00466B22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="00466B22" w:rsidRPr="00AF0544">
        <w:rPr>
          <w:sz w:val="28"/>
          <w:szCs w:val="28"/>
        </w:rPr>
        <w:t xml:space="preserve"> годов</w:t>
      </w:r>
    </w:p>
    <w:p w:rsidR="00466B22" w:rsidRPr="00AF0544" w:rsidRDefault="00466B22" w:rsidP="00466B22">
      <w:pPr>
        <w:jc w:val="center"/>
        <w:rPr>
          <w:kern w:val="2"/>
          <w:sz w:val="28"/>
          <w:szCs w:val="28"/>
        </w:rPr>
      </w:pPr>
    </w:p>
    <w:p w:rsidR="00F1752E" w:rsidRDefault="00450F39" w:rsidP="00450F39">
      <w:pPr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 w:rsidRPr="00E26852">
        <w:rPr>
          <w:sz w:val="28"/>
          <w:szCs w:val="28"/>
        </w:rPr>
        <w:t xml:space="preserve">В соответствии с постановлением </w:t>
      </w:r>
      <w:r w:rsidR="00BC7760">
        <w:rPr>
          <w:sz w:val="28"/>
          <w:szCs w:val="28"/>
        </w:rPr>
        <w:t xml:space="preserve">Администрации города Новошахтинска </w:t>
      </w:r>
      <w:r w:rsidRPr="00E26852">
        <w:rPr>
          <w:sz w:val="28"/>
          <w:szCs w:val="28"/>
        </w:rPr>
        <w:t>от</w:t>
      </w:r>
      <w:r w:rsidR="00CE7FA7" w:rsidRPr="00E26852">
        <w:rPr>
          <w:sz w:val="28"/>
          <w:szCs w:val="28"/>
        </w:rPr>
        <w:t> </w:t>
      </w:r>
      <w:r w:rsidR="00BC7760">
        <w:rPr>
          <w:sz w:val="28"/>
          <w:szCs w:val="28"/>
        </w:rPr>
        <w:t>26.06.2018 № 583</w:t>
      </w:r>
      <w:r w:rsidRPr="00E26852">
        <w:rPr>
          <w:sz w:val="28"/>
          <w:szCs w:val="28"/>
        </w:rPr>
        <w:t xml:space="preserve"> «О</w:t>
      </w:r>
      <w:bookmarkEnd w:id="0"/>
      <w:bookmarkEnd w:id="1"/>
      <w:r w:rsidR="00BC7760">
        <w:rPr>
          <w:sz w:val="28"/>
          <w:szCs w:val="28"/>
        </w:rPr>
        <w:t xml:space="preserve">б утверждении Порядка и сроков </w:t>
      </w:r>
      <w:proofErr w:type="gramStart"/>
      <w:r w:rsidR="00BC7760">
        <w:rPr>
          <w:sz w:val="28"/>
          <w:szCs w:val="28"/>
        </w:rPr>
        <w:t>составления проекта бюджета города Новошахтинска</w:t>
      </w:r>
      <w:proofErr w:type="gramEnd"/>
      <w:r w:rsidR="00BC7760">
        <w:rPr>
          <w:sz w:val="28"/>
          <w:szCs w:val="28"/>
        </w:rPr>
        <w:t xml:space="preserve"> на 2019 год и на плановый период 2020 и 2021 годов</w:t>
      </w:r>
      <w:r w:rsidR="00F1752E">
        <w:rPr>
          <w:bCs/>
          <w:kern w:val="2"/>
          <w:sz w:val="28"/>
          <w:szCs w:val="28"/>
        </w:rPr>
        <w:t>»</w:t>
      </w:r>
    </w:p>
    <w:p w:rsidR="00F1752E" w:rsidRDefault="00F1752E" w:rsidP="00450F39">
      <w:pPr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</w:p>
    <w:p w:rsidR="00F1752E" w:rsidRDefault="00F1752E" w:rsidP="00F1752E">
      <w:pPr>
        <w:autoSpaceDE w:val="0"/>
        <w:autoSpaceDN w:val="0"/>
        <w:adjustRightInd w:val="0"/>
        <w:ind w:firstLine="709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ПОСТАНОВЛЯЮ:</w:t>
      </w:r>
    </w:p>
    <w:p w:rsidR="00F1752E" w:rsidRDefault="00F1752E" w:rsidP="00450F39">
      <w:pPr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</w:p>
    <w:p w:rsidR="00450F39" w:rsidRDefault="00F1752E" w:rsidP="00450F39">
      <w:pPr>
        <w:suppressAutoHyphens/>
        <w:ind w:firstLine="709"/>
        <w:jc w:val="both"/>
        <w:rPr>
          <w:spacing w:val="60"/>
          <w:kern w:val="2"/>
          <w:sz w:val="28"/>
          <w:szCs w:val="28"/>
        </w:rPr>
      </w:pPr>
      <w:r>
        <w:rPr>
          <w:spacing w:val="60"/>
          <w:kern w:val="2"/>
          <w:sz w:val="28"/>
          <w:szCs w:val="28"/>
        </w:rPr>
        <w:tab/>
      </w:r>
    </w:p>
    <w:p w:rsidR="00F1752E" w:rsidRPr="00F1752E" w:rsidRDefault="00F1752E" w:rsidP="00450F39">
      <w:pPr>
        <w:suppressAutoHyphens/>
        <w:ind w:firstLine="709"/>
        <w:jc w:val="both"/>
        <w:rPr>
          <w:kern w:val="2"/>
          <w:sz w:val="28"/>
          <w:szCs w:val="28"/>
        </w:rPr>
      </w:pPr>
    </w:p>
    <w:p w:rsidR="00450F39" w:rsidRPr="00E26852" w:rsidRDefault="00450F39" w:rsidP="00450F3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1. Утвердить основные направления долговой политики </w:t>
      </w:r>
      <w:r w:rsidR="005C2E73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 xml:space="preserve"> на 2019 год и плановый период 2020 и 2021 годов согласно приложению.</w:t>
      </w:r>
    </w:p>
    <w:p w:rsidR="00450F39" w:rsidRPr="00E26852" w:rsidRDefault="00450F39" w:rsidP="00450F3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2. Настоящее постановление </w:t>
      </w:r>
      <w:r w:rsidR="00BC7760">
        <w:rPr>
          <w:sz w:val="28"/>
          <w:szCs w:val="28"/>
        </w:rPr>
        <w:t>подлежит размещению на официальном сайте Администрации города Новошахтинска в сети Интернет</w:t>
      </w:r>
      <w:r w:rsidRPr="00E26852">
        <w:rPr>
          <w:sz w:val="28"/>
          <w:szCs w:val="28"/>
        </w:rPr>
        <w:t>.</w:t>
      </w:r>
    </w:p>
    <w:p w:rsidR="00450F39" w:rsidRPr="00E26852" w:rsidRDefault="00450F39" w:rsidP="00450F3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3. </w:t>
      </w:r>
      <w:proofErr w:type="gramStart"/>
      <w:r w:rsidRPr="00E26852">
        <w:rPr>
          <w:sz w:val="28"/>
          <w:szCs w:val="28"/>
        </w:rPr>
        <w:t>Контроль за</w:t>
      </w:r>
      <w:proofErr w:type="gramEnd"/>
      <w:r w:rsidRPr="00E26852">
        <w:rPr>
          <w:sz w:val="28"/>
          <w:szCs w:val="28"/>
        </w:rPr>
        <w:t xml:space="preserve"> выполнением настоящего постановления возложить на заместителя </w:t>
      </w:r>
      <w:r w:rsidR="005C2E73">
        <w:rPr>
          <w:sz w:val="28"/>
          <w:szCs w:val="28"/>
        </w:rPr>
        <w:t xml:space="preserve">Главы Администрации города - начальника финансового управления </w:t>
      </w:r>
      <w:proofErr w:type="spellStart"/>
      <w:r w:rsidR="005C2E73">
        <w:rPr>
          <w:sz w:val="28"/>
          <w:szCs w:val="28"/>
        </w:rPr>
        <w:t>Коденцову</w:t>
      </w:r>
      <w:proofErr w:type="spellEnd"/>
      <w:r w:rsidR="005C2E73">
        <w:rPr>
          <w:sz w:val="28"/>
          <w:szCs w:val="28"/>
        </w:rPr>
        <w:t xml:space="preserve"> Т.В.</w:t>
      </w:r>
    </w:p>
    <w:p w:rsidR="00450F39" w:rsidRPr="00E26852" w:rsidRDefault="00450F39" w:rsidP="00450F39">
      <w:pPr>
        <w:suppressAutoHyphens/>
        <w:rPr>
          <w:kern w:val="2"/>
          <w:sz w:val="28"/>
          <w:szCs w:val="28"/>
        </w:rPr>
      </w:pPr>
    </w:p>
    <w:p w:rsidR="00EC5F3A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И.Н. Сорокин</w:t>
      </w:r>
    </w:p>
    <w:p w:rsidR="00EC5F3A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Постановление вносит:</w:t>
      </w:r>
    </w:p>
    <w:p w:rsidR="00EC5F3A" w:rsidRPr="00C879F6" w:rsidRDefault="00EC5F3A" w:rsidP="00EC5F3A">
      <w:pPr>
        <w:pStyle w:val="aa"/>
        <w:jc w:val="both"/>
        <w:rPr>
          <w:rFonts w:ascii="Times New Roman" w:eastAsia="Calibri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Финансовое управление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Администрации города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879F6">
        <w:rPr>
          <w:rFonts w:ascii="Times New Roman" w:hAnsi="Times New Roman"/>
          <w:sz w:val="28"/>
          <w:szCs w:val="28"/>
        </w:rPr>
        <w:t>уководитель:</w:t>
      </w:r>
    </w:p>
    <w:p w:rsidR="00EC5F3A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Заместитель</w:t>
      </w:r>
      <w:r>
        <w:rPr>
          <w:rFonts w:ascii="Times New Roman" w:hAnsi="Times New Roman"/>
          <w:sz w:val="28"/>
          <w:szCs w:val="28"/>
        </w:rPr>
        <w:t xml:space="preserve"> Главы Администрации города-</w:t>
      </w:r>
    </w:p>
    <w:p w:rsidR="00EC5F3A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C879F6">
        <w:rPr>
          <w:rFonts w:ascii="Times New Roman" w:hAnsi="Times New Roman"/>
          <w:sz w:val="28"/>
          <w:szCs w:val="28"/>
        </w:rPr>
        <w:t xml:space="preserve"> финансового управления  </w:t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Т.В. </w:t>
      </w:r>
      <w:proofErr w:type="spellStart"/>
      <w:r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EC5F3A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Исполнитель: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/>
          <w:sz w:val="28"/>
          <w:szCs w:val="28"/>
        </w:rPr>
        <w:t>– главный бухгалтер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2-41-77                                                             Ирина Викторовна Карнаухова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Администрации города</w:t>
      </w:r>
      <w:r w:rsidRPr="00C879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879F6">
        <w:rPr>
          <w:rFonts w:ascii="Times New Roman" w:hAnsi="Times New Roman"/>
          <w:sz w:val="28"/>
          <w:szCs w:val="28"/>
        </w:rPr>
        <w:t xml:space="preserve"> Ю.А. Лубенцов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Начальник юридического отдела</w:t>
      </w:r>
    </w:p>
    <w:p w:rsidR="00EC5F3A" w:rsidRPr="00C879F6" w:rsidRDefault="00EC5F3A" w:rsidP="00EC5F3A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Администрации города</w:t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C879F6">
        <w:rPr>
          <w:rFonts w:ascii="Times New Roman" w:hAnsi="Times New Roman"/>
          <w:sz w:val="28"/>
          <w:szCs w:val="28"/>
        </w:rPr>
        <w:t>И.Н. Суркова</w:t>
      </w:r>
    </w:p>
    <w:p w:rsidR="00450F39" w:rsidRPr="00E26852" w:rsidRDefault="00450F39" w:rsidP="004C5B53">
      <w:pPr>
        <w:pageBreakBefore/>
        <w:widowControl w:val="0"/>
        <w:ind w:left="6237"/>
        <w:jc w:val="center"/>
        <w:rPr>
          <w:sz w:val="28"/>
        </w:rPr>
      </w:pPr>
      <w:r w:rsidRPr="00E26852">
        <w:rPr>
          <w:sz w:val="28"/>
        </w:rPr>
        <w:lastRenderedPageBreak/>
        <w:t>Приложение</w:t>
      </w:r>
    </w:p>
    <w:p w:rsidR="00450F39" w:rsidRPr="00E26852" w:rsidRDefault="00450F39" w:rsidP="004C5B53">
      <w:pPr>
        <w:widowControl w:val="0"/>
        <w:ind w:left="6237"/>
        <w:jc w:val="center"/>
        <w:rPr>
          <w:sz w:val="28"/>
        </w:rPr>
      </w:pPr>
      <w:r w:rsidRPr="00E26852">
        <w:rPr>
          <w:sz w:val="28"/>
        </w:rPr>
        <w:t>к постановлению</w:t>
      </w:r>
    </w:p>
    <w:p w:rsidR="00450F39" w:rsidRPr="00E26852" w:rsidRDefault="009D2BB4" w:rsidP="004C5B53">
      <w:pPr>
        <w:widowControl w:val="0"/>
        <w:ind w:left="6237"/>
        <w:jc w:val="center"/>
        <w:rPr>
          <w:sz w:val="28"/>
        </w:rPr>
      </w:pPr>
      <w:r>
        <w:rPr>
          <w:sz w:val="28"/>
        </w:rPr>
        <w:t>Администрации города</w:t>
      </w:r>
    </w:p>
    <w:p w:rsidR="00450F39" w:rsidRPr="00E26852" w:rsidRDefault="00450F39" w:rsidP="004C5B53">
      <w:pPr>
        <w:widowControl w:val="0"/>
        <w:ind w:left="6237"/>
        <w:jc w:val="center"/>
        <w:rPr>
          <w:sz w:val="28"/>
        </w:rPr>
      </w:pPr>
      <w:r w:rsidRPr="00E26852">
        <w:rPr>
          <w:sz w:val="28"/>
        </w:rPr>
        <w:t>от __________ № _____</w:t>
      </w:r>
    </w:p>
    <w:p w:rsidR="00450F39" w:rsidRPr="00E26852" w:rsidRDefault="00450F39" w:rsidP="00450F39">
      <w:pPr>
        <w:widowControl w:val="0"/>
        <w:spacing w:line="220" w:lineRule="auto"/>
        <w:ind w:firstLine="709"/>
        <w:jc w:val="both"/>
        <w:rPr>
          <w:sz w:val="28"/>
          <w:szCs w:val="28"/>
        </w:rPr>
      </w:pPr>
    </w:p>
    <w:p w:rsidR="00450F39" w:rsidRPr="00E26852" w:rsidRDefault="00450F39" w:rsidP="00450F39">
      <w:pPr>
        <w:widowControl w:val="0"/>
        <w:spacing w:line="220" w:lineRule="auto"/>
        <w:ind w:firstLine="709"/>
        <w:jc w:val="both"/>
        <w:rPr>
          <w:sz w:val="28"/>
          <w:szCs w:val="28"/>
        </w:rPr>
      </w:pPr>
    </w:p>
    <w:p w:rsidR="00450F39" w:rsidRPr="00E26852" w:rsidRDefault="00450F39" w:rsidP="004C5B53">
      <w:pPr>
        <w:widowControl w:val="0"/>
        <w:jc w:val="center"/>
        <w:rPr>
          <w:sz w:val="28"/>
          <w:szCs w:val="28"/>
        </w:rPr>
      </w:pPr>
      <w:r w:rsidRPr="00E26852">
        <w:rPr>
          <w:sz w:val="28"/>
          <w:szCs w:val="28"/>
        </w:rPr>
        <w:t xml:space="preserve">ОСНОВНЫЕ НАПРАВЛЕНИЯ </w:t>
      </w:r>
    </w:p>
    <w:p w:rsidR="00450F39" w:rsidRPr="00E26852" w:rsidRDefault="00450F39" w:rsidP="004C5B53">
      <w:pPr>
        <w:widowControl w:val="0"/>
        <w:jc w:val="center"/>
        <w:rPr>
          <w:sz w:val="28"/>
          <w:szCs w:val="28"/>
        </w:rPr>
      </w:pPr>
      <w:r w:rsidRPr="00E26852">
        <w:rPr>
          <w:sz w:val="28"/>
          <w:szCs w:val="28"/>
        </w:rPr>
        <w:t xml:space="preserve">долговой политики </w:t>
      </w:r>
      <w:r w:rsidR="009D2BB4">
        <w:rPr>
          <w:sz w:val="28"/>
          <w:szCs w:val="28"/>
        </w:rPr>
        <w:t>города Новошахтинска</w:t>
      </w:r>
    </w:p>
    <w:p w:rsidR="00450F39" w:rsidRPr="00E26852" w:rsidRDefault="00450F39" w:rsidP="004C5B53">
      <w:pPr>
        <w:widowControl w:val="0"/>
        <w:jc w:val="center"/>
        <w:rPr>
          <w:sz w:val="28"/>
          <w:szCs w:val="28"/>
        </w:rPr>
      </w:pPr>
      <w:r w:rsidRPr="00E26852">
        <w:rPr>
          <w:sz w:val="28"/>
          <w:szCs w:val="28"/>
        </w:rPr>
        <w:t>на 2019 год и плановый период 2020 и 2021 годов</w:t>
      </w:r>
    </w:p>
    <w:p w:rsidR="00450F39" w:rsidRPr="00E26852" w:rsidRDefault="00450F39" w:rsidP="004C5B53">
      <w:pPr>
        <w:widowControl w:val="0"/>
        <w:jc w:val="center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26852">
        <w:rPr>
          <w:sz w:val="28"/>
          <w:szCs w:val="28"/>
        </w:rPr>
        <w:t>1. Основные положения</w:t>
      </w:r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F39" w:rsidRPr="00F85359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359">
        <w:rPr>
          <w:sz w:val="28"/>
          <w:szCs w:val="28"/>
        </w:rPr>
        <w:t xml:space="preserve">Под долговой политикой </w:t>
      </w:r>
      <w:r w:rsidR="002D214B" w:rsidRPr="00F85359">
        <w:rPr>
          <w:sz w:val="28"/>
          <w:szCs w:val="28"/>
        </w:rPr>
        <w:t>города Новошахтинска</w:t>
      </w:r>
      <w:r w:rsidRPr="00F85359">
        <w:rPr>
          <w:sz w:val="28"/>
          <w:szCs w:val="28"/>
        </w:rPr>
        <w:t xml:space="preserve"> понимается деятельность органов </w:t>
      </w:r>
      <w:r w:rsidR="002D214B" w:rsidRPr="00F85359">
        <w:rPr>
          <w:sz w:val="28"/>
          <w:szCs w:val="28"/>
        </w:rPr>
        <w:t>местного самоуправления</w:t>
      </w:r>
      <w:r w:rsidRPr="00F85359">
        <w:rPr>
          <w:sz w:val="28"/>
          <w:szCs w:val="28"/>
        </w:rPr>
        <w:t>, направленная на</w:t>
      </w:r>
      <w:r w:rsidR="00CE7FA7" w:rsidRPr="00F85359">
        <w:rPr>
          <w:sz w:val="28"/>
          <w:szCs w:val="28"/>
        </w:rPr>
        <w:t> </w:t>
      </w:r>
      <w:r w:rsidRPr="00F85359">
        <w:rPr>
          <w:sz w:val="28"/>
          <w:szCs w:val="28"/>
        </w:rPr>
        <w:t xml:space="preserve">обеспечение потребностей </w:t>
      </w:r>
      <w:r w:rsidR="002D214B" w:rsidRPr="00F85359">
        <w:rPr>
          <w:sz w:val="28"/>
          <w:szCs w:val="28"/>
        </w:rPr>
        <w:t>города Новошахтинска</w:t>
      </w:r>
      <w:r w:rsidRPr="00F85359">
        <w:rPr>
          <w:sz w:val="28"/>
          <w:szCs w:val="28"/>
        </w:rPr>
        <w:t xml:space="preserve"> в заемном финансировании, своевременном и полном исполнении долговых обязатель</w:t>
      </w:r>
      <w:proofErr w:type="gramStart"/>
      <w:r w:rsidRPr="00F85359">
        <w:rPr>
          <w:sz w:val="28"/>
          <w:szCs w:val="28"/>
        </w:rPr>
        <w:t>ств пр</w:t>
      </w:r>
      <w:proofErr w:type="gramEnd"/>
      <w:r w:rsidRPr="00F85359">
        <w:rPr>
          <w:sz w:val="28"/>
          <w:szCs w:val="28"/>
        </w:rPr>
        <w:t>и минимизации расходов на обслуживание долга, поддержание объема и структуры обязательств, исключающих их неисполнение.</w:t>
      </w:r>
    </w:p>
    <w:p w:rsidR="00450F39" w:rsidRPr="00F85359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359">
        <w:rPr>
          <w:sz w:val="28"/>
          <w:szCs w:val="28"/>
        </w:rPr>
        <w:t xml:space="preserve">Долговая политика </w:t>
      </w:r>
      <w:r w:rsidR="00816875" w:rsidRPr="00F85359">
        <w:rPr>
          <w:sz w:val="28"/>
          <w:szCs w:val="28"/>
        </w:rPr>
        <w:t>города Новошахтинска</w:t>
      </w:r>
      <w:r w:rsidRPr="00F85359">
        <w:rPr>
          <w:sz w:val="28"/>
          <w:szCs w:val="28"/>
        </w:rPr>
        <w:t xml:space="preserve"> на 2019 год и плановый период 2020 и 2021 годов (далее </w:t>
      </w:r>
      <w:r w:rsidR="006D5B67" w:rsidRPr="00F85359">
        <w:rPr>
          <w:sz w:val="28"/>
          <w:szCs w:val="28"/>
        </w:rPr>
        <w:t>–</w:t>
      </w:r>
      <w:r w:rsidRPr="00F85359">
        <w:rPr>
          <w:sz w:val="28"/>
          <w:szCs w:val="28"/>
        </w:rPr>
        <w:t xml:space="preserve"> долговая политика) определяет цели, а также основные задачи, риски и направления деятельности по управлению </w:t>
      </w:r>
      <w:r w:rsidR="00354AC3" w:rsidRPr="00F85359">
        <w:rPr>
          <w:sz w:val="28"/>
          <w:szCs w:val="28"/>
        </w:rPr>
        <w:t>муниципальным</w:t>
      </w:r>
      <w:r w:rsidRPr="00F85359">
        <w:rPr>
          <w:sz w:val="28"/>
          <w:szCs w:val="28"/>
        </w:rPr>
        <w:t xml:space="preserve"> долгом </w:t>
      </w:r>
      <w:r w:rsidR="00354AC3" w:rsidRPr="00F85359">
        <w:rPr>
          <w:sz w:val="28"/>
          <w:szCs w:val="28"/>
        </w:rPr>
        <w:t>города Новошахтинска</w:t>
      </w:r>
      <w:r w:rsidRPr="00F85359">
        <w:rPr>
          <w:sz w:val="28"/>
          <w:szCs w:val="28"/>
        </w:rPr>
        <w:t xml:space="preserve"> на 2019 год и плановый период 2020 и 2021 годов.</w:t>
      </w:r>
    </w:p>
    <w:p w:rsidR="00450F39" w:rsidRPr="00F85359" w:rsidRDefault="00F91FB3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359">
        <w:rPr>
          <w:sz w:val="28"/>
          <w:szCs w:val="28"/>
        </w:rPr>
        <w:t>По итогам 201</w:t>
      </w:r>
      <w:r w:rsidR="00DB37A5" w:rsidRPr="00F85359">
        <w:rPr>
          <w:sz w:val="28"/>
          <w:szCs w:val="28"/>
        </w:rPr>
        <w:t>7</w:t>
      </w:r>
      <w:r w:rsidR="00450F39" w:rsidRPr="00F85359">
        <w:rPr>
          <w:sz w:val="28"/>
          <w:szCs w:val="28"/>
        </w:rPr>
        <w:t xml:space="preserve"> года </w:t>
      </w:r>
      <w:r w:rsidRPr="00F85359">
        <w:rPr>
          <w:sz w:val="28"/>
          <w:szCs w:val="28"/>
        </w:rPr>
        <w:t>муниципальный</w:t>
      </w:r>
      <w:r w:rsidR="00450F39" w:rsidRPr="00F85359">
        <w:rPr>
          <w:sz w:val="28"/>
          <w:szCs w:val="28"/>
        </w:rPr>
        <w:t xml:space="preserve"> долг </w:t>
      </w:r>
      <w:r w:rsidRPr="00F85359">
        <w:rPr>
          <w:sz w:val="28"/>
          <w:szCs w:val="28"/>
        </w:rPr>
        <w:t>города Новошахтинска</w:t>
      </w:r>
      <w:r w:rsidR="00450F39" w:rsidRPr="00F85359">
        <w:rPr>
          <w:sz w:val="28"/>
          <w:szCs w:val="28"/>
        </w:rPr>
        <w:t xml:space="preserve"> составил </w:t>
      </w:r>
      <w:r w:rsidR="00040A05" w:rsidRPr="00F85359">
        <w:rPr>
          <w:sz w:val="28"/>
          <w:szCs w:val="28"/>
        </w:rPr>
        <w:t>65</w:t>
      </w:r>
      <w:r w:rsidR="0067739C" w:rsidRPr="00F85359">
        <w:rPr>
          <w:sz w:val="28"/>
          <w:szCs w:val="28"/>
        </w:rPr>
        <w:t xml:space="preserve"> </w:t>
      </w:r>
      <w:r w:rsidR="00040A05" w:rsidRPr="00F85359">
        <w:rPr>
          <w:sz w:val="28"/>
          <w:szCs w:val="28"/>
        </w:rPr>
        <w:t>301,0 тыс.</w:t>
      </w:r>
      <w:r w:rsidR="00450F39" w:rsidRPr="00F85359">
        <w:rPr>
          <w:sz w:val="28"/>
          <w:szCs w:val="28"/>
        </w:rPr>
        <w:t xml:space="preserve"> рублей или </w:t>
      </w:r>
      <w:r w:rsidR="00D24012" w:rsidRPr="00F85359">
        <w:rPr>
          <w:sz w:val="28"/>
          <w:szCs w:val="28"/>
        </w:rPr>
        <w:t>37,7</w:t>
      </w:r>
      <w:r w:rsidR="00450F39" w:rsidRPr="00F85359">
        <w:rPr>
          <w:sz w:val="28"/>
          <w:szCs w:val="28"/>
        </w:rPr>
        <w:t xml:space="preserve"> процента от максимально возможной величины, установленной Бюджетным кодексом Российской Федерации, и находится на</w:t>
      </w:r>
      <w:r w:rsidR="00CE7FA7" w:rsidRPr="00F85359">
        <w:rPr>
          <w:sz w:val="28"/>
          <w:szCs w:val="28"/>
        </w:rPr>
        <w:t> </w:t>
      </w:r>
      <w:r w:rsidR="00450F39" w:rsidRPr="00F85359">
        <w:rPr>
          <w:sz w:val="28"/>
          <w:szCs w:val="28"/>
        </w:rPr>
        <w:t xml:space="preserve">безопасном уровне. </w:t>
      </w:r>
    </w:p>
    <w:p w:rsidR="00F9437D" w:rsidRPr="00F85359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359">
        <w:rPr>
          <w:sz w:val="28"/>
          <w:szCs w:val="28"/>
        </w:rPr>
        <w:t xml:space="preserve">За период 2017 года </w:t>
      </w:r>
      <w:r w:rsidR="00040A05" w:rsidRPr="00F85359">
        <w:rPr>
          <w:sz w:val="28"/>
          <w:szCs w:val="28"/>
        </w:rPr>
        <w:t>муниципальный</w:t>
      </w:r>
      <w:r w:rsidRPr="00F85359">
        <w:rPr>
          <w:sz w:val="28"/>
          <w:szCs w:val="28"/>
        </w:rPr>
        <w:t xml:space="preserve"> долг уменьшился на </w:t>
      </w:r>
      <w:r w:rsidR="00040A05" w:rsidRPr="00F85359">
        <w:rPr>
          <w:sz w:val="28"/>
          <w:szCs w:val="28"/>
        </w:rPr>
        <w:t>32 253,3 тыс.</w:t>
      </w:r>
      <w:r w:rsidRPr="00F85359">
        <w:rPr>
          <w:sz w:val="28"/>
          <w:szCs w:val="28"/>
        </w:rPr>
        <w:t xml:space="preserve"> рублей, уровень долговой нагрузки снизился на </w:t>
      </w:r>
      <w:r w:rsidR="00157CB7" w:rsidRPr="00F85359">
        <w:rPr>
          <w:sz w:val="28"/>
          <w:szCs w:val="28"/>
        </w:rPr>
        <w:t>33,1 процента</w:t>
      </w:r>
      <w:r w:rsidRPr="00F85359">
        <w:rPr>
          <w:sz w:val="28"/>
          <w:szCs w:val="28"/>
        </w:rPr>
        <w:t>.</w:t>
      </w:r>
    </w:p>
    <w:p w:rsidR="00450F39" w:rsidRPr="00E26852" w:rsidRDefault="00B85CAC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50F39" w:rsidRPr="00F85359">
        <w:rPr>
          <w:sz w:val="28"/>
          <w:szCs w:val="28"/>
        </w:rPr>
        <w:t>азмер заимствований в кредитных организациях на 2018 год планируется корректировать в зависимости от исполнения бюджета в условиях завершения текущего финансового года.</w:t>
      </w:r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26852">
        <w:rPr>
          <w:sz w:val="28"/>
          <w:szCs w:val="28"/>
        </w:rPr>
        <w:t>2. Цели долговой политики</w:t>
      </w:r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Целями долговой политики являются: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обеспечение сбалансированности бюджета</w:t>
      </w:r>
      <w:r w:rsidR="00F451B0">
        <w:rPr>
          <w:sz w:val="28"/>
          <w:szCs w:val="28"/>
        </w:rPr>
        <w:t xml:space="preserve"> города Новошахтинска</w:t>
      </w:r>
      <w:r w:rsidRPr="00E26852">
        <w:rPr>
          <w:sz w:val="28"/>
          <w:szCs w:val="28"/>
        </w:rPr>
        <w:t>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поддержание параметров </w:t>
      </w:r>
      <w:r w:rsidR="00F451B0">
        <w:rPr>
          <w:sz w:val="28"/>
          <w:szCs w:val="28"/>
        </w:rPr>
        <w:t>муниципального</w:t>
      </w:r>
      <w:r w:rsidRPr="00E26852">
        <w:rPr>
          <w:sz w:val="28"/>
          <w:szCs w:val="28"/>
        </w:rPr>
        <w:t xml:space="preserve"> долга </w:t>
      </w:r>
      <w:r w:rsidR="00F451B0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 xml:space="preserve"> на</w:t>
      </w:r>
      <w:r w:rsidR="00CE7FA7" w:rsidRPr="00E26852">
        <w:rPr>
          <w:sz w:val="28"/>
          <w:szCs w:val="28"/>
        </w:rPr>
        <w:t> </w:t>
      </w:r>
      <w:r w:rsidRPr="00E26852">
        <w:rPr>
          <w:sz w:val="28"/>
          <w:szCs w:val="28"/>
        </w:rPr>
        <w:t>экономически безопасном уровне при соблюдении ограничений, установленных бюджетным законодательством Российской Федерации;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своевременное исполнение долговых обязательств в полном объеме;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минимизация расходов на обслуживание </w:t>
      </w:r>
      <w:r w:rsidR="00F451B0">
        <w:rPr>
          <w:sz w:val="28"/>
          <w:szCs w:val="28"/>
        </w:rPr>
        <w:t>муниципального</w:t>
      </w:r>
      <w:r w:rsidRPr="00E26852">
        <w:rPr>
          <w:sz w:val="28"/>
          <w:szCs w:val="28"/>
        </w:rPr>
        <w:t xml:space="preserve"> долга </w:t>
      </w:r>
      <w:r w:rsidR="00F451B0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>.</w:t>
      </w:r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26852">
        <w:rPr>
          <w:sz w:val="28"/>
          <w:szCs w:val="28"/>
        </w:rPr>
        <w:t>3. Задачи долговой политики</w:t>
      </w:r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lastRenderedPageBreak/>
        <w:t>Задачи, которые необходимо решить при реализации долговой политики: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6852">
        <w:rPr>
          <w:sz w:val="28"/>
          <w:szCs w:val="28"/>
        </w:rPr>
        <w:t xml:space="preserve">обеспечение дефицита бюджета </w:t>
      </w:r>
      <w:r w:rsidR="00DC6FB3">
        <w:rPr>
          <w:sz w:val="28"/>
          <w:szCs w:val="28"/>
        </w:rPr>
        <w:t xml:space="preserve">города Новошахтинска </w:t>
      </w:r>
      <w:r w:rsidRPr="00E26852">
        <w:rPr>
          <w:sz w:val="28"/>
          <w:szCs w:val="28"/>
        </w:rPr>
        <w:t>в 2019, 2020 и 2021 годах на</w:t>
      </w:r>
      <w:r w:rsidR="004C5B53" w:rsidRPr="00E26852">
        <w:rPr>
          <w:sz w:val="28"/>
          <w:szCs w:val="28"/>
        </w:rPr>
        <w:t> </w:t>
      </w:r>
      <w:r w:rsidRPr="00E26852">
        <w:rPr>
          <w:sz w:val="28"/>
          <w:szCs w:val="28"/>
        </w:rPr>
        <w:t xml:space="preserve">уровне не более 10 процентов суммы доходов бюджета </w:t>
      </w:r>
      <w:r w:rsidR="001F6BC5">
        <w:rPr>
          <w:sz w:val="28"/>
          <w:szCs w:val="28"/>
        </w:rPr>
        <w:t xml:space="preserve">города Новошахтинска </w:t>
      </w:r>
      <w:r w:rsidRPr="00E26852">
        <w:rPr>
          <w:sz w:val="28"/>
          <w:szCs w:val="28"/>
        </w:rPr>
        <w:t>без учета объема безвозмездных поступлений за 2019, 2020 и 2021 годы соответственно (значение показателя может быть превышено на сумму изменения остатков средств бюджета</w:t>
      </w:r>
      <w:r w:rsidR="00DC6FB3">
        <w:rPr>
          <w:sz w:val="28"/>
          <w:szCs w:val="28"/>
        </w:rPr>
        <w:t xml:space="preserve"> города Новошахтинска</w:t>
      </w:r>
      <w:r w:rsidRPr="00E26852">
        <w:rPr>
          <w:sz w:val="28"/>
          <w:szCs w:val="28"/>
        </w:rPr>
        <w:t xml:space="preserve">, которые в рамках разработки проекта </w:t>
      </w:r>
      <w:r w:rsidR="00DC6FB3">
        <w:rPr>
          <w:sz w:val="28"/>
          <w:szCs w:val="28"/>
        </w:rPr>
        <w:t>акта</w:t>
      </w:r>
      <w:r w:rsidRPr="00E26852">
        <w:rPr>
          <w:sz w:val="28"/>
          <w:szCs w:val="28"/>
        </w:rPr>
        <w:t xml:space="preserve"> о внесении изменений в </w:t>
      </w:r>
      <w:r w:rsidR="00DC6FB3">
        <w:rPr>
          <w:sz w:val="28"/>
          <w:szCs w:val="28"/>
        </w:rPr>
        <w:t>решение о бюджете</w:t>
      </w:r>
      <w:proofErr w:type="gramEnd"/>
      <w:r w:rsidR="00DC6FB3">
        <w:rPr>
          <w:sz w:val="28"/>
          <w:szCs w:val="28"/>
        </w:rPr>
        <w:t xml:space="preserve"> города согласованы  с м</w:t>
      </w:r>
      <w:r w:rsidRPr="00E26852">
        <w:rPr>
          <w:sz w:val="28"/>
          <w:szCs w:val="28"/>
        </w:rPr>
        <w:t>инистерств</w:t>
      </w:r>
      <w:r w:rsidR="00DC6FB3">
        <w:rPr>
          <w:sz w:val="28"/>
          <w:szCs w:val="28"/>
        </w:rPr>
        <w:t>ом финансов Ростовской области</w:t>
      </w:r>
      <w:r w:rsidRPr="00E26852">
        <w:rPr>
          <w:sz w:val="28"/>
          <w:szCs w:val="28"/>
        </w:rPr>
        <w:t xml:space="preserve"> и не учтены в</w:t>
      </w:r>
      <w:r w:rsidR="004C5B53" w:rsidRPr="00E26852">
        <w:rPr>
          <w:sz w:val="28"/>
          <w:szCs w:val="28"/>
        </w:rPr>
        <w:t> </w:t>
      </w:r>
      <w:r w:rsidRPr="00E26852">
        <w:rPr>
          <w:sz w:val="28"/>
          <w:szCs w:val="28"/>
        </w:rPr>
        <w:t xml:space="preserve">первоначальной редакции </w:t>
      </w:r>
      <w:r w:rsidR="00DC6FB3">
        <w:rPr>
          <w:sz w:val="28"/>
          <w:szCs w:val="28"/>
        </w:rPr>
        <w:t>решения о бюджете города Новошахтинска</w:t>
      </w:r>
      <w:r w:rsidRPr="00E26852">
        <w:rPr>
          <w:sz w:val="28"/>
          <w:szCs w:val="28"/>
        </w:rPr>
        <w:t>, а также на сумму фактических поступлений от продажи акций и иных форм участия в</w:t>
      </w:r>
      <w:r w:rsidR="004C5B53" w:rsidRPr="00E26852">
        <w:rPr>
          <w:sz w:val="28"/>
          <w:szCs w:val="28"/>
        </w:rPr>
        <w:t> </w:t>
      </w:r>
      <w:r w:rsidRPr="00E26852">
        <w:rPr>
          <w:sz w:val="28"/>
          <w:szCs w:val="28"/>
        </w:rPr>
        <w:t xml:space="preserve">капитале, находящихся в собственности </w:t>
      </w:r>
      <w:r w:rsidR="00DC6FB3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>);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осуществление </w:t>
      </w:r>
      <w:r w:rsidR="006F4E04">
        <w:rPr>
          <w:sz w:val="28"/>
          <w:szCs w:val="28"/>
        </w:rPr>
        <w:t>муниципальных</w:t>
      </w:r>
      <w:r w:rsidRPr="00E26852">
        <w:rPr>
          <w:sz w:val="28"/>
          <w:szCs w:val="28"/>
        </w:rPr>
        <w:t xml:space="preserve"> заимствований в пределах, необходимых для обеспечения </w:t>
      </w:r>
      <w:proofErr w:type="gramStart"/>
      <w:r w:rsidRPr="00E26852">
        <w:rPr>
          <w:sz w:val="28"/>
          <w:szCs w:val="28"/>
        </w:rPr>
        <w:t>исполнения принятых расходных обязательств бюджета</w:t>
      </w:r>
      <w:r w:rsidR="006F4E04">
        <w:rPr>
          <w:sz w:val="28"/>
          <w:szCs w:val="28"/>
        </w:rPr>
        <w:t xml:space="preserve"> города Новошахтинска</w:t>
      </w:r>
      <w:proofErr w:type="gramEnd"/>
      <w:r w:rsidRPr="00E26852">
        <w:rPr>
          <w:sz w:val="28"/>
          <w:szCs w:val="28"/>
        </w:rPr>
        <w:t>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минимизация расходов на обслуживание </w:t>
      </w:r>
      <w:r w:rsidR="009A0B6C">
        <w:rPr>
          <w:sz w:val="28"/>
          <w:szCs w:val="28"/>
        </w:rPr>
        <w:t>муниципального</w:t>
      </w:r>
      <w:r w:rsidRPr="00E26852">
        <w:rPr>
          <w:sz w:val="28"/>
          <w:szCs w:val="28"/>
        </w:rPr>
        <w:t xml:space="preserve"> долга </w:t>
      </w:r>
      <w:r w:rsidR="009A0B6C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 xml:space="preserve"> за счет привлечения заемных средств по мере необходимости, досрочного исполнения долговых обязательств;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обеспечение поэтапного </w:t>
      </w:r>
      <w:proofErr w:type="gramStart"/>
      <w:r w:rsidRPr="00E26852">
        <w:rPr>
          <w:sz w:val="28"/>
          <w:szCs w:val="28"/>
        </w:rPr>
        <w:t xml:space="preserve">сокращения доли общего объема долговых обязательств </w:t>
      </w:r>
      <w:r w:rsidR="00DD5CA0">
        <w:rPr>
          <w:sz w:val="28"/>
          <w:szCs w:val="28"/>
        </w:rPr>
        <w:t>города</w:t>
      </w:r>
      <w:proofErr w:type="gramEnd"/>
      <w:r w:rsidR="00DD5CA0">
        <w:rPr>
          <w:sz w:val="28"/>
          <w:szCs w:val="28"/>
        </w:rPr>
        <w:t xml:space="preserve"> Новошахтинска</w:t>
      </w:r>
      <w:r w:rsidRPr="00E26852">
        <w:rPr>
          <w:sz w:val="28"/>
          <w:szCs w:val="28"/>
        </w:rPr>
        <w:t xml:space="preserve">, в том числе по долговым обязательствам </w:t>
      </w:r>
      <w:r w:rsidR="00DD5CA0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 xml:space="preserve"> по кредитам, полученным от кредитных организаций, в</w:t>
      </w:r>
      <w:r w:rsidR="004C5B53" w:rsidRPr="00E26852">
        <w:rPr>
          <w:sz w:val="28"/>
          <w:szCs w:val="28"/>
        </w:rPr>
        <w:t> </w:t>
      </w:r>
      <w:r w:rsidRPr="00E26852">
        <w:rPr>
          <w:sz w:val="28"/>
          <w:szCs w:val="28"/>
        </w:rPr>
        <w:t xml:space="preserve">соответствии с условиями соглашений о предоставлении бюджету </w:t>
      </w:r>
      <w:r w:rsidR="00DD5CA0">
        <w:rPr>
          <w:sz w:val="28"/>
          <w:szCs w:val="28"/>
        </w:rPr>
        <w:t xml:space="preserve">города Новошахтинска </w:t>
      </w:r>
      <w:r w:rsidRPr="00E26852">
        <w:rPr>
          <w:sz w:val="28"/>
          <w:szCs w:val="28"/>
        </w:rPr>
        <w:t xml:space="preserve">бюджетных кредитов из </w:t>
      </w:r>
      <w:r w:rsidR="00DD5CA0">
        <w:rPr>
          <w:sz w:val="28"/>
          <w:szCs w:val="28"/>
        </w:rPr>
        <w:t>областного</w:t>
      </w:r>
      <w:r w:rsidRPr="00E26852">
        <w:rPr>
          <w:sz w:val="28"/>
          <w:szCs w:val="28"/>
        </w:rPr>
        <w:t xml:space="preserve"> бюджета;</w:t>
      </w:r>
    </w:p>
    <w:p w:rsidR="00F03AF8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недопущение принятия и исполнения расходных обязательств, не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>отнесенных Конституцией Российской Федерации</w:t>
      </w:r>
      <w:r w:rsidR="00DD5CA0">
        <w:rPr>
          <w:sz w:val="28"/>
          <w:szCs w:val="28"/>
        </w:rPr>
        <w:t xml:space="preserve">, </w:t>
      </w:r>
      <w:r w:rsidRPr="00E26852">
        <w:rPr>
          <w:sz w:val="28"/>
          <w:szCs w:val="28"/>
        </w:rPr>
        <w:t xml:space="preserve">федеральными </w:t>
      </w:r>
      <w:r w:rsidR="00DD5CA0">
        <w:rPr>
          <w:sz w:val="28"/>
          <w:szCs w:val="28"/>
        </w:rPr>
        <w:t xml:space="preserve">и областными </w:t>
      </w:r>
      <w:r w:rsidRPr="00E26852">
        <w:rPr>
          <w:sz w:val="28"/>
          <w:szCs w:val="28"/>
        </w:rPr>
        <w:t>законами к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 xml:space="preserve">полномочиям органов </w:t>
      </w:r>
      <w:r w:rsidR="00DD5CA0">
        <w:rPr>
          <w:sz w:val="28"/>
          <w:szCs w:val="28"/>
        </w:rPr>
        <w:t>местного самоуправления</w:t>
      </w:r>
      <w:r w:rsidR="001F6BC5">
        <w:rPr>
          <w:sz w:val="28"/>
          <w:szCs w:val="28"/>
        </w:rPr>
        <w:t>;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 соблюдение установленных Пра</w:t>
      </w:r>
      <w:r w:rsidR="00D01979">
        <w:rPr>
          <w:sz w:val="28"/>
          <w:szCs w:val="28"/>
        </w:rPr>
        <w:t>вительством Ростовской области</w:t>
      </w:r>
      <w:r w:rsidRPr="00E26852">
        <w:rPr>
          <w:sz w:val="28"/>
          <w:szCs w:val="28"/>
        </w:rPr>
        <w:t xml:space="preserve"> нормативов формирования расходов на содержание органов </w:t>
      </w:r>
      <w:r w:rsidR="00BB5545">
        <w:rPr>
          <w:sz w:val="28"/>
          <w:szCs w:val="28"/>
        </w:rPr>
        <w:t>местного самоуправления города Новошахтинска</w:t>
      </w:r>
      <w:r w:rsidRPr="00E26852">
        <w:rPr>
          <w:sz w:val="28"/>
          <w:szCs w:val="28"/>
        </w:rPr>
        <w:t>.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jc w:val="center"/>
        <w:outlineLvl w:val="0"/>
        <w:rPr>
          <w:sz w:val="28"/>
          <w:szCs w:val="28"/>
        </w:rPr>
      </w:pPr>
      <w:r w:rsidRPr="00E26852">
        <w:rPr>
          <w:sz w:val="28"/>
          <w:szCs w:val="28"/>
        </w:rPr>
        <w:t>4. Основные риски долговой политики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Основными рисками при реализации долговой политики являются: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риск роста процентной ставки и изменения стоимости заимствований в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>зависимости от времени и объема потребности в заемных ресурсах;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риск недостаточного поступления доходов в бюджет</w:t>
      </w:r>
      <w:r w:rsidR="00560B18">
        <w:rPr>
          <w:sz w:val="28"/>
          <w:szCs w:val="28"/>
        </w:rPr>
        <w:t xml:space="preserve"> города Новошахтинска</w:t>
      </w:r>
      <w:r w:rsidRPr="00E26852">
        <w:rPr>
          <w:sz w:val="28"/>
          <w:szCs w:val="28"/>
        </w:rPr>
        <w:t>.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С целью снижения указанных выше рисков и сохранения их на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>приемлемом уровне реализация долговой политики будет осуществляться на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>основе прогнозов поступления доходов, финансирования расходов и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>привлечения заимствований, анализа исполнения бюджета предыдущих лет.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jc w:val="center"/>
        <w:outlineLvl w:val="0"/>
        <w:rPr>
          <w:sz w:val="28"/>
          <w:szCs w:val="28"/>
        </w:rPr>
      </w:pPr>
      <w:r w:rsidRPr="00E26852">
        <w:rPr>
          <w:sz w:val="28"/>
          <w:szCs w:val="28"/>
        </w:rPr>
        <w:t>5. Основные направления долговой политики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Основными направлениями долговой политики являются: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направление дополнительных доходов, полученных при исполнении бюджета</w:t>
      </w:r>
      <w:r w:rsidR="00847E73">
        <w:rPr>
          <w:sz w:val="28"/>
          <w:szCs w:val="28"/>
        </w:rPr>
        <w:t xml:space="preserve"> города Новошахтинска</w:t>
      </w:r>
      <w:r w:rsidRPr="00E26852">
        <w:rPr>
          <w:sz w:val="28"/>
          <w:szCs w:val="28"/>
        </w:rPr>
        <w:t xml:space="preserve">, экономии по расходам, на досрочное </w:t>
      </w:r>
      <w:r w:rsidRPr="00E26852">
        <w:rPr>
          <w:sz w:val="28"/>
          <w:szCs w:val="28"/>
        </w:rPr>
        <w:lastRenderedPageBreak/>
        <w:t xml:space="preserve">погашение долговых обязательств </w:t>
      </w:r>
      <w:r w:rsidR="00847E73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 xml:space="preserve"> или замещение планируемых к привлечению заемных средств;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недопущение принятия новых расходных обязательств </w:t>
      </w:r>
      <w:r w:rsidR="00C65440">
        <w:rPr>
          <w:sz w:val="28"/>
          <w:szCs w:val="28"/>
        </w:rPr>
        <w:t>города Новошахтинска</w:t>
      </w:r>
      <w:r w:rsidRPr="00E26852">
        <w:rPr>
          <w:sz w:val="28"/>
          <w:szCs w:val="28"/>
        </w:rPr>
        <w:t>, не обеспеченных источниками доходов;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проведение анализа сроков погашения действующих долговых обязательств и выявления пиков платежей в целях обеспечения равномерного распределения платежей, связанных с погашением и обслуживанием </w:t>
      </w:r>
      <w:r w:rsidR="00C0332A">
        <w:rPr>
          <w:sz w:val="28"/>
          <w:szCs w:val="28"/>
        </w:rPr>
        <w:t>муниципального</w:t>
      </w:r>
      <w:r w:rsidRPr="00E26852">
        <w:rPr>
          <w:sz w:val="28"/>
          <w:szCs w:val="28"/>
        </w:rPr>
        <w:t xml:space="preserve"> долга, а также оптимизации структуры </w:t>
      </w:r>
      <w:r w:rsidR="00CC5FBC">
        <w:rPr>
          <w:sz w:val="28"/>
          <w:szCs w:val="28"/>
        </w:rPr>
        <w:t>муниципального</w:t>
      </w:r>
      <w:r w:rsidRPr="00E26852">
        <w:rPr>
          <w:sz w:val="28"/>
          <w:szCs w:val="28"/>
        </w:rPr>
        <w:t xml:space="preserve"> долга за счет комбинирования инструментов среднесрочных и долгосрочных заимствований в целях равномерного распределения долговой нагрузки на</w:t>
      </w:r>
      <w:r w:rsidR="004C5B53" w:rsidRPr="00E26852">
        <w:rPr>
          <w:sz w:val="28"/>
          <w:szCs w:val="28"/>
          <w:lang w:val="en-US"/>
        </w:rPr>
        <w:t> </w:t>
      </w:r>
      <w:r w:rsidR="00CC5FBC">
        <w:rPr>
          <w:sz w:val="28"/>
          <w:szCs w:val="28"/>
        </w:rPr>
        <w:t>местный</w:t>
      </w:r>
      <w:r w:rsidRPr="00E26852">
        <w:rPr>
          <w:sz w:val="28"/>
          <w:szCs w:val="28"/>
        </w:rPr>
        <w:t xml:space="preserve"> бюджет;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реализация мероприятий по оздоровлению </w:t>
      </w:r>
      <w:r w:rsidR="00866018">
        <w:rPr>
          <w:sz w:val="28"/>
          <w:szCs w:val="28"/>
        </w:rPr>
        <w:t>муниципальных</w:t>
      </w:r>
      <w:r w:rsidRPr="00E26852">
        <w:rPr>
          <w:sz w:val="28"/>
          <w:szCs w:val="28"/>
        </w:rPr>
        <w:t xml:space="preserve"> финансов;</w:t>
      </w:r>
    </w:p>
    <w:p w:rsidR="00450F39" w:rsidRPr="00E26852" w:rsidRDefault="00450F39" w:rsidP="004C5B5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проведение работы с кредитными организациями по снижению процентных ставок по ранее заключенным </w:t>
      </w:r>
      <w:r w:rsidR="00955415">
        <w:rPr>
          <w:sz w:val="28"/>
          <w:szCs w:val="28"/>
        </w:rPr>
        <w:t>муниципальным</w:t>
      </w:r>
      <w:r w:rsidRPr="00E26852">
        <w:rPr>
          <w:sz w:val="28"/>
          <w:szCs w:val="28"/>
        </w:rPr>
        <w:t xml:space="preserve"> контрактам на</w:t>
      </w:r>
      <w:r w:rsidR="004C5B53" w:rsidRPr="00E26852">
        <w:rPr>
          <w:sz w:val="28"/>
          <w:szCs w:val="28"/>
          <w:lang w:val="en-US"/>
        </w:rPr>
        <w:t> </w:t>
      </w:r>
      <w:r w:rsidRPr="00E26852">
        <w:rPr>
          <w:sz w:val="28"/>
          <w:szCs w:val="28"/>
        </w:rPr>
        <w:t>предоставление кредитных ресурсов. Целевой ориентир – ключевая ставка Банка России плюс один процент;</w:t>
      </w:r>
    </w:p>
    <w:p w:rsidR="00450F39" w:rsidRPr="00E26852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 xml:space="preserve">осуществление постоянного мониторинга соответствия параметров дефицита и </w:t>
      </w:r>
      <w:r w:rsidR="00D1797C">
        <w:rPr>
          <w:sz w:val="28"/>
          <w:szCs w:val="28"/>
        </w:rPr>
        <w:t>муниципального</w:t>
      </w:r>
      <w:r w:rsidRPr="00E26852">
        <w:rPr>
          <w:sz w:val="28"/>
          <w:szCs w:val="28"/>
        </w:rPr>
        <w:t xml:space="preserve"> долга ограничениям, установленным Бюджетным кодексом Российской Федерации и заключенными с</w:t>
      </w:r>
      <w:r w:rsidR="004C5B53" w:rsidRPr="00E26852">
        <w:rPr>
          <w:sz w:val="28"/>
          <w:szCs w:val="28"/>
          <w:lang w:val="en-US"/>
        </w:rPr>
        <w:t> </w:t>
      </w:r>
      <w:proofErr w:type="spellStart"/>
      <w:r w:rsidR="00D1797C">
        <w:rPr>
          <w:sz w:val="28"/>
          <w:szCs w:val="28"/>
        </w:rPr>
        <w:t>м</w:t>
      </w:r>
      <w:r w:rsidRPr="00E26852">
        <w:rPr>
          <w:sz w:val="28"/>
          <w:szCs w:val="28"/>
        </w:rPr>
        <w:t>инфином</w:t>
      </w:r>
      <w:proofErr w:type="spellEnd"/>
      <w:r w:rsidRPr="00E26852">
        <w:rPr>
          <w:sz w:val="28"/>
          <w:szCs w:val="28"/>
        </w:rPr>
        <w:t xml:space="preserve"> </w:t>
      </w:r>
      <w:r w:rsidR="00D1797C">
        <w:rPr>
          <w:sz w:val="28"/>
          <w:szCs w:val="28"/>
        </w:rPr>
        <w:t>Ростовской области</w:t>
      </w:r>
      <w:r w:rsidRPr="00E26852">
        <w:rPr>
          <w:sz w:val="28"/>
          <w:szCs w:val="28"/>
        </w:rPr>
        <w:t xml:space="preserve"> соглашениями;</w:t>
      </w:r>
    </w:p>
    <w:p w:rsidR="00450F39" w:rsidRDefault="00450F39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52">
        <w:rPr>
          <w:sz w:val="28"/>
          <w:szCs w:val="28"/>
        </w:rPr>
        <w:t>обеспечение информационной прозрачности (открытост</w:t>
      </w:r>
      <w:r w:rsidR="00515A68">
        <w:rPr>
          <w:sz w:val="28"/>
          <w:szCs w:val="28"/>
        </w:rPr>
        <w:t>и) в вопросах долговой политики.</w:t>
      </w:r>
    </w:p>
    <w:p w:rsidR="00515A68" w:rsidRDefault="00515A68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5A68" w:rsidRDefault="00515A68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5A68" w:rsidRPr="00E26852" w:rsidRDefault="00515A68" w:rsidP="004C5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0F39" w:rsidRPr="00E26852" w:rsidRDefault="00450F39" w:rsidP="004C5B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5B53" w:rsidRDefault="00A5253A" w:rsidP="004C5B53">
      <w:pPr>
        <w:rPr>
          <w:sz w:val="28"/>
        </w:rPr>
      </w:pPr>
      <w:r>
        <w:rPr>
          <w:sz w:val="28"/>
        </w:rPr>
        <w:t>Управляющий делами</w:t>
      </w:r>
    </w:p>
    <w:p w:rsidR="00A5253A" w:rsidRPr="00E26852" w:rsidRDefault="00A5253A" w:rsidP="004C5B53">
      <w:pPr>
        <w:rPr>
          <w:sz w:val="28"/>
        </w:rPr>
      </w:pPr>
      <w:r>
        <w:rPr>
          <w:sz w:val="28"/>
        </w:rPr>
        <w:t xml:space="preserve">Администрации города                                                                         </w:t>
      </w:r>
      <w:proofErr w:type="spellStart"/>
      <w:r>
        <w:rPr>
          <w:sz w:val="28"/>
        </w:rPr>
        <w:t>Ю.А.Лубенцов</w:t>
      </w:r>
      <w:proofErr w:type="spellEnd"/>
    </w:p>
    <w:sectPr w:rsidR="00A5253A" w:rsidRPr="00E26852">
      <w:footerReference w:type="even" r:id="rId7"/>
      <w:footerReference w:type="default" r:id="rId8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4EC" w:rsidRDefault="007744EC">
      <w:r>
        <w:separator/>
      </w:r>
    </w:p>
  </w:endnote>
  <w:endnote w:type="continuationSeparator" w:id="0">
    <w:p w:rsidR="007744EC" w:rsidRDefault="0077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406" w:rsidRDefault="00D27406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406" w:rsidRDefault="00D2740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406" w:rsidRDefault="00D27406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5A68">
      <w:rPr>
        <w:rStyle w:val="a7"/>
        <w:noProof/>
      </w:rPr>
      <w:t>4</w:t>
    </w:r>
    <w:r>
      <w:rPr>
        <w:rStyle w:val="a7"/>
      </w:rPr>
      <w:fldChar w:fldCharType="end"/>
    </w:r>
  </w:p>
  <w:p w:rsidR="00D27406" w:rsidRPr="00C301B7" w:rsidRDefault="00D27406" w:rsidP="009D799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4EC" w:rsidRDefault="007744EC">
      <w:r>
        <w:separator/>
      </w:r>
    </w:p>
  </w:footnote>
  <w:footnote w:type="continuationSeparator" w:id="0">
    <w:p w:rsidR="007744EC" w:rsidRDefault="00774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39"/>
    <w:rsid w:val="00040A05"/>
    <w:rsid w:val="00040D45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C7D05"/>
    <w:rsid w:val="000F2B40"/>
    <w:rsid w:val="000F5B6A"/>
    <w:rsid w:val="00104E0D"/>
    <w:rsid w:val="0010504A"/>
    <w:rsid w:val="001106B0"/>
    <w:rsid w:val="00116BFA"/>
    <w:rsid w:val="00125DE3"/>
    <w:rsid w:val="00153B21"/>
    <w:rsid w:val="00157CB7"/>
    <w:rsid w:val="001B2D1C"/>
    <w:rsid w:val="001C1D98"/>
    <w:rsid w:val="001D2690"/>
    <w:rsid w:val="001F4BE3"/>
    <w:rsid w:val="001F6BC5"/>
    <w:rsid w:val="001F6D02"/>
    <w:rsid w:val="002145F7"/>
    <w:rsid w:val="00230FD4"/>
    <w:rsid w:val="002504E8"/>
    <w:rsid w:val="00254382"/>
    <w:rsid w:val="0027031E"/>
    <w:rsid w:val="002835D4"/>
    <w:rsid w:val="0028703B"/>
    <w:rsid w:val="002A2062"/>
    <w:rsid w:val="002A31A1"/>
    <w:rsid w:val="002B6527"/>
    <w:rsid w:val="002C135C"/>
    <w:rsid w:val="002C5E60"/>
    <w:rsid w:val="002D214B"/>
    <w:rsid w:val="002D6FBA"/>
    <w:rsid w:val="002E65D5"/>
    <w:rsid w:val="002F63E3"/>
    <w:rsid w:val="002F74D7"/>
    <w:rsid w:val="0030124B"/>
    <w:rsid w:val="00313D3A"/>
    <w:rsid w:val="00341FC1"/>
    <w:rsid w:val="00346C61"/>
    <w:rsid w:val="00354AC3"/>
    <w:rsid w:val="0037040B"/>
    <w:rsid w:val="003714A0"/>
    <w:rsid w:val="003921D8"/>
    <w:rsid w:val="003B2193"/>
    <w:rsid w:val="00407B71"/>
    <w:rsid w:val="00425061"/>
    <w:rsid w:val="0043686A"/>
    <w:rsid w:val="00441069"/>
    <w:rsid w:val="00444636"/>
    <w:rsid w:val="00450F39"/>
    <w:rsid w:val="00453869"/>
    <w:rsid w:val="00466B22"/>
    <w:rsid w:val="004711EC"/>
    <w:rsid w:val="00480BC7"/>
    <w:rsid w:val="004871AA"/>
    <w:rsid w:val="004B6A5C"/>
    <w:rsid w:val="004C5B53"/>
    <w:rsid w:val="004E0A3E"/>
    <w:rsid w:val="004E78FD"/>
    <w:rsid w:val="004F7011"/>
    <w:rsid w:val="00515A68"/>
    <w:rsid w:val="00515D9C"/>
    <w:rsid w:val="00531FBD"/>
    <w:rsid w:val="0053366A"/>
    <w:rsid w:val="005371F2"/>
    <w:rsid w:val="00560B18"/>
    <w:rsid w:val="00587BF6"/>
    <w:rsid w:val="005C2E73"/>
    <w:rsid w:val="005C5FF3"/>
    <w:rsid w:val="00610663"/>
    <w:rsid w:val="00611679"/>
    <w:rsid w:val="00613D7D"/>
    <w:rsid w:val="006564DB"/>
    <w:rsid w:val="00660EE3"/>
    <w:rsid w:val="00671E29"/>
    <w:rsid w:val="00676B57"/>
    <w:rsid w:val="0067739C"/>
    <w:rsid w:val="00685CA4"/>
    <w:rsid w:val="006D5B67"/>
    <w:rsid w:val="006F4E04"/>
    <w:rsid w:val="007120F8"/>
    <w:rsid w:val="007219F0"/>
    <w:rsid w:val="0076387C"/>
    <w:rsid w:val="007730B1"/>
    <w:rsid w:val="007744EC"/>
    <w:rsid w:val="00782222"/>
    <w:rsid w:val="007936ED"/>
    <w:rsid w:val="007B6388"/>
    <w:rsid w:val="007C0A5F"/>
    <w:rsid w:val="007C63AD"/>
    <w:rsid w:val="00803F3C"/>
    <w:rsid w:val="00804CFE"/>
    <w:rsid w:val="00811C94"/>
    <w:rsid w:val="00811CF1"/>
    <w:rsid w:val="00816875"/>
    <w:rsid w:val="008438D7"/>
    <w:rsid w:val="00847E73"/>
    <w:rsid w:val="00860E5A"/>
    <w:rsid w:val="00866018"/>
    <w:rsid w:val="00867AB6"/>
    <w:rsid w:val="008A26EE"/>
    <w:rsid w:val="008B6AD3"/>
    <w:rsid w:val="00910044"/>
    <w:rsid w:val="009122B1"/>
    <w:rsid w:val="00913129"/>
    <w:rsid w:val="00917C70"/>
    <w:rsid w:val="009228DF"/>
    <w:rsid w:val="00924E84"/>
    <w:rsid w:val="00941773"/>
    <w:rsid w:val="00947FCC"/>
    <w:rsid w:val="00955415"/>
    <w:rsid w:val="00975373"/>
    <w:rsid w:val="00985A10"/>
    <w:rsid w:val="009A0B6C"/>
    <w:rsid w:val="009D2BB4"/>
    <w:rsid w:val="009D7996"/>
    <w:rsid w:val="00A0177F"/>
    <w:rsid w:val="00A061D7"/>
    <w:rsid w:val="00A30E81"/>
    <w:rsid w:val="00A34804"/>
    <w:rsid w:val="00A5253A"/>
    <w:rsid w:val="00A67B50"/>
    <w:rsid w:val="00A941CF"/>
    <w:rsid w:val="00AE2601"/>
    <w:rsid w:val="00B029CB"/>
    <w:rsid w:val="00B22F6A"/>
    <w:rsid w:val="00B31114"/>
    <w:rsid w:val="00B35935"/>
    <w:rsid w:val="00B37E63"/>
    <w:rsid w:val="00B444A2"/>
    <w:rsid w:val="00B62CFB"/>
    <w:rsid w:val="00B72D61"/>
    <w:rsid w:val="00B8231A"/>
    <w:rsid w:val="00B85CAC"/>
    <w:rsid w:val="00BB5545"/>
    <w:rsid w:val="00BB55C0"/>
    <w:rsid w:val="00BC0920"/>
    <w:rsid w:val="00BC7760"/>
    <w:rsid w:val="00BF39F0"/>
    <w:rsid w:val="00C00DCC"/>
    <w:rsid w:val="00C0332A"/>
    <w:rsid w:val="00C11FDF"/>
    <w:rsid w:val="00C17496"/>
    <w:rsid w:val="00C301B7"/>
    <w:rsid w:val="00C572C4"/>
    <w:rsid w:val="00C65440"/>
    <w:rsid w:val="00C731BB"/>
    <w:rsid w:val="00CA151C"/>
    <w:rsid w:val="00CB1900"/>
    <w:rsid w:val="00CB1E2A"/>
    <w:rsid w:val="00CB3E2F"/>
    <w:rsid w:val="00CB43C1"/>
    <w:rsid w:val="00CC5FBC"/>
    <w:rsid w:val="00CD077D"/>
    <w:rsid w:val="00CE5183"/>
    <w:rsid w:val="00CE7FA7"/>
    <w:rsid w:val="00D00358"/>
    <w:rsid w:val="00D01979"/>
    <w:rsid w:val="00D13E83"/>
    <w:rsid w:val="00D15921"/>
    <w:rsid w:val="00D1797C"/>
    <w:rsid w:val="00D24012"/>
    <w:rsid w:val="00D27406"/>
    <w:rsid w:val="00D73323"/>
    <w:rsid w:val="00D74B06"/>
    <w:rsid w:val="00DB37A5"/>
    <w:rsid w:val="00DB4D6B"/>
    <w:rsid w:val="00DC1806"/>
    <w:rsid w:val="00DC2302"/>
    <w:rsid w:val="00DC3EB0"/>
    <w:rsid w:val="00DC6FB3"/>
    <w:rsid w:val="00DD5CA0"/>
    <w:rsid w:val="00DE50C1"/>
    <w:rsid w:val="00E01D11"/>
    <w:rsid w:val="00E04378"/>
    <w:rsid w:val="00E138E0"/>
    <w:rsid w:val="00E26852"/>
    <w:rsid w:val="00E3132E"/>
    <w:rsid w:val="00E36386"/>
    <w:rsid w:val="00E36EA0"/>
    <w:rsid w:val="00E402A7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C5F3A"/>
    <w:rsid w:val="00ED72D3"/>
    <w:rsid w:val="00EF29AB"/>
    <w:rsid w:val="00EF56AF"/>
    <w:rsid w:val="00F02C40"/>
    <w:rsid w:val="00F03AF8"/>
    <w:rsid w:val="00F1752E"/>
    <w:rsid w:val="00F24917"/>
    <w:rsid w:val="00F30D40"/>
    <w:rsid w:val="00F410DF"/>
    <w:rsid w:val="00F451B0"/>
    <w:rsid w:val="00F45645"/>
    <w:rsid w:val="00F8225E"/>
    <w:rsid w:val="00F85359"/>
    <w:rsid w:val="00F86418"/>
    <w:rsid w:val="00F91FB3"/>
    <w:rsid w:val="00F9297B"/>
    <w:rsid w:val="00F9437D"/>
    <w:rsid w:val="00FA6611"/>
    <w:rsid w:val="00FB1037"/>
    <w:rsid w:val="00FD350A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1B2D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50F39"/>
    <w:rPr>
      <w:rFonts w:ascii="AG Souvenir" w:hAnsi="AG Souvenir"/>
      <w:b/>
      <w:spacing w:val="38"/>
      <w:sz w:val="28"/>
    </w:rPr>
  </w:style>
  <w:style w:type="paragraph" w:styleId="aa">
    <w:name w:val="No Spacing"/>
    <w:link w:val="ab"/>
    <w:uiPriority w:val="1"/>
    <w:qFormat/>
    <w:rsid w:val="00EC5F3A"/>
    <w:rPr>
      <w:rFonts w:ascii="Calibri" w:hAnsi="Calibri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EC5F3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1B2D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50F39"/>
    <w:rPr>
      <w:rFonts w:ascii="AG Souvenir" w:hAnsi="AG Souvenir"/>
      <w:b/>
      <w:spacing w:val="38"/>
      <w:sz w:val="28"/>
    </w:rPr>
  </w:style>
  <w:style w:type="paragraph" w:styleId="aa">
    <w:name w:val="No Spacing"/>
    <w:link w:val="ab"/>
    <w:uiPriority w:val="1"/>
    <w:qFormat/>
    <w:rsid w:val="00EC5F3A"/>
    <w:rPr>
      <w:rFonts w:ascii="Calibri" w:hAnsi="Calibri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EC5F3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279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2018-10-23T09:35:00Z</cp:lastPrinted>
  <dcterms:created xsi:type="dcterms:W3CDTF">2018-10-23T06:06:00Z</dcterms:created>
  <dcterms:modified xsi:type="dcterms:W3CDTF">2018-10-24T13:58:00Z</dcterms:modified>
</cp:coreProperties>
</file>