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D18" w:rsidRDefault="00CA6C56" w:rsidP="00462127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127" w:rsidRPr="00127059" w:rsidRDefault="00462127" w:rsidP="00462127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462127" w:rsidRPr="00127059" w:rsidRDefault="00462127" w:rsidP="00462127">
      <w:pPr>
        <w:jc w:val="center"/>
        <w:rPr>
          <w:b/>
          <w:bCs/>
        </w:rPr>
      </w:pPr>
      <w:r w:rsidRPr="00127059">
        <w:rPr>
          <w:b/>
          <w:bCs/>
        </w:rPr>
        <w:t>Ростовская область</w:t>
      </w:r>
    </w:p>
    <w:p w:rsidR="00462127" w:rsidRPr="00127059" w:rsidRDefault="00462127" w:rsidP="00462127"/>
    <w:p w:rsidR="00462127" w:rsidRPr="00127059" w:rsidRDefault="00462127" w:rsidP="00462127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462127" w:rsidRDefault="00462127" w:rsidP="00462127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462127" w:rsidRPr="00462127" w:rsidRDefault="00462127" w:rsidP="00462127"/>
    <w:p w:rsidR="00462127" w:rsidRPr="00462127" w:rsidRDefault="00005FAD" w:rsidP="00462127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26 сентября </w:t>
      </w:r>
      <w:proofErr w:type="gramStart"/>
      <w:r>
        <w:rPr>
          <w:sz w:val="28"/>
          <w:szCs w:val="28"/>
        </w:rPr>
        <w:t xml:space="preserve">2024 </w:t>
      </w:r>
      <w:r w:rsidR="00462127" w:rsidRPr="00462127">
        <w:rPr>
          <w:sz w:val="28"/>
          <w:szCs w:val="28"/>
        </w:rPr>
        <w:t xml:space="preserve"> года</w:t>
      </w:r>
      <w:proofErr w:type="gramEnd"/>
      <w:r w:rsidR="00462127" w:rsidRPr="00462127">
        <w:rPr>
          <w:sz w:val="28"/>
          <w:szCs w:val="28"/>
        </w:rPr>
        <w:t xml:space="preserve">          </w:t>
      </w:r>
      <w:r w:rsidR="00462127" w:rsidRPr="00462127">
        <w:rPr>
          <w:sz w:val="28"/>
          <w:szCs w:val="28"/>
        </w:rPr>
        <w:tab/>
      </w:r>
      <w:r w:rsidR="00462127" w:rsidRPr="00462127">
        <w:rPr>
          <w:sz w:val="28"/>
          <w:szCs w:val="28"/>
        </w:rPr>
        <w:tab/>
      </w:r>
      <w:r w:rsidR="00462127" w:rsidRPr="00462127">
        <w:rPr>
          <w:sz w:val="28"/>
          <w:szCs w:val="28"/>
        </w:rPr>
        <w:tab/>
      </w:r>
      <w:r w:rsidR="00462127" w:rsidRPr="00462127">
        <w:rPr>
          <w:sz w:val="28"/>
          <w:szCs w:val="28"/>
        </w:rPr>
        <w:tab/>
      </w:r>
      <w:r w:rsidR="00462127" w:rsidRPr="00462127">
        <w:rPr>
          <w:sz w:val="28"/>
          <w:szCs w:val="28"/>
        </w:rPr>
        <w:tab/>
        <w:t xml:space="preserve">      </w:t>
      </w:r>
      <w:r w:rsidR="00EE2963">
        <w:rPr>
          <w:sz w:val="28"/>
          <w:szCs w:val="28"/>
        </w:rPr>
        <w:t xml:space="preserve">              </w:t>
      </w:r>
      <w:r w:rsidR="00462127" w:rsidRPr="00462127">
        <w:rPr>
          <w:sz w:val="28"/>
          <w:szCs w:val="28"/>
        </w:rPr>
        <w:t xml:space="preserve">     №  </w:t>
      </w:r>
      <w:r>
        <w:rPr>
          <w:sz w:val="28"/>
          <w:szCs w:val="28"/>
        </w:rPr>
        <w:t>103</w:t>
      </w:r>
    </w:p>
    <w:p w:rsidR="00462127" w:rsidRPr="00462127" w:rsidRDefault="00CA6C56" w:rsidP="00462127">
      <w:pPr>
        <w:jc w:val="center"/>
        <w:rPr>
          <w:rFonts w:ascii="Arial" w:hAnsi="Arial" w:cs="Arial"/>
          <w:sz w:val="28"/>
          <w:szCs w:val="28"/>
        </w:rPr>
      </w:pPr>
      <w:r w:rsidRPr="0046212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8890" r="6985" b="952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77E0E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" strokeweight=".5pt"/>
            </w:pict>
          </mc:Fallback>
        </mc:AlternateContent>
      </w:r>
      <w:r w:rsidRPr="0046212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7940" r="23495" b="1905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F64F5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" o:allowincell="f" strokeweight="3pt"/>
            </w:pict>
          </mc:Fallback>
        </mc:AlternateContent>
      </w:r>
    </w:p>
    <w:p w:rsidR="00462127" w:rsidRPr="00462127" w:rsidRDefault="00462127" w:rsidP="00462127">
      <w:pPr>
        <w:jc w:val="center"/>
        <w:rPr>
          <w:b/>
          <w:bCs/>
          <w:sz w:val="28"/>
          <w:szCs w:val="28"/>
        </w:rPr>
      </w:pPr>
      <w:r w:rsidRPr="00462127">
        <w:rPr>
          <w:b/>
          <w:bCs/>
          <w:sz w:val="28"/>
          <w:szCs w:val="28"/>
        </w:rPr>
        <w:t xml:space="preserve">О внесении изменений и дополнений в Устав муниципального </w:t>
      </w:r>
      <w:r w:rsidR="00FE53A6" w:rsidRPr="00462127">
        <w:rPr>
          <w:b/>
          <w:bCs/>
          <w:sz w:val="28"/>
          <w:szCs w:val="28"/>
        </w:rPr>
        <w:t xml:space="preserve">образования </w:t>
      </w:r>
      <w:r w:rsidR="00FE53A6">
        <w:rPr>
          <w:b/>
          <w:bCs/>
          <w:sz w:val="28"/>
          <w:szCs w:val="28"/>
        </w:rPr>
        <w:t>«</w:t>
      </w:r>
      <w:r w:rsidRPr="00462127">
        <w:rPr>
          <w:b/>
          <w:bCs/>
          <w:sz w:val="28"/>
          <w:szCs w:val="28"/>
        </w:rPr>
        <w:t xml:space="preserve">Город Новошахтинск» </w:t>
      </w:r>
    </w:p>
    <w:p w:rsidR="00462127" w:rsidRPr="00462127" w:rsidRDefault="00462127" w:rsidP="00462127">
      <w:pPr>
        <w:ind w:left="5664" w:firstLine="708"/>
        <w:jc w:val="both"/>
        <w:rPr>
          <w:sz w:val="28"/>
          <w:szCs w:val="28"/>
        </w:rPr>
      </w:pPr>
    </w:p>
    <w:p w:rsidR="00462127" w:rsidRDefault="00462127" w:rsidP="00462127">
      <w:pPr>
        <w:ind w:left="5664" w:firstLine="708"/>
        <w:jc w:val="both"/>
      </w:pPr>
    </w:p>
    <w:p w:rsidR="00462127" w:rsidRPr="00462127" w:rsidRDefault="00462127" w:rsidP="00462127">
      <w:pPr>
        <w:ind w:left="5664" w:firstLine="708"/>
        <w:jc w:val="both"/>
      </w:pPr>
      <w:r w:rsidRPr="00462127">
        <w:t>Принято Новошахтинской</w:t>
      </w:r>
    </w:p>
    <w:p w:rsidR="00462127" w:rsidRPr="00462127" w:rsidRDefault="00462127" w:rsidP="00462127">
      <w:pPr>
        <w:ind w:left="5664" w:firstLine="708"/>
        <w:jc w:val="both"/>
      </w:pPr>
      <w:r w:rsidRPr="00462127">
        <w:t>городской Думой</w:t>
      </w:r>
    </w:p>
    <w:p w:rsidR="00462127" w:rsidRPr="00462127" w:rsidRDefault="00005FAD" w:rsidP="00462127">
      <w:pPr>
        <w:ind w:left="5664" w:firstLine="708"/>
        <w:jc w:val="both"/>
      </w:pPr>
      <w:r>
        <w:t xml:space="preserve">26 сентября 2024 </w:t>
      </w:r>
      <w:r w:rsidR="00462127" w:rsidRPr="00462127">
        <w:t>года</w:t>
      </w:r>
    </w:p>
    <w:p w:rsidR="00462127" w:rsidRPr="00462127" w:rsidRDefault="00462127" w:rsidP="00462127"/>
    <w:p w:rsidR="00462127" w:rsidRPr="00187D18" w:rsidRDefault="00462127" w:rsidP="00A12CA3">
      <w:pPr>
        <w:pStyle w:val="1"/>
        <w:spacing w:line="276" w:lineRule="auto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</w:p>
    <w:p w:rsidR="00005FAD" w:rsidRPr="00E82788" w:rsidRDefault="00005FAD" w:rsidP="00005FAD">
      <w:pPr>
        <w:spacing w:line="276" w:lineRule="auto"/>
        <w:ind w:firstLine="709"/>
        <w:jc w:val="both"/>
        <w:rPr>
          <w:sz w:val="28"/>
          <w:szCs w:val="28"/>
        </w:rPr>
      </w:pPr>
      <w:r w:rsidRPr="00E82788">
        <w:rPr>
          <w:sz w:val="28"/>
          <w:szCs w:val="28"/>
        </w:rPr>
        <w:t>1. Внести в Устав муниципального образования «Город Новошахтинск» следующие изменения и дополнения: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sz w:val="28"/>
          <w:szCs w:val="28"/>
        </w:rPr>
        <w:tab/>
        <w:t xml:space="preserve">1.1. </w:t>
      </w:r>
      <w:r w:rsidRPr="00E82788">
        <w:rPr>
          <w:color w:val="000000"/>
          <w:sz w:val="28"/>
          <w:szCs w:val="28"/>
        </w:rPr>
        <w:t>наименование Устава изложить следующей редакции:</w:t>
      </w:r>
    </w:p>
    <w:p w:rsidR="00005FAD" w:rsidRPr="00E82788" w:rsidRDefault="00005FAD" w:rsidP="00005FAD">
      <w:pPr>
        <w:jc w:val="both"/>
        <w:rPr>
          <w:sz w:val="28"/>
          <w:szCs w:val="28"/>
        </w:rPr>
      </w:pPr>
      <w:r w:rsidRPr="00E82788">
        <w:rPr>
          <w:sz w:val="28"/>
          <w:szCs w:val="28"/>
        </w:rPr>
        <w:tab/>
        <w:t>«Устав муниципального образования городского округа «Город Новошахтинск» Ростовской области»;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 xml:space="preserve">1.2. </w:t>
      </w:r>
      <w:r w:rsidR="001142FE">
        <w:rPr>
          <w:color w:val="000000"/>
          <w:sz w:val="28"/>
          <w:szCs w:val="28"/>
        </w:rPr>
        <w:t>на</w:t>
      </w:r>
      <w:r w:rsidRPr="00E82788">
        <w:rPr>
          <w:color w:val="000000"/>
          <w:sz w:val="28"/>
          <w:szCs w:val="28"/>
        </w:rPr>
        <w:t>именование статьи 1, пункты 1 и 2 статьи 1 изложить в следующей редакции: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«Статья 1. Статус и границы муниципального образования городского округа «Город Новошахтинск» Ростовской области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05FAD" w:rsidRPr="00E82788" w:rsidRDefault="00005FAD" w:rsidP="00005F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1. Статус и границы муниципального образования городского округа «Город Новошахтинск» Ростовской области (далее также – город Новошахтинск) определены Областным законом от 14 декабря  2004 года                    № 216 -ЗС «Об установлении границы и наделении статусом городского округа муниципального образования «Город Новошахтинск».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2. Город Новошахтинск является городским округом. Город Новошахтинск расположен на территории Ростовской области.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Наименование города Новошахтинска – муниципальное образование городской округ «Город Новошахтинск» Ростовской области.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Сокращенное наименование – город Новошахтинск.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 xml:space="preserve">Используемые в муниципальных правовых актах города Новошахтинска наименования «муниципальное образование городской округ «Город </w:t>
      </w:r>
      <w:r w:rsidRPr="00E82788">
        <w:rPr>
          <w:color w:val="000000"/>
          <w:sz w:val="28"/>
          <w:szCs w:val="28"/>
        </w:rPr>
        <w:lastRenderedPageBreak/>
        <w:t>Новошахтинск» Ростовской области», «муниципальное образование городской округ «Город Новошахтинск», «муниципальное образование «Город Новошахтинск», «городской округ «Город Новошахтинск» и «Город Новошахтинск» являются равнозначными и применяются в одном значении.»;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1.3. в статье 3: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1.3.1. подпункт 15 пункта 1 изложить в следующей редакции: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«15) организация мероприятий по охране окружающей среды в границах города Новошахтинска,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города Новошахтинска;»;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 xml:space="preserve">1.3.2. подпункт 36 пункта 1 изложить в следующей редакции: </w:t>
      </w:r>
      <w:r w:rsidRPr="00E82788">
        <w:rPr>
          <w:color w:val="000000"/>
          <w:sz w:val="28"/>
          <w:szCs w:val="28"/>
        </w:rPr>
        <w:tab/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«36) осуществление муниципального контроля в области охраны и использования особо охраняемых природных территорий местного значения;»;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1.3.3. подпункт 40 пункта 1 изложить в следующей редакции: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городе Новошахтинске;»;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1.3.4. подпункт 41 пункта 1 изложить в следующей редакции: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«41) 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целей;»;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1.3.5.</w:t>
      </w:r>
      <w:r w:rsidR="00FD5B2D">
        <w:rPr>
          <w:color w:val="000000"/>
          <w:sz w:val="28"/>
          <w:szCs w:val="28"/>
        </w:rPr>
        <w:t xml:space="preserve"> пункт 1</w:t>
      </w:r>
      <w:r w:rsidRPr="00E82788">
        <w:rPr>
          <w:color w:val="000000"/>
          <w:sz w:val="28"/>
          <w:szCs w:val="28"/>
        </w:rPr>
        <w:t xml:space="preserve"> дополнить подпунктом 48 следующего содержания: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города Новошахтинска;»;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1.3.6.</w:t>
      </w:r>
      <w:r w:rsidR="00FD5B2D">
        <w:rPr>
          <w:color w:val="000000"/>
          <w:sz w:val="28"/>
          <w:szCs w:val="28"/>
        </w:rPr>
        <w:t xml:space="preserve"> пункт 1</w:t>
      </w:r>
      <w:r w:rsidRPr="00E82788">
        <w:rPr>
          <w:color w:val="000000"/>
          <w:sz w:val="28"/>
          <w:szCs w:val="28"/>
        </w:rPr>
        <w:t xml:space="preserve"> дополнить подпунктом 49 следующего содержания: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 xml:space="preserve"> </w:t>
      </w:r>
      <w:r w:rsidRPr="00E82788">
        <w:rPr>
          <w:color w:val="000000"/>
          <w:sz w:val="28"/>
          <w:szCs w:val="28"/>
        </w:rPr>
        <w:tab/>
        <w:t xml:space="preserve">«49) осуществление учета личных подсобных хозяйств, которые ведут граждане в соответствии с Федеральным законом от 7 июля 2003 года                 № 112-ФЗ «О личном подсобном хозяйстве», в </w:t>
      </w:r>
      <w:proofErr w:type="spellStart"/>
      <w:r w:rsidRPr="00E82788">
        <w:rPr>
          <w:color w:val="000000"/>
          <w:sz w:val="28"/>
          <w:szCs w:val="28"/>
        </w:rPr>
        <w:t>похозяйственных</w:t>
      </w:r>
      <w:proofErr w:type="spellEnd"/>
      <w:r w:rsidRPr="00E82788">
        <w:rPr>
          <w:color w:val="000000"/>
          <w:sz w:val="28"/>
          <w:szCs w:val="28"/>
        </w:rPr>
        <w:t xml:space="preserve"> книгах.»;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1.3.7. дополнить пунктами 2, 3,4 следующего содержания:</w:t>
      </w:r>
    </w:p>
    <w:p w:rsidR="00005FAD" w:rsidRPr="00E82788" w:rsidRDefault="00005FAD" w:rsidP="00005FAD">
      <w:pPr>
        <w:widowControl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0" w:name="_Hlk178685727"/>
      <w:r w:rsidRPr="00E82788">
        <w:rPr>
          <w:color w:val="000000"/>
          <w:sz w:val="28"/>
          <w:szCs w:val="28"/>
        </w:rPr>
        <w:t xml:space="preserve">«2. В целях решения вопросов местного значения органы местного самоуправления города Новошахтинска обладают полномочиями, предусмотренными частью 1 статьи 17 Федерального закона «Об общих принципах организации местного самоуправления в Российской Федерации», </w:t>
      </w:r>
      <w:r w:rsidRPr="00E82788">
        <w:rPr>
          <w:color w:val="000000"/>
          <w:sz w:val="28"/>
          <w:szCs w:val="28"/>
        </w:rPr>
        <w:lastRenderedPageBreak/>
        <w:t>которые осуществляются ими самостоятельно.</w:t>
      </w:r>
    </w:p>
    <w:p w:rsidR="00005FAD" w:rsidRPr="00E82788" w:rsidRDefault="00005FAD" w:rsidP="00005FA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3. Полномочия органов местного самоуправления города Новошахтинска по решению вопросов в области градостроительной деятельности, указанные в части 1 статьи 2 Областного закона от 28 октября 2022 года № 756-ЗС «О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области» (далее – Областной закон от 28 октября 2022 года № 756-ЗС), осуществляются исполнительным органом Ростовской области, уполномоченным на осуществление функций по территориальному развитию, архитектуре, градостроительству, в соответствии с Областным законом от 28 октября 2022 года № 756-ЗС.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4.  Полномочия органов местного самоуправления города Новошахтинска по решению вопросов в сфере водоснабжения и водоотведения, указанные в части 1 статьи 2 Областного закона от 16 декабря 2022 года № 801-ЗС «О перераспределении отдельных полномочий в сфере водоснабжения и водоотведения между органами местного самоуправления и органами государственной власти Ростовской области» (далее – Областной закон от 16 декабря 2022 года № 801-ЗС), осуществляются исполнительным органом Ростовской области, уполномоченным на осуществление функций по реализации государственной политики в сфере жилищно-коммунального хозяйства, в соответствии с Областным законом от 16 декабря 2022 года</w:t>
      </w:r>
      <w:r w:rsidR="00FD5B2D">
        <w:rPr>
          <w:color w:val="000000"/>
          <w:sz w:val="28"/>
          <w:szCs w:val="28"/>
        </w:rPr>
        <w:t xml:space="preserve">                       </w:t>
      </w:r>
      <w:r w:rsidRPr="00E82788">
        <w:rPr>
          <w:color w:val="000000"/>
          <w:sz w:val="28"/>
          <w:szCs w:val="28"/>
        </w:rPr>
        <w:t>№ 801-ЗС.».</w:t>
      </w:r>
    </w:p>
    <w:bookmarkEnd w:id="0"/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1.4. Статью 31 дополнить пунктом 4 следующего содержания: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</w:t>
      </w:r>
      <w:bookmarkStart w:id="1" w:name="_Hlk178685874"/>
      <w:r w:rsidRPr="00E82788">
        <w:rPr>
          <w:color w:val="000000"/>
          <w:sz w:val="28"/>
          <w:szCs w:val="28"/>
        </w:rPr>
        <w:t>4. Председатель городской Думы – глава города Новошахтинска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</w:t>
      </w:r>
      <w:r w:rsidRPr="00E82788">
        <w:rPr>
          <w:color w:val="000000"/>
          <w:sz w:val="28"/>
          <w:szCs w:val="28"/>
        </w:rPr>
        <w:br/>
        <w:t>«О противодействии коррупции».</w:t>
      </w:r>
    </w:p>
    <w:bookmarkEnd w:id="1"/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1.5. Статью 35 дополнить пунктом 8.1. следующего содержания: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</w:r>
      <w:bookmarkStart w:id="2" w:name="_Hlk178686062"/>
      <w:r w:rsidRPr="00E82788">
        <w:rPr>
          <w:color w:val="000000"/>
          <w:sz w:val="28"/>
          <w:szCs w:val="28"/>
        </w:rPr>
        <w:t>«8.1. Глава Администрации города Новошахтинска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</w:t>
      </w:r>
      <w:r w:rsidR="00366399">
        <w:rPr>
          <w:color w:val="000000"/>
          <w:sz w:val="28"/>
          <w:szCs w:val="28"/>
        </w:rPr>
        <w:t xml:space="preserve"> </w:t>
      </w:r>
      <w:r w:rsidRPr="00E82788">
        <w:rPr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</w:t>
      </w:r>
      <w:r w:rsidRPr="00E82788">
        <w:rPr>
          <w:color w:val="000000"/>
          <w:sz w:val="28"/>
          <w:szCs w:val="28"/>
        </w:rPr>
        <w:lastRenderedPageBreak/>
        <w:t>Федерального закона от 25 декабря 2008 года № 273-ФЗ</w:t>
      </w:r>
      <w:r w:rsidR="00366399">
        <w:rPr>
          <w:color w:val="000000"/>
          <w:sz w:val="28"/>
          <w:szCs w:val="28"/>
        </w:rPr>
        <w:t xml:space="preserve"> </w:t>
      </w:r>
      <w:r w:rsidRPr="00E82788">
        <w:rPr>
          <w:color w:val="000000"/>
          <w:sz w:val="28"/>
          <w:szCs w:val="28"/>
        </w:rPr>
        <w:t>«О противодействии коррупции».».</w:t>
      </w:r>
    </w:p>
    <w:bookmarkEnd w:id="2"/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1.6. В статье 41: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1.6.1. подпункт 14 пункта 1 изложить в следующей редакции: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«14) организует мероприятия по охране окружающей среды в границах города Новошахтинска, в том числе организует и проводит в соответствии с законодательством в области охраны окружающей среды общественные обсуждения планируемой хозяйственной и иной деятельности на территории города Новошахтинска;»;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1.6.2. подпункт 36 пункта 1 изложить в следующей редакции: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«36) осуществляет муниципальный контроль в области охраны и использования особо охраняемых природных территорий местного значения;»;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1.6.3. подпункт 39 пункта 1 изложить в следующей редакции:</w:t>
      </w:r>
    </w:p>
    <w:p w:rsidR="00005FAD" w:rsidRPr="00E82788" w:rsidRDefault="00005FAD" w:rsidP="00005FAD">
      <w:pPr>
        <w:ind w:firstLine="306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«39) осуществляет в пределах, установленных водным законодательством Российской Федерации, полномочия собственника водных объектов, устанавливает правила использования водных объектов общего пользования для личных и бытовых нужд и информирует население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полосам, а также правила использования водных объектов для рекреационных целей;»;</w:t>
      </w:r>
    </w:p>
    <w:p w:rsidR="00005FAD" w:rsidRPr="00E82788" w:rsidRDefault="00005FAD" w:rsidP="00005FAD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1.6.4. подпункт 43 пункта 1 изложить в следующей редакции: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«43) учреждает печатное средство массовой информации и (или) сетевое издание для обнародования муниципальных правовых актов, доведения до сведения жителей города Новошахтинска официальной информации;»;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1.6.5. подпункт 47 пункта 1 изложить в следующей редакции: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«47) 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реализации молодежной политики в городе Новошахтинске;»;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1.6.6. подпункт 63 пункта 1 изложить в следующей редакции:</w:t>
      </w:r>
    </w:p>
    <w:p w:rsidR="00005FAD" w:rsidRPr="00E82788" w:rsidRDefault="00005FAD" w:rsidP="00005FAD">
      <w:pPr>
        <w:ind w:firstLine="306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«63) осуществляет выявление объектов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находящихся в собственности города Новошахтинска;»;</w:t>
      </w:r>
    </w:p>
    <w:p w:rsidR="00005FAD" w:rsidRPr="00E82788" w:rsidRDefault="00005FAD" w:rsidP="00005FAD">
      <w:pPr>
        <w:ind w:firstLine="306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1.6.7.  пункт 1 дополнить подпунктами 64,65 следующего содержания:</w:t>
      </w:r>
    </w:p>
    <w:p w:rsidR="00005FAD" w:rsidRPr="00E82788" w:rsidRDefault="00005FAD" w:rsidP="00747E9A">
      <w:pPr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«64) осуществляет учет личных подсобных хозяйств, которые ведут граждане в соответствии с Федеральным законом от 7 июля 2003 года</w:t>
      </w:r>
      <w:r w:rsidR="00747E9A">
        <w:rPr>
          <w:color w:val="000000"/>
          <w:sz w:val="28"/>
          <w:szCs w:val="28"/>
        </w:rPr>
        <w:t xml:space="preserve">                       </w:t>
      </w:r>
      <w:r w:rsidRPr="00E82788">
        <w:rPr>
          <w:color w:val="000000"/>
          <w:sz w:val="28"/>
          <w:szCs w:val="28"/>
        </w:rPr>
        <w:t xml:space="preserve"> № 112-ФЗ «О личном подсобном хозяйстве», в </w:t>
      </w:r>
      <w:proofErr w:type="spellStart"/>
      <w:r w:rsidRPr="00E82788">
        <w:rPr>
          <w:color w:val="000000"/>
          <w:sz w:val="28"/>
          <w:szCs w:val="28"/>
        </w:rPr>
        <w:t>похозяйственных</w:t>
      </w:r>
      <w:proofErr w:type="spellEnd"/>
      <w:r w:rsidRPr="00E82788">
        <w:rPr>
          <w:color w:val="000000"/>
          <w:sz w:val="28"/>
          <w:szCs w:val="28"/>
        </w:rPr>
        <w:t xml:space="preserve"> книгах;</w:t>
      </w:r>
    </w:p>
    <w:p w:rsidR="00005FAD" w:rsidRPr="00E82788" w:rsidRDefault="00005FAD" w:rsidP="00747E9A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65) исполняет иные полномочия по решению вопросов местного значения в соответствии с федеральными законами, настоящим Уставом.».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1.7. В статье 44: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lastRenderedPageBreak/>
        <w:tab/>
        <w:t>1.7.1. дополнить пунктом 13.1 следующего содержания: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</w:r>
      <w:bookmarkStart w:id="3" w:name="_Hlk178686288"/>
      <w:r w:rsidRPr="00E82788">
        <w:rPr>
          <w:color w:val="000000"/>
          <w:sz w:val="28"/>
          <w:szCs w:val="28"/>
        </w:rPr>
        <w:t>«13.1.  Депутат Новошахтинской городской Думы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</w:t>
      </w:r>
      <w:r w:rsidR="00747E9A">
        <w:rPr>
          <w:color w:val="000000"/>
          <w:sz w:val="28"/>
          <w:szCs w:val="28"/>
        </w:rPr>
        <w:t xml:space="preserve"> </w:t>
      </w:r>
      <w:r w:rsidRPr="00E82788">
        <w:rPr>
          <w:color w:val="000000"/>
          <w:sz w:val="28"/>
          <w:szCs w:val="28"/>
        </w:rPr>
        <w:t>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</w:t>
      </w:r>
      <w:r w:rsidR="00747E9A">
        <w:rPr>
          <w:color w:val="000000"/>
          <w:sz w:val="28"/>
          <w:szCs w:val="28"/>
        </w:rPr>
        <w:t xml:space="preserve"> </w:t>
      </w:r>
      <w:r w:rsidRPr="00E82788">
        <w:rPr>
          <w:color w:val="000000"/>
          <w:sz w:val="28"/>
          <w:szCs w:val="28"/>
        </w:rPr>
        <w:t>«О противодействии коррупции».»;</w:t>
      </w:r>
    </w:p>
    <w:bookmarkEnd w:id="3"/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 xml:space="preserve">          1.7.2. пункт 16 дополнить подпунктом 10.1 следующего содержания: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«10.1 приобретения им статуса иностранного агента;»;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ab/>
        <w:t>1.8. Наименование статьи 59, пункт 1, абзацы первый и второй пункта 2 статьи 59 изложить в следующей редакции:</w:t>
      </w:r>
    </w:p>
    <w:p w:rsidR="00005FAD" w:rsidRPr="00E82788" w:rsidRDefault="007B6E50" w:rsidP="00005FAD">
      <w:pPr>
        <w:autoSpaceDE w:val="0"/>
        <w:autoSpaceDN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005FAD" w:rsidRPr="00E82788">
        <w:rPr>
          <w:color w:val="000000"/>
          <w:sz w:val="28"/>
          <w:szCs w:val="28"/>
        </w:rPr>
        <w:t>Статья 59. Вступление в силу и обнародование муниципальных правовых актов</w:t>
      </w:r>
    </w:p>
    <w:p w:rsidR="00005FAD" w:rsidRPr="00E82788" w:rsidRDefault="00005FAD" w:rsidP="00005FAD">
      <w:pPr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1.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город Новошахтинск, а также соглашения, заключаемые между органами местного самоуправления, вступают в силу после их официального обнародования в порядке, предусмотренном пунктом 2 настоящей статьи.</w:t>
      </w:r>
    </w:p>
    <w:p w:rsidR="00005FAD" w:rsidRPr="00E82788" w:rsidRDefault="00005FAD" w:rsidP="00005FAD">
      <w:pPr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Иные муниципальные правовые акты вступают в силу со дня их принятия (издания), если иной срок вступления в силу не предусмотрен самим актом.</w:t>
      </w:r>
    </w:p>
    <w:p w:rsidR="00005FAD" w:rsidRPr="00E82788" w:rsidRDefault="00005FAD" w:rsidP="00005F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Муниципальные нормативные правовые акты Новошахтинской городской Думы о налогах и сборах вступают в силу в соответствии с Налоговым кодексом Российской Федерации.</w:t>
      </w:r>
    </w:p>
    <w:p w:rsidR="00005FAD" w:rsidRPr="00E82788" w:rsidRDefault="00005FAD" w:rsidP="00005FAD">
      <w:pPr>
        <w:widowControl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2. Обнародование муниципальных нормативных правовых актов, в том числе соглашений, заключаемых между органами местного самоуправления, производится путем их официального опубликования.</w:t>
      </w:r>
    </w:p>
    <w:p w:rsidR="00005FAD" w:rsidRPr="00E82788" w:rsidRDefault="00005FAD" w:rsidP="00005FAD">
      <w:pPr>
        <w:widowControl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Официальным опубликованием муниципального правового акта, в том числе соглашения, заключаемого между органами местного самоуправления, считается первая публикация его полного текста в периодическом печатном издании «Бюллетень «Новошахтинский Вестник».».</w:t>
      </w:r>
    </w:p>
    <w:p w:rsidR="00005FAD" w:rsidRDefault="00005FAD" w:rsidP="00005FAD">
      <w:pPr>
        <w:widowControl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1.9. Статью 74 дополнить пунктами 3, 4 следующего содержания:</w:t>
      </w:r>
    </w:p>
    <w:p w:rsidR="00E70A65" w:rsidRPr="00E82788" w:rsidRDefault="00E70A65" w:rsidP="00E70A65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 xml:space="preserve">«3. Губернатор Ростовской области вправе вынести предупреждение, объявить выговор Председателю городской Думы – главе города Новошахтинска, Главе Администрации города Новошахтинска за ненадлежащее исполнение или неисполнение обязанностей по обеспечению осуществления органами местного самоуправления города Новошахтинска отдельных государственных полномочий, переданных органам местного </w:t>
      </w:r>
      <w:r w:rsidRPr="00E82788">
        <w:rPr>
          <w:color w:val="000000"/>
          <w:sz w:val="28"/>
          <w:szCs w:val="28"/>
        </w:rPr>
        <w:lastRenderedPageBreak/>
        <w:t>самоуправления федеральными законами и (или) областными законами.</w:t>
      </w:r>
    </w:p>
    <w:p w:rsidR="00005FAD" w:rsidRDefault="00005FAD" w:rsidP="00005FAD">
      <w:pPr>
        <w:widowControl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" w:name="_Hlk178686858"/>
      <w:r w:rsidRPr="00E82788">
        <w:rPr>
          <w:color w:val="000000"/>
          <w:sz w:val="28"/>
          <w:szCs w:val="28"/>
        </w:rPr>
        <w:t>4. Губернатор Ростовской области вправе отрешить от должности Председателя городской Думы – главу города  Новошахтинска , Главу Администрации города Новошахтинска  в случае, если в течение месяца со дня вынесения Губернатором Ростовской области предупреждения, объявления выговора Председателю городской Думы – главе города Новошахтинска, Главе Администрации города  Новошахтинска  в соответствии с пунктом 3 настоящей статьи Председателем городской Думы – главой города  Новошахтинска , Главой Администрации города  Новошахтинска  не были приняты в пределах своих полномочий меры по устранению причин, послуживших основанием для вынесения предупреждения, объявления выговора.</w:t>
      </w:r>
      <w:bookmarkStart w:id="5" w:name="_GoBack"/>
      <w:bookmarkEnd w:id="5"/>
      <w:r w:rsidRPr="00E82788">
        <w:rPr>
          <w:color w:val="000000"/>
          <w:sz w:val="28"/>
          <w:szCs w:val="28"/>
        </w:rPr>
        <w:t>»</w:t>
      </w:r>
      <w:r w:rsidR="00747E9A">
        <w:rPr>
          <w:color w:val="000000"/>
          <w:sz w:val="28"/>
          <w:szCs w:val="28"/>
        </w:rPr>
        <w:t>.</w:t>
      </w:r>
    </w:p>
    <w:bookmarkEnd w:id="4"/>
    <w:p w:rsidR="00005FAD" w:rsidRPr="00E82788" w:rsidRDefault="00005FAD" w:rsidP="00005FAD">
      <w:pPr>
        <w:widowControl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 xml:space="preserve">1.10. </w:t>
      </w:r>
      <w:r w:rsidR="00747E9A">
        <w:rPr>
          <w:color w:val="000000"/>
          <w:sz w:val="28"/>
          <w:szCs w:val="28"/>
        </w:rPr>
        <w:t>В</w:t>
      </w:r>
      <w:r w:rsidRPr="00E82788">
        <w:rPr>
          <w:color w:val="000000"/>
          <w:sz w:val="28"/>
          <w:szCs w:val="28"/>
        </w:rPr>
        <w:t xml:space="preserve"> статье 75:</w:t>
      </w:r>
    </w:p>
    <w:p w:rsidR="00005FAD" w:rsidRPr="00E82788" w:rsidRDefault="00005FAD" w:rsidP="00005FAD">
      <w:pPr>
        <w:widowControl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1.10.1. пункт 2 дополнить подпунктом 4.1 следующего содержания:</w:t>
      </w:r>
    </w:p>
    <w:p w:rsidR="00005FAD" w:rsidRPr="00E82788" w:rsidRDefault="00005FAD" w:rsidP="00005FAD">
      <w:pPr>
        <w:widowControl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«4.1) приобретение им статуса иностранного агента;»;</w:t>
      </w:r>
    </w:p>
    <w:p w:rsidR="00005FAD" w:rsidRPr="00E82788" w:rsidRDefault="00005FAD" w:rsidP="00005FAD">
      <w:pPr>
        <w:widowControl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1.10.2.  пункт 2 дополнить подпунктом 6 следующего содержания:</w:t>
      </w:r>
    </w:p>
    <w:p w:rsidR="00005FAD" w:rsidRPr="00E82788" w:rsidRDefault="00005FAD" w:rsidP="00005FAD">
      <w:pPr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«6) систематическое недостижение показателей для оценки эффективности деятельности органов местного самоуправления города Новошахтинска.».</w:t>
      </w:r>
    </w:p>
    <w:p w:rsidR="00005FAD" w:rsidRPr="00683081" w:rsidRDefault="00005FAD" w:rsidP="00005FAD">
      <w:pPr>
        <w:ind w:firstLine="709"/>
        <w:jc w:val="both"/>
        <w:rPr>
          <w:color w:val="000000"/>
          <w:sz w:val="28"/>
          <w:szCs w:val="28"/>
        </w:rPr>
      </w:pPr>
      <w:r w:rsidRPr="00E82788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опубликования, произведенного после его государственной регистрации.</w:t>
      </w:r>
    </w:p>
    <w:p w:rsidR="00005FAD" w:rsidRDefault="00005FAD" w:rsidP="00005F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5FAD" w:rsidRDefault="00005FAD" w:rsidP="00005F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5FAD" w:rsidRDefault="00005FAD" w:rsidP="00005F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5FAD" w:rsidRPr="00F33B92" w:rsidRDefault="00005FAD" w:rsidP="00005F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3B92">
        <w:rPr>
          <w:sz w:val="28"/>
          <w:szCs w:val="28"/>
        </w:rPr>
        <w:t xml:space="preserve">Председатель городской Думы – </w:t>
      </w:r>
    </w:p>
    <w:p w:rsidR="00005FAD" w:rsidRPr="00F33B92" w:rsidRDefault="00005FAD" w:rsidP="00005F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3B92">
        <w:rPr>
          <w:sz w:val="28"/>
          <w:szCs w:val="28"/>
        </w:rPr>
        <w:t>глава города Новошахтинска                                                              Ю.В. Ушанев</w:t>
      </w:r>
    </w:p>
    <w:p w:rsidR="007E03B7" w:rsidRDefault="007E03B7" w:rsidP="005816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4E07" w:rsidRDefault="00C34E07" w:rsidP="00A52D92">
      <w:pPr>
        <w:jc w:val="both"/>
      </w:pPr>
    </w:p>
    <w:p w:rsidR="007E03B7" w:rsidRDefault="007E03B7" w:rsidP="00A52D92">
      <w:pPr>
        <w:jc w:val="both"/>
      </w:pPr>
    </w:p>
    <w:p w:rsidR="00A52D92" w:rsidRPr="00D60CBE" w:rsidRDefault="00A52D92" w:rsidP="00A52D92">
      <w:pPr>
        <w:jc w:val="both"/>
      </w:pPr>
      <w:r w:rsidRPr="00D60CBE">
        <w:t>Дата подписания</w:t>
      </w:r>
    </w:p>
    <w:p w:rsidR="00A52D92" w:rsidRPr="00D60CBE" w:rsidRDefault="00A52D92" w:rsidP="00A52D92">
      <w:pPr>
        <w:jc w:val="both"/>
      </w:pPr>
      <w:r w:rsidRPr="00D60CBE">
        <w:t>Председателем городской Думы –</w:t>
      </w:r>
    </w:p>
    <w:p w:rsidR="00A52D92" w:rsidRDefault="00A52D92" w:rsidP="00A52D92">
      <w:pPr>
        <w:jc w:val="both"/>
      </w:pPr>
      <w:r w:rsidRPr="00D60CBE">
        <w:t xml:space="preserve">главой города </w:t>
      </w:r>
    </w:p>
    <w:p w:rsidR="00A52D92" w:rsidRDefault="00005FAD" w:rsidP="00C34E07">
      <w:pPr>
        <w:jc w:val="both"/>
        <w:rPr>
          <w:sz w:val="20"/>
          <w:szCs w:val="20"/>
        </w:rPr>
      </w:pPr>
      <w:r>
        <w:t>26 сентября 2024</w:t>
      </w:r>
      <w:r w:rsidR="00A52D92">
        <w:t xml:space="preserve"> года</w:t>
      </w:r>
    </w:p>
    <w:sectPr w:rsidR="00A52D92" w:rsidSect="00E70A65">
      <w:footerReference w:type="default" r:id="rId9"/>
      <w:pgSz w:w="11906" w:h="16838"/>
      <w:pgMar w:top="1276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85E" w:rsidRDefault="00F1785E" w:rsidP="004603BB">
      <w:r>
        <w:separator/>
      </w:r>
    </w:p>
  </w:endnote>
  <w:endnote w:type="continuationSeparator" w:id="0">
    <w:p w:rsidR="00F1785E" w:rsidRDefault="00F1785E" w:rsidP="0046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6256738"/>
      <w:docPartObj>
        <w:docPartGallery w:val="Page Numbers (Bottom of Page)"/>
        <w:docPartUnique/>
      </w:docPartObj>
    </w:sdtPr>
    <w:sdtContent>
      <w:p w:rsidR="00E70A65" w:rsidRDefault="00E70A6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70A65" w:rsidRDefault="00E70A6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85E" w:rsidRDefault="00F1785E" w:rsidP="004603BB">
      <w:r>
        <w:separator/>
      </w:r>
    </w:p>
  </w:footnote>
  <w:footnote w:type="continuationSeparator" w:id="0">
    <w:p w:rsidR="00F1785E" w:rsidRDefault="00F1785E" w:rsidP="00460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8824796"/>
    <w:name w:val="WW8Num1"/>
    <w:lvl w:ilvl="0">
      <w:start w:val="1"/>
      <w:numFmt w:val="decimal"/>
      <w:lvlText w:val="%1."/>
      <w:lvlJc w:val="left"/>
      <w:pPr>
        <w:tabs>
          <w:tab w:val="num" w:pos="991"/>
        </w:tabs>
        <w:ind w:left="991" w:hanging="283"/>
      </w:pPr>
    </w:lvl>
    <w:lvl w:ilvl="1">
      <w:start w:val="2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2" w:hanging="2160"/>
      </w:pPr>
      <w:rPr>
        <w:rFonts w:hint="default"/>
      </w:rPr>
    </w:lvl>
  </w:abstractNum>
  <w:abstractNum w:abstractNumId="1" w15:restartNumberingAfterBreak="0">
    <w:nsid w:val="02F775D3"/>
    <w:multiLevelType w:val="hybridMultilevel"/>
    <w:tmpl w:val="BD40CC42"/>
    <w:lvl w:ilvl="0" w:tplc="AA82ACB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3A32D42"/>
    <w:multiLevelType w:val="hybridMultilevel"/>
    <w:tmpl w:val="860AB48E"/>
    <w:lvl w:ilvl="0" w:tplc="8DC2E0DA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3911153"/>
    <w:multiLevelType w:val="hybridMultilevel"/>
    <w:tmpl w:val="13366BB2"/>
    <w:lvl w:ilvl="0" w:tplc="FF2CF96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4555A">
      <w:numFmt w:val="none"/>
      <w:lvlText w:val=""/>
      <w:lvlJc w:val="left"/>
      <w:pPr>
        <w:tabs>
          <w:tab w:val="num" w:pos="360"/>
        </w:tabs>
      </w:pPr>
    </w:lvl>
    <w:lvl w:ilvl="2" w:tplc="DAFC758E">
      <w:numFmt w:val="none"/>
      <w:lvlText w:val=""/>
      <w:lvlJc w:val="left"/>
      <w:pPr>
        <w:tabs>
          <w:tab w:val="num" w:pos="360"/>
        </w:tabs>
      </w:pPr>
    </w:lvl>
    <w:lvl w:ilvl="3" w:tplc="3C84F4BE">
      <w:numFmt w:val="none"/>
      <w:lvlText w:val=""/>
      <w:lvlJc w:val="left"/>
      <w:pPr>
        <w:tabs>
          <w:tab w:val="num" w:pos="360"/>
        </w:tabs>
      </w:pPr>
    </w:lvl>
    <w:lvl w:ilvl="4" w:tplc="E3023FD8">
      <w:numFmt w:val="none"/>
      <w:lvlText w:val=""/>
      <w:lvlJc w:val="left"/>
      <w:pPr>
        <w:tabs>
          <w:tab w:val="num" w:pos="360"/>
        </w:tabs>
      </w:pPr>
    </w:lvl>
    <w:lvl w:ilvl="5" w:tplc="BB404058">
      <w:numFmt w:val="none"/>
      <w:lvlText w:val=""/>
      <w:lvlJc w:val="left"/>
      <w:pPr>
        <w:tabs>
          <w:tab w:val="num" w:pos="360"/>
        </w:tabs>
      </w:pPr>
    </w:lvl>
    <w:lvl w:ilvl="6" w:tplc="E6FAB4A6">
      <w:numFmt w:val="none"/>
      <w:lvlText w:val=""/>
      <w:lvlJc w:val="left"/>
      <w:pPr>
        <w:tabs>
          <w:tab w:val="num" w:pos="360"/>
        </w:tabs>
      </w:pPr>
    </w:lvl>
    <w:lvl w:ilvl="7" w:tplc="F1BAF4CC">
      <w:numFmt w:val="none"/>
      <w:lvlText w:val=""/>
      <w:lvlJc w:val="left"/>
      <w:pPr>
        <w:tabs>
          <w:tab w:val="num" w:pos="360"/>
        </w:tabs>
      </w:pPr>
    </w:lvl>
    <w:lvl w:ilvl="8" w:tplc="E9EE0BA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25740A1"/>
    <w:multiLevelType w:val="hybridMultilevel"/>
    <w:tmpl w:val="AFACE094"/>
    <w:lvl w:ilvl="0" w:tplc="CFC8DE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56544E0"/>
    <w:multiLevelType w:val="hybridMultilevel"/>
    <w:tmpl w:val="469E8CD0"/>
    <w:lvl w:ilvl="0" w:tplc="A0BA833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07AED"/>
    <w:multiLevelType w:val="hybridMultilevel"/>
    <w:tmpl w:val="95789CE8"/>
    <w:lvl w:ilvl="0" w:tplc="B91AAD9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05FAD"/>
    <w:rsid w:val="000064B0"/>
    <w:rsid w:val="00010E84"/>
    <w:rsid w:val="0008318F"/>
    <w:rsid w:val="00085601"/>
    <w:rsid w:val="000A080D"/>
    <w:rsid w:val="000A7689"/>
    <w:rsid w:val="000B5D3B"/>
    <w:rsid w:val="000C2F76"/>
    <w:rsid w:val="000C5AC2"/>
    <w:rsid w:val="000D17CD"/>
    <w:rsid w:val="000D3889"/>
    <w:rsid w:val="000E483F"/>
    <w:rsid w:val="000F3D96"/>
    <w:rsid w:val="001142FE"/>
    <w:rsid w:val="00127059"/>
    <w:rsid w:val="001409EF"/>
    <w:rsid w:val="00145AFD"/>
    <w:rsid w:val="00147CAE"/>
    <w:rsid w:val="001519FA"/>
    <w:rsid w:val="00170DC2"/>
    <w:rsid w:val="001807D8"/>
    <w:rsid w:val="00187D18"/>
    <w:rsid w:val="001923C1"/>
    <w:rsid w:val="001C7878"/>
    <w:rsid w:val="001D77D9"/>
    <w:rsid w:val="001E01FE"/>
    <w:rsid w:val="001F0813"/>
    <w:rsid w:val="001F2F12"/>
    <w:rsid w:val="001F6C5B"/>
    <w:rsid w:val="00212AAF"/>
    <w:rsid w:val="00235B7C"/>
    <w:rsid w:val="00274015"/>
    <w:rsid w:val="00276AA2"/>
    <w:rsid w:val="002863AA"/>
    <w:rsid w:val="002B1BC7"/>
    <w:rsid w:val="002D103D"/>
    <w:rsid w:val="002D4A7E"/>
    <w:rsid w:val="002E598A"/>
    <w:rsid w:val="00314C15"/>
    <w:rsid w:val="00324997"/>
    <w:rsid w:val="00347923"/>
    <w:rsid w:val="00366399"/>
    <w:rsid w:val="00387BF9"/>
    <w:rsid w:val="00392904"/>
    <w:rsid w:val="0039416F"/>
    <w:rsid w:val="003A342A"/>
    <w:rsid w:val="003B2807"/>
    <w:rsid w:val="003B628E"/>
    <w:rsid w:val="003C19D0"/>
    <w:rsid w:val="003C4DAB"/>
    <w:rsid w:val="003D3DF4"/>
    <w:rsid w:val="003F3A53"/>
    <w:rsid w:val="0041141A"/>
    <w:rsid w:val="004218F3"/>
    <w:rsid w:val="00430F63"/>
    <w:rsid w:val="00435445"/>
    <w:rsid w:val="0044012A"/>
    <w:rsid w:val="00456058"/>
    <w:rsid w:val="004603BB"/>
    <w:rsid w:val="00462127"/>
    <w:rsid w:val="00465CCA"/>
    <w:rsid w:val="00466810"/>
    <w:rsid w:val="00483192"/>
    <w:rsid w:val="00496487"/>
    <w:rsid w:val="00496F18"/>
    <w:rsid w:val="004B0D25"/>
    <w:rsid w:val="004B7115"/>
    <w:rsid w:val="004C45D0"/>
    <w:rsid w:val="004E35FB"/>
    <w:rsid w:val="004E500D"/>
    <w:rsid w:val="004F5AF0"/>
    <w:rsid w:val="005258C9"/>
    <w:rsid w:val="00555659"/>
    <w:rsid w:val="00561BB5"/>
    <w:rsid w:val="00574649"/>
    <w:rsid w:val="005816CB"/>
    <w:rsid w:val="005B4745"/>
    <w:rsid w:val="005D4527"/>
    <w:rsid w:val="006353FC"/>
    <w:rsid w:val="00654C1C"/>
    <w:rsid w:val="00657257"/>
    <w:rsid w:val="00677CCD"/>
    <w:rsid w:val="0069172D"/>
    <w:rsid w:val="006B4F96"/>
    <w:rsid w:val="006E2522"/>
    <w:rsid w:val="006E7A5A"/>
    <w:rsid w:val="006F1280"/>
    <w:rsid w:val="006F6309"/>
    <w:rsid w:val="00703BE4"/>
    <w:rsid w:val="007156BD"/>
    <w:rsid w:val="00721016"/>
    <w:rsid w:val="00747E9A"/>
    <w:rsid w:val="00762C6A"/>
    <w:rsid w:val="007706EC"/>
    <w:rsid w:val="007846AB"/>
    <w:rsid w:val="00797702"/>
    <w:rsid w:val="007B6E50"/>
    <w:rsid w:val="007C14D4"/>
    <w:rsid w:val="007E03B7"/>
    <w:rsid w:val="007F7FAC"/>
    <w:rsid w:val="00807066"/>
    <w:rsid w:val="0081025E"/>
    <w:rsid w:val="00810714"/>
    <w:rsid w:val="00830C60"/>
    <w:rsid w:val="00833D05"/>
    <w:rsid w:val="00842D08"/>
    <w:rsid w:val="00850516"/>
    <w:rsid w:val="008630D8"/>
    <w:rsid w:val="0087153E"/>
    <w:rsid w:val="008851E9"/>
    <w:rsid w:val="00893686"/>
    <w:rsid w:val="008B0639"/>
    <w:rsid w:val="008B5155"/>
    <w:rsid w:val="008C34AE"/>
    <w:rsid w:val="00901F1A"/>
    <w:rsid w:val="00932B30"/>
    <w:rsid w:val="00940A7C"/>
    <w:rsid w:val="0099637E"/>
    <w:rsid w:val="00997338"/>
    <w:rsid w:val="009B423A"/>
    <w:rsid w:val="009E5891"/>
    <w:rsid w:val="00A12CA3"/>
    <w:rsid w:val="00A52D92"/>
    <w:rsid w:val="00A60BBF"/>
    <w:rsid w:val="00A907C5"/>
    <w:rsid w:val="00AB0316"/>
    <w:rsid w:val="00AC3C8B"/>
    <w:rsid w:val="00AD6F0F"/>
    <w:rsid w:val="00B203F4"/>
    <w:rsid w:val="00B23E5C"/>
    <w:rsid w:val="00B51B41"/>
    <w:rsid w:val="00B67327"/>
    <w:rsid w:val="00BA55FB"/>
    <w:rsid w:val="00BD4546"/>
    <w:rsid w:val="00BF4C28"/>
    <w:rsid w:val="00C10C8D"/>
    <w:rsid w:val="00C33DAA"/>
    <w:rsid w:val="00C34E07"/>
    <w:rsid w:val="00C44CA1"/>
    <w:rsid w:val="00C45FF2"/>
    <w:rsid w:val="00C46D01"/>
    <w:rsid w:val="00C50EF9"/>
    <w:rsid w:val="00C53F9A"/>
    <w:rsid w:val="00C877F2"/>
    <w:rsid w:val="00CA6C56"/>
    <w:rsid w:val="00CA79B8"/>
    <w:rsid w:val="00CB6378"/>
    <w:rsid w:val="00CF6807"/>
    <w:rsid w:val="00D10DB3"/>
    <w:rsid w:val="00D1398F"/>
    <w:rsid w:val="00D93F82"/>
    <w:rsid w:val="00DC33AE"/>
    <w:rsid w:val="00DD2470"/>
    <w:rsid w:val="00DD7BEA"/>
    <w:rsid w:val="00DE3170"/>
    <w:rsid w:val="00DE4F30"/>
    <w:rsid w:val="00DF08A4"/>
    <w:rsid w:val="00E0780E"/>
    <w:rsid w:val="00E11E35"/>
    <w:rsid w:val="00E22660"/>
    <w:rsid w:val="00E25047"/>
    <w:rsid w:val="00E41735"/>
    <w:rsid w:val="00E6481D"/>
    <w:rsid w:val="00E70A65"/>
    <w:rsid w:val="00E803D8"/>
    <w:rsid w:val="00E923FF"/>
    <w:rsid w:val="00EA3DE2"/>
    <w:rsid w:val="00EB5C87"/>
    <w:rsid w:val="00EC050B"/>
    <w:rsid w:val="00EE2963"/>
    <w:rsid w:val="00EF0826"/>
    <w:rsid w:val="00EF4027"/>
    <w:rsid w:val="00F14207"/>
    <w:rsid w:val="00F1785E"/>
    <w:rsid w:val="00F21A5C"/>
    <w:rsid w:val="00F33B92"/>
    <w:rsid w:val="00F45FBC"/>
    <w:rsid w:val="00F63727"/>
    <w:rsid w:val="00F85ABC"/>
    <w:rsid w:val="00F86F4A"/>
    <w:rsid w:val="00FA4814"/>
    <w:rsid w:val="00FB0D0A"/>
    <w:rsid w:val="00FB3A13"/>
    <w:rsid w:val="00FC3D63"/>
    <w:rsid w:val="00FD3E06"/>
    <w:rsid w:val="00FD5B2D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CBD00"/>
  <w15:chartTrackingRefBased/>
  <w15:docId w15:val="{E819980E-F9DB-4205-A1C8-EC52B92F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2F12"/>
    <w:pPr>
      <w:keepNext/>
      <w:ind w:firstLine="709"/>
      <w:jc w:val="center"/>
      <w:outlineLvl w:val="2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link w:val="a5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1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6">
    <w:name w:val="Body Text Indent"/>
    <w:basedOn w:val="a"/>
    <w:link w:val="a7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8">
    <w:name w:val="List Bullet"/>
    <w:basedOn w:val="a"/>
    <w:autoRedefine/>
    <w:rsid w:val="007706EC"/>
    <w:pPr>
      <w:jc w:val="right"/>
    </w:pPr>
  </w:style>
  <w:style w:type="table" w:styleId="a9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0B5D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1F2F12"/>
    <w:rPr>
      <w:rFonts w:eastAsia="Calibri"/>
    </w:rPr>
  </w:style>
  <w:style w:type="paragraph" w:customStyle="1" w:styleId="31">
    <w:name w:val="Основной текст 31"/>
    <w:basedOn w:val="a"/>
    <w:rsid w:val="001F2F12"/>
    <w:pPr>
      <w:suppressAutoHyphens/>
      <w:ind w:right="6095"/>
    </w:pPr>
    <w:rPr>
      <w:rFonts w:ascii="Arial" w:hAnsi="Arial"/>
      <w:szCs w:val="20"/>
      <w:lang w:eastAsia="ar-SA"/>
    </w:rPr>
  </w:style>
  <w:style w:type="paragraph" w:styleId="ab">
    <w:name w:val="Body Text"/>
    <w:basedOn w:val="a"/>
    <w:link w:val="ac"/>
    <w:rsid w:val="001F2F12"/>
    <w:pPr>
      <w:spacing w:after="120"/>
    </w:pPr>
  </w:style>
  <w:style w:type="character" w:customStyle="1" w:styleId="ac">
    <w:name w:val="Основной текст Знак"/>
    <w:link w:val="ab"/>
    <w:rsid w:val="001F2F12"/>
    <w:rPr>
      <w:sz w:val="24"/>
      <w:szCs w:val="24"/>
    </w:rPr>
  </w:style>
  <w:style w:type="paragraph" w:styleId="ad">
    <w:name w:val="footer"/>
    <w:basedOn w:val="a"/>
    <w:link w:val="ae"/>
    <w:uiPriority w:val="99"/>
    <w:rsid w:val="001F2F1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F2F12"/>
    <w:rPr>
      <w:sz w:val="24"/>
      <w:szCs w:val="24"/>
    </w:rPr>
  </w:style>
  <w:style w:type="character" w:styleId="af">
    <w:name w:val="page number"/>
    <w:rsid w:val="001F2F12"/>
  </w:style>
  <w:style w:type="paragraph" w:styleId="af0">
    <w:name w:val="No Spacing"/>
    <w:link w:val="af1"/>
    <w:qFormat/>
    <w:rsid w:val="001F2F12"/>
    <w:rPr>
      <w:rFonts w:ascii="Calibri" w:hAnsi="Calibri"/>
      <w:sz w:val="22"/>
      <w:szCs w:val="22"/>
    </w:rPr>
  </w:style>
  <w:style w:type="character" w:customStyle="1" w:styleId="af1">
    <w:name w:val="Без интервала Знак"/>
    <w:link w:val="af0"/>
    <w:rsid w:val="001F2F12"/>
    <w:rPr>
      <w:rFonts w:ascii="Calibri" w:hAnsi="Calibri"/>
      <w:sz w:val="22"/>
      <w:szCs w:val="22"/>
    </w:rPr>
  </w:style>
  <w:style w:type="character" w:styleId="af2">
    <w:name w:val="Hyperlink"/>
    <w:rsid w:val="001F2F12"/>
    <w:rPr>
      <w:color w:val="000080"/>
      <w:u w:val="single"/>
    </w:rPr>
  </w:style>
  <w:style w:type="paragraph" w:customStyle="1" w:styleId="310">
    <w:name w:val="Основной текст с отступом 31"/>
    <w:basedOn w:val="a"/>
    <w:rsid w:val="001F2F12"/>
    <w:pPr>
      <w:suppressAutoHyphens/>
      <w:overflowPunct w:val="0"/>
      <w:autoSpaceDE w:val="0"/>
      <w:ind w:firstLine="709"/>
      <w:jc w:val="both"/>
      <w:textAlignment w:val="baseline"/>
    </w:pPr>
    <w:rPr>
      <w:rFonts w:ascii="Arial" w:hAnsi="Arial"/>
      <w:szCs w:val="20"/>
      <w:lang w:eastAsia="ar-SA"/>
    </w:rPr>
  </w:style>
  <w:style w:type="paragraph" w:styleId="af3">
    <w:name w:val="List Paragraph"/>
    <w:basedOn w:val="a"/>
    <w:qFormat/>
    <w:rsid w:val="001F2F1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f4">
    <w:name w:val="Balloon Text"/>
    <w:basedOn w:val="a"/>
    <w:link w:val="af5"/>
    <w:rsid w:val="001F2F1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rsid w:val="001F2F1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locked/>
    <w:rsid w:val="001F2F12"/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character" w:customStyle="1" w:styleId="20">
    <w:name w:val="Заголовок 2 Знак"/>
    <w:link w:val="2"/>
    <w:locked/>
    <w:rsid w:val="001F2F12"/>
    <w:rPr>
      <w:rFonts w:ascii="Arial" w:hAnsi="Arial" w:cs="Arial"/>
      <w:b/>
      <w:bCs/>
      <w:i/>
      <w:iCs/>
      <w:sz w:val="28"/>
      <w:szCs w:val="28"/>
    </w:rPr>
  </w:style>
  <w:style w:type="paragraph" w:styleId="af6">
    <w:name w:val="Title"/>
    <w:basedOn w:val="a"/>
    <w:link w:val="af7"/>
    <w:qFormat/>
    <w:rsid w:val="001F2F12"/>
    <w:pPr>
      <w:jc w:val="center"/>
    </w:pPr>
    <w:rPr>
      <w:rFonts w:eastAsia="Calibri"/>
      <w:sz w:val="20"/>
      <w:szCs w:val="20"/>
    </w:rPr>
  </w:style>
  <w:style w:type="character" w:customStyle="1" w:styleId="af7">
    <w:name w:val="Заголовок Знак"/>
    <w:link w:val="af6"/>
    <w:rsid w:val="001F2F12"/>
    <w:rPr>
      <w:rFonts w:eastAsia="Calibri"/>
    </w:rPr>
  </w:style>
  <w:style w:type="character" w:customStyle="1" w:styleId="a7">
    <w:name w:val="Основной текст с отступом Знак"/>
    <w:link w:val="a6"/>
    <w:locked/>
    <w:rsid w:val="001F2F12"/>
    <w:rPr>
      <w:rFonts w:ascii="Arial" w:hAnsi="Arial" w:cs="Arial"/>
      <w:sz w:val="24"/>
    </w:rPr>
  </w:style>
  <w:style w:type="paragraph" w:styleId="21">
    <w:name w:val="Body Text 2"/>
    <w:basedOn w:val="a"/>
    <w:link w:val="22"/>
    <w:rsid w:val="001F2F12"/>
    <w:pPr>
      <w:jc w:val="both"/>
    </w:pPr>
    <w:rPr>
      <w:rFonts w:eastAsia="Calibri"/>
      <w:sz w:val="20"/>
      <w:szCs w:val="20"/>
    </w:rPr>
  </w:style>
  <w:style w:type="character" w:customStyle="1" w:styleId="22">
    <w:name w:val="Основной текст 2 Знак"/>
    <w:link w:val="21"/>
    <w:rsid w:val="001F2F12"/>
    <w:rPr>
      <w:rFonts w:eastAsia="Calibri"/>
    </w:rPr>
  </w:style>
  <w:style w:type="paragraph" w:styleId="23">
    <w:name w:val="Body Text Indent 2"/>
    <w:basedOn w:val="a"/>
    <w:link w:val="24"/>
    <w:rsid w:val="001F2F12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link w:val="23"/>
    <w:rsid w:val="001F2F12"/>
    <w:rPr>
      <w:rFonts w:eastAsia="Calibri"/>
      <w:sz w:val="24"/>
      <w:szCs w:val="24"/>
    </w:rPr>
  </w:style>
  <w:style w:type="paragraph" w:styleId="32">
    <w:name w:val="Body Text Indent 3"/>
    <w:basedOn w:val="a"/>
    <w:link w:val="33"/>
    <w:rsid w:val="001F2F12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link w:val="32"/>
    <w:rsid w:val="001F2F12"/>
    <w:rPr>
      <w:rFonts w:eastAsia="Calibri"/>
      <w:sz w:val="16"/>
      <w:szCs w:val="16"/>
    </w:rPr>
  </w:style>
  <w:style w:type="character" w:customStyle="1" w:styleId="BalloonTextChar">
    <w:name w:val="Balloon Text Char"/>
    <w:semiHidden/>
    <w:locked/>
    <w:rsid w:val="001F2F12"/>
    <w:rPr>
      <w:rFonts w:ascii="Tahoma" w:hAnsi="Tahoma" w:cs="Tahoma"/>
      <w:sz w:val="16"/>
      <w:szCs w:val="16"/>
      <w:lang w:val="x-none" w:eastAsia="ru-RU"/>
    </w:rPr>
  </w:style>
  <w:style w:type="paragraph" w:customStyle="1" w:styleId="ConsPlusCell">
    <w:name w:val="ConsPlusCell"/>
    <w:rsid w:val="001F2F12"/>
    <w:pPr>
      <w:autoSpaceDE w:val="0"/>
      <w:autoSpaceDN w:val="0"/>
      <w:adjustRightInd w:val="0"/>
    </w:pPr>
    <w:rPr>
      <w:rFonts w:eastAsia="Calibri"/>
      <w:sz w:val="30"/>
      <w:szCs w:val="30"/>
    </w:rPr>
  </w:style>
  <w:style w:type="paragraph" w:customStyle="1" w:styleId="13">
    <w:name w:val="Абзац списка1"/>
    <w:basedOn w:val="a"/>
    <w:rsid w:val="001F2F12"/>
    <w:pPr>
      <w:ind w:left="720"/>
    </w:pPr>
    <w:rPr>
      <w:sz w:val="28"/>
      <w:szCs w:val="28"/>
      <w:lang w:eastAsia="en-US"/>
    </w:rPr>
  </w:style>
  <w:style w:type="character" w:customStyle="1" w:styleId="a5">
    <w:name w:val="Верхний колонтитул Знак"/>
    <w:link w:val="a4"/>
    <w:locked/>
    <w:rsid w:val="001F2F12"/>
  </w:style>
  <w:style w:type="character" w:customStyle="1" w:styleId="af8">
    <w:name w:val="Гипертекстовая ссылка"/>
    <w:rsid w:val="001F2F12"/>
    <w:rPr>
      <w:color w:val="auto"/>
    </w:rPr>
  </w:style>
  <w:style w:type="paragraph" w:customStyle="1" w:styleId="14">
    <w:name w:val="Без интервала1"/>
    <w:rsid w:val="001F2F12"/>
    <w:rPr>
      <w:rFonts w:ascii="Calibri" w:eastAsia="Calibri" w:hAnsi="Calibri" w:cs="Calibri"/>
      <w:sz w:val="22"/>
      <w:szCs w:val="22"/>
    </w:rPr>
  </w:style>
  <w:style w:type="paragraph" w:customStyle="1" w:styleId="ConsNormal">
    <w:name w:val="ConsNormal"/>
    <w:rsid w:val="001F2F1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9">
    <w:name w:val="Strong"/>
    <w:uiPriority w:val="22"/>
    <w:qFormat/>
    <w:rsid w:val="001F2F12"/>
    <w:rPr>
      <w:b/>
      <w:bCs/>
    </w:rPr>
  </w:style>
  <w:style w:type="character" w:customStyle="1" w:styleId="layout">
    <w:name w:val="layout"/>
    <w:rsid w:val="00715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2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26854-13F2-4A1C-9D9E-835441EA7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4</cp:revision>
  <cp:lastPrinted>2024-10-03T08:10:00Z</cp:lastPrinted>
  <dcterms:created xsi:type="dcterms:W3CDTF">2024-10-03T07:57:00Z</dcterms:created>
  <dcterms:modified xsi:type="dcterms:W3CDTF">2024-10-03T08:27:00Z</dcterms:modified>
</cp:coreProperties>
</file>