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A7" w:rsidRPr="009904A7" w:rsidRDefault="009904A7" w:rsidP="009904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СВОДНЫЙ ОТЧЕТ</w:t>
      </w:r>
    </w:p>
    <w:p w:rsidR="009904A7" w:rsidRPr="009904A7" w:rsidRDefault="009904A7" w:rsidP="009904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о результатах проведения оценки регулирующего воздействия проекта</w:t>
      </w:r>
    </w:p>
    <w:p w:rsidR="009904A7" w:rsidRPr="009904A7" w:rsidRDefault="009904A7" w:rsidP="009904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муниципального правового акта:</w:t>
      </w:r>
    </w:p>
    <w:p w:rsidR="009904A7" w:rsidRPr="009904A7" w:rsidRDefault="009904A7" w:rsidP="0099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города «</w:t>
      </w:r>
      <w:r w:rsidR="004971CC" w:rsidRPr="00153F6F">
        <w:rPr>
          <w:rFonts w:ascii="Times New Roman" w:hAnsi="Times New Roman"/>
          <w:sz w:val="28"/>
          <w:szCs w:val="28"/>
          <w:u w:val="single"/>
        </w:rPr>
        <w:t>постановление Администрации города «</w:t>
      </w:r>
      <w:r w:rsidR="004971CC" w:rsidRPr="00C45A02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города от 24.01.2020 № 36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1. Степень регулирующего воздействия проекта правового акта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="00E8338B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2. Описание проблемы, на решение которой направлен проект правового акта</w:t>
      </w:r>
      <w:r w:rsidRPr="009904A7">
        <w:rPr>
          <w:rFonts w:ascii="Times New Roman" w:hAnsi="Times New Roman" w:cs="Times New Roman"/>
          <w:sz w:val="28"/>
          <w:szCs w:val="28"/>
        </w:rPr>
        <w:t>:</w:t>
      </w:r>
    </w:p>
    <w:p w:rsidR="009904A7" w:rsidRPr="009904A7" w:rsidRDefault="004971CC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1CC">
        <w:rPr>
          <w:rFonts w:ascii="Times New Roman" w:hAnsi="Times New Roman" w:cs="Times New Roman"/>
          <w:sz w:val="28"/>
          <w:szCs w:val="28"/>
          <w:u w:val="single"/>
        </w:rPr>
        <w:t>регламентация процедуры внесения изменений в схему размещения рекламных конструкций на территории города</w:t>
      </w:r>
      <w:r w:rsidR="009904A7"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3. Основные группы субъектов предпринимательской и иной экономической деятельности,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="004971CC" w:rsidRPr="004971CC">
        <w:rPr>
          <w:rFonts w:ascii="Times New Roman" w:hAnsi="Times New Roman" w:cs="Times New Roman"/>
          <w:sz w:val="28"/>
          <w:szCs w:val="28"/>
          <w:u w:val="single"/>
        </w:rPr>
        <w:t>юридические лица, физические лица, в том числе индивидуальные предприниматели, планирующие установку рекламной конструкции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4. 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сокращение административных процедур.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5.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либо изменение содержания существующих обязанностей, а также порядок организации их исполнения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="004971CC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6. Оценка соответствующих расходов (возможных поступлений) бюджета города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поступления в виде платежей по договорам на установку и эксплуатацию рекламных конструкций.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7. Оценка расходов субъектов предпринимательской и иной экономической деятельности,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расходы отсутствуют.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gramStart"/>
      <w:r w:rsidRPr="009904A7">
        <w:rPr>
          <w:rFonts w:ascii="Times New Roman" w:hAnsi="Times New Roman" w:cs="Times New Roman"/>
          <w:i/>
          <w:sz w:val="28"/>
          <w:szCs w:val="28"/>
        </w:rPr>
        <w:t>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разработке предлагаемого правового регулирования размещалось на официальном сайте Администрации города в разделе «Оценка регулирующего воздействия» в период с 21.09.2023 по 27.09.2023, направлено по электронной почте представителю Уполномоченного по защите прав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предпринимателей в Ростовской области по городу Новошахтинску, предпринимателям города, входящим в состав</w:t>
      </w:r>
      <w:proofErr w:type="gramEnd"/>
      <w:r w:rsidRPr="009904A7">
        <w:rPr>
          <w:rFonts w:ascii="Times New Roman" w:hAnsi="Times New Roman" w:cs="Times New Roman"/>
          <w:sz w:val="28"/>
          <w:szCs w:val="28"/>
          <w:u w:val="single"/>
        </w:rPr>
        <w:t xml:space="preserve"> Межведомственной комиссии по снижению административных барьеров, Совета по малому и среднему предпринимательству Администрации города.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не поступило.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 xml:space="preserve">31.10.2023, </w:t>
      </w:r>
      <w:r w:rsidR="00DD687A"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 в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установлени</w:t>
      </w:r>
      <w:r w:rsidR="00DD687A">
        <w:rPr>
          <w:rFonts w:ascii="Times New Roman" w:hAnsi="Times New Roman" w:cs="Times New Roman"/>
          <w:sz w:val="28"/>
          <w:szCs w:val="28"/>
          <w:u w:val="single"/>
        </w:rPr>
        <w:t>и</w:t>
      </w:r>
      <w:bookmarkStart w:id="0" w:name="_GoBack"/>
      <w:bookmarkEnd w:id="0"/>
      <w:r w:rsidRPr="009904A7">
        <w:rPr>
          <w:rFonts w:ascii="Times New Roman" w:hAnsi="Times New Roman" w:cs="Times New Roman"/>
          <w:sz w:val="28"/>
          <w:szCs w:val="28"/>
          <w:u w:val="single"/>
        </w:rPr>
        <w:t xml:space="preserve"> переходного периода и (или) отсрочки вступления в силу проекта правового акта отсутствует.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sz w:val="28"/>
          <w:szCs w:val="28"/>
        </w:rPr>
        <w:t>Начальник отдела развития</w:t>
      </w: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sz w:val="28"/>
          <w:szCs w:val="28"/>
        </w:rPr>
        <w:t>предпринимательства и инвестиций</w:t>
      </w: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</w:t>
      </w:r>
      <w:r w:rsidRPr="009904A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904A7">
        <w:rPr>
          <w:rFonts w:ascii="Times New Roman" w:hAnsi="Times New Roman" w:cs="Times New Roman"/>
          <w:sz w:val="28"/>
          <w:szCs w:val="28"/>
        </w:rPr>
        <w:tab/>
      </w:r>
      <w:r w:rsidRPr="009904A7">
        <w:rPr>
          <w:rFonts w:ascii="Times New Roman" w:hAnsi="Times New Roman" w:cs="Times New Roman"/>
          <w:sz w:val="28"/>
          <w:szCs w:val="28"/>
        </w:rPr>
        <w:tab/>
        <w:t xml:space="preserve">  Л.О. Конопляник</w:t>
      </w: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904A7">
        <w:rPr>
          <w:rFonts w:ascii="Times New Roman" w:hAnsi="Times New Roman" w:cs="Times New Roman"/>
          <w:szCs w:val="28"/>
        </w:rPr>
        <w:t>Ольга Владимировна Березина</w:t>
      </w:r>
    </w:p>
    <w:p w:rsidR="00200AC8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904A7">
        <w:rPr>
          <w:rFonts w:ascii="Times New Roman" w:hAnsi="Times New Roman" w:cs="Times New Roman"/>
          <w:szCs w:val="28"/>
        </w:rPr>
        <w:t>+7 (86369) 2-24-02</w:t>
      </w:r>
    </w:p>
    <w:sectPr w:rsidR="00200AC8" w:rsidRPr="009904A7" w:rsidSect="009904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4A7"/>
    <w:rsid w:val="001A24C0"/>
    <w:rsid w:val="00200AC8"/>
    <w:rsid w:val="004971CC"/>
    <w:rsid w:val="007B7102"/>
    <w:rsid w:val="009904A7"/>
    <w:rsid w:val="00DD687A"/>
    <w:rsid w:val="00E8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>HOME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IRONMANN (AKA SHAMAN)</cp:lastModifiedBy>
  <cp:revision>2</cp:revision>
  <dcterms:created xsi:type="dcterms:W3CDTF">2023-10-30T09:45:00Z</dcterms:created>
  <dcterms:modified xsi:type="dcterms:W3CDTF">2023-10-30T09:45:00Z</dcterms:modified>
</cp:coreProperties>
</file>