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73" w:rsidRDefault="006A5073" w:rsidP="007123B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749D">
        <w:rPr>
          <w:rFonts w:ascii="Arial" w:hAnsi="Arial" w:cs="Arial"/>
          <w:noProof/>
          <w:lang w:eastAsia="ru-RU"/>
        </w:rPr>
        <w:drawing>
          <wp:inline distT="0" distB="0" distL="0" distR="0" wp14:anchorId="7D1E51A8" wp14:editId="0F2F9D62">
            <wp:extent cx="5934075" cy="431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0B" w:rsidRDefault="00123C0B" w:rsidP="007123B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0A5" w:rsidRPr="00FD2C08" w:rsidRDefault="00E846CB" w:rsidP="007123B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C0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F874D0" w:rsidRPr="00F874D0" w:rsidRDefault="009C51DF" w:rsidP="000846E8">
      <w:pPr>
        <w:jc w:val="both"/>
        <w:rPr>
          <w:rFonts w:ascii="Times New Roman" w:hAnsi="Times New Roman" w:cs="Times New Roman"/>
        </w:rPr>
      </w:pPr>
      <w:bookmarkStart w:id="1" w:name="sub_1121"/>
      <w:r>
        <w:rPr>
          <w:rStyle w:val="a4"/>
          <w:rFonts w:ascii="Times New Roman" w:hAnsi="Times New Roman" w:cs="Times New Roman"/>
          <w:bCs/>
          <w:sz w:val="24"/>
          <w:szCs w:val="24"/>
        </w:rPr>
        <w:tab/>
      </w:r>
      <w:bookmarkStart w:id="2" w:name="sub_1124"/>
      <w:bookmarkEnd w:id="1"/>
    </w:p>
    <w:p w:rsidR="009C51DF" w:rsidRDefault="009C51DF" w:rsidP="002535CA">
      <w:pPr>
        <w:ind w:right="849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3" w:name="sub_1125"/>
      <w:bookmarkEnd w:id="2"/>
      <w:r>
        <w:rPr>
          <w:rStyle w:val="a4"/>
          <w:rFonts w:ascii="Times New Roman" w:hAnsi="Times New Roman" w:cs="Times New Roman"/>
          <w:bCs/>
          <w:sz w:val="24"/>
          <w:szCs w:val="24"/>
        </w:rPr>
        <w:tab/>
      </w:r>
    </w:p>
    <w:p w:rsidR="000846E8" w:rsidRDefault="000846E8" w:rsidP="009C51DF">
      <w:pPr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0846E8" w:rsidRDefault="000846E8" w:rsidP="009C51DF">
      <w:pPr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F874D0" w:rsidRPr="007123BE" w:rsidRDefault="00F874D0" w:rsidP="00F87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3BE">
        <w:rPr>
          <w:rFonts w:ascii="Times New Roman" w:hAnsi="Times New Roman" w:cs="Times New Roman"/>
          <w:b/>
          <w:sz w:val="32"/>
          <w:szCs w:val="32"/>
        </w:rPr>
        <w:lastRenderedPageBreak/>
        <w:t>Постоянно действующие</w:t>
      </w:r>
      <w:r w:rsidR="00FD2C08">
        <w:rPr>
          <w:rFonts w:ascii="Times New Roman" w:hAnsi="Times New Roman" w:cs="Times New Roman"/>
          <w:b/>
          <w:sz w:val="32"/>
          <w:szCs w:val="32"/>
        </w:rPr>
        <w:t xml:space="preserve"> на территории города Новошахтинска</w:t>
      </w:r>
      <w:r w:rsidRPr="007123BE">
        <w:rPr>
          <w:rFonts w:ascii="Times New Roman" w:hAnsi="Times New Roman" w:cs="Times New Roman"/>
          <w:b/>
          <w:sz w:val="32"/>
          <w:szCs w:val="32"/>
        </w:rPr>
        <w:t xml:space="preserve"> ярмарки</w:t>
      </w: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740"/>
        <w:gridCol w:w="3229"/>
        <w:gridCol w:w="2410"/>
        <w:gridCol w:w="1985"/>
        <w:gridCol w:w="2976"/>
        <w:gridCol w:w="2694"/>
      </w:tblGrid>
      <w:tr w:rsidR="00F874D0" w:rsidRPr="00F874D0" w:rsidTr="001A3519">
        <w:trPr>
          <w:trHeight w:val="9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ярмарки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2535CA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рганизатор ярмарки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торговых мест</w:t>
            </w:r>
          </w:p>
        </w:tc>
      </w:tr>
      <w:tr w:rsidR="00F874D0" w:rsidRPr="00F874D0" w:rsidTr="001A351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D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Харьковская,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01.01.2017</w:t>
            </w:r>
          </w:p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специализи-</w:t>
            </w: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рованная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Шакотько Н.В.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874D0" w:rsidRPr="00F874D0" w:rsidTr="001A3519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Парковая, 36-б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01.01.2017</w:t>
            </w:r>
          </w:p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Муллин А.И.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D0" w:rsidRPr="00F874D0" w:rsidRDefault="00F874D0" w:rsidP="00F8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A86C48" w:rsidRDefault="00A86C48" w:rsidP="00A86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48">
        <w:rPr>
          <w:rFonts w:ascii="Times New Roman" w:hAnsi="Times New Roman" w:cs="Times New Roman"/>
          <w:b/>
          <w:sz w:val="28"/>
          <w:szCs w:val="28"/>
        </w:rPr>
        <w:t>Поряд</w:t>
      </w:r>
      <w:r w:rsidR="000846E8">
        <w:rPr>
          <w:rFonts w:ascii="Times New Roman" w:hAnsi="Times New Roman" w:cs="Times New Roman"/>
          <w:b/>
          <w:sz w:val="28"/>
          <w:szCs w:val="28"/>
        </w:rPr>
        <w:t>ок предоставления торговых мест</w:t>
      </w:r>
      <w:r w:rsidR="001A3519">
        <w:rPr>
          <w:rFonts w:ascii="Times New Roman" w:hAnsi="Times New Roman" w:cs="Times New Roman"/>
          <w:b/>
          <w:sz w:val="28"/>
          <w:szCs w:val="28"/>
        </w:rPr>
        <w:t xml:space="preserve"> на ярмарках города Новошахтинска</w:t>
      </w:r>
    </w:p>
    <w:p w:rsidR="000846E8" w:rsidRDefault="000846E8" w:rsidP="000846E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E5">
        <w:rPr>
          <w:rFonts w:ascii="Times New Roman" w:hAnsi="Times New Roman" w:cs="Times New Roman"/>
          <w:i/>
          <w:sz w:val="20"/>
          <w:szCs w:val="20"/>
        </w:rPr>
        <w:t xml:space="preserve">(в соответствии с постановлением </w:t>
      </w:r>
      <w:hyperlink r:id="rId6" w:history="1">
        <w:r w:rsidRPr="00A055E5">
          <w:rPr>
            <w:rStyle w:val="a3"/>
            <w:rFonts w:ascii="Times New Roman" w:hAnsi="Times New Roman"/>
            <w:bCs/>
            <w:i/>
            <w:color w:val="auto"/>
            <w:sz w:val="20"/>
            <w:szCs w:val="20"/>
          </w:rPr>
          <w:t>Правительства Ростовской области</w:t>
        </w:r>
        <w:r w:rsidRPr="00A055E5">
          <w:rPr>
            <w:rStyle w:val="a3"/>
            <w:rFonts w:ascii="Times New Roman" w:hAnsi="Times New Roman"/>
            <w:bCs/>
            <w:i/>
            <w:color w:val="auto"/>
            <w:sz w:val="20"/>
            <w:szCs w:val="20"/>
          </w:rPr>
          <w:br/>
          <w:t>от 7 ноября 2013 г. N 681</w:t>
        </w:r>
        <w:r w:rsidRPr="00A055E5">
          <w:rPr>
            <w:rStyle w:val="a3"/>
            <w:rFonts w:ascii="Times New Roman" w:hAnsi="Times New Roman"/>
            <w:bCs/>
            <w:i/>
            <w:color w:val="auto"/>
            <w:sz w:val="20"/>
            <w:szCs w:val="20"/>
          </w:rPr>
          <w:br/>
          <w:t>"Об утверждении Порядка организации ярмарок на территории Ростовской области и продажи товаров (выполнения работ, оказания услуг) на них"</w:t>
        </w:r>
      </w:hyperlink>
      <w:r w:rsidRPr="00A055E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A86C48" w:rsidRPr="00A06973" w:rsidRDefault="000846E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C48" w:rsidRPr="00A86C48">
        <w:rPr>
          <w:rFonts w:ascii="Times New Roman" w:hAnsi="Times New Roman" w:cs="Times New Roman"/>
          <w:sz w:val="24"/>
          <w:szCs w:val="24"/>
        </w:rPr>
        <w:t>1.</w:t>
      </w:r>
      <w:r w:rsidR="00BE6396">
        <w:rPr>
          <w:rFonts w:ascii="Times New Roman" w:hAnsi="Times New Roman" w:cs="Times New Roman"/>
          <w:sz w:val="24"/>
          <w:szCs w:val="24"/>
        </w:rPr>
        <w:t xml:space="preserve"> </w:t>
      </w:r>
      <w:r w:rsidR="00A86C48" w:rsidRPr="00A06973">
        <w:rPr>
          <w:rFonts w:ascii="Times New Roman" w:hAnsi="Times New Roman" w:cs="Times New Roman"/>
          <w:sz w:val="24"/>
          <w:szCs w:val="24"/>
        </w:rPr>
        <w:t xml:space="preserve">Торговые места на ярмарке </w:t>
      </w:r>
      <w:r w:rsidR="00A06973" w:rsidRPr="00A06973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</w:t>
      </w:r>
      <w:r w:rsidR="00A06973">
        <w:rPr>
          <w:rFonts w:ascii="Times New Roman" w:hAnsi="Times New Roman"/>
          <w:sz w:val="24"/>
          <w:szCs w:val="24"/>
        </w:rPr>
        <w:t>,</w:t>
      </w:r>
      <w:r w:rsidR="00A06973" w:rsidRPr="00A06973">
        <w:rPr>
          <w:rFonts w:ascii="Times New Roman" w:hAnsi="Times New Roman"/>
          <w:sz w:val="24"/>
          <w:szCs w:val="24"/>
        </w:rPr>
        <w:t xml:space="preserve"> </w:t>
      </w:r>
      <w:r w:rsidR="00A06973" w:rsidRPr="00A06973">
        <w:rPr>
          <w:rFonts w:ascii="Times New Roman" w:hAnsi="Times New Roman" w:cs="Times New Roman"/>
          <w:sz w:val="24"/>
          <w:szCs w:val="24"/>
        </w:rPr>
        <w:t>изготовлением и реализацией предметов народных промыслов</w:t>
      </w:r>
      <w:r w:rsidR="00A06973" w:rsidRPr="00A06973">
        <w:rPr>
          <w:rFonts w:ascii="Times New Roman" w:hAnsi="Times New Roman"/>
          <w:sz w:val="24"/>
          <w:szCs w:val="24"/>
        </w:rPr>
        <w:t>, на основании договора о предоставлении торгового места</w:t>
      </w:r>
      <w:r w:rsidR="00A86C48" w:rsidRPr="00A06973">
        <w:rPr>
          <w:rFonts w:ascii="Times New Roman" w:hAnsi="Times New Roman" w:cs="Times New Roman"/>
          <w:sz w:val="24"/>
          <w:szCs w:val="24"/>
        </w:rPr>
        <w:t>.</w:t>
      </w:r>
    </w:p>
    <w:p w:rsidR="00A06973" w:rsidRPr="00A06973" w:rsidRDefault="00A86C48" w:rsidP="0012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2. Для участия в ярмарке субъекты торговли представляют заявку в произвольной форме</w:t>
      </w:r>
      <w:r w:rsidR="00A06973">
        <w:rPr>
          <w:rFonts w:ascii="Times New Roman" w:hAnsi="Times New Roman" w:cs="Times New Roman"/>
          <w:sz w:val="24"/>
          <w:szCs w:val="24"/>
        </w:rPr>
        <w:t>.</w:t>
      </w:r>
      <w:r w:rsidR="00A06973" w:rsidRPr="00BE63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6973" w:rsidRPr="00A06973">
        <w:rPr>
          <w:rFonts w:ascii="Times New Roman" w:hAnsi="Times New Roman"/>
        </w:rPr>
        <w:t>В заявке указываются предполагаемый ассортимент товаров, срок осуществления торговли, адрес, контактный телефон, количество продавцов, привлекаемых заявителем, правовые основания (договор) привлечения к деятельности по продаже товаров на рынке и информация о товаропроизводителе продукции.</w:t>
      </w:r>
    </w:p>
    <w:p w:rsidR="00A06973" w:rsidRPr="00A06973" w:rsidRDefault="00A06973" w:rsidP="0012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Pr="00A06973">
        <w:rPr>
          <w:rFonts w:ascii="Times New Roman" w:hAnsi="Times New Roman"/>
        </w:rPr>
        <w:t>. К заявлению прилагаются копии следующих документов:</w:t>
      </w:r>
    </w:p>
    <w:p w:rsidR="00A06973" w:rsidRPr="00A06973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 w:rsidRPr="00A06973">
        <w:rPr>
          <w:rFonts w:ascii="Times New Roman" w:hAnsi="Times New Roman"/>
        </w:rPr>
        <w:t xml:space="preserve"> Для физических лиц, в том числе граждан, ведущих крестьянско-фермерское хозяйство:</w:t>
      </w:r>
    </w:p>
    <w:p w:rsidR="00A06973" w:rsidRPr="00A06973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A06973">
        <w:rPr>
          <w:rFonts w:ascii="Times New Roman" w:hAnsi="Times New Roman"/>
        </w:rPr>
        <w:t>паспорт гражданина Российской Федерации или ино</w:t>
      </w:r>
      <w:r>
        <w:rPr>
          <w:rFonts w:ascii="Times New Roman" w:hAnsi="Times New Roman"/>
        </w:rPr>
        <w:t>й</w:t>
      </w:r>
      <w:r w:rsidRPr="00A06973">
        <w:rPr>
          <w:rFonts w:ascii="Times New Roman" w:hAnsi="Times New Roman"/>
        </w:rPr>
        <w:t xml:space="preserve"> документ, удостоверяющ</w:t>
      </w:r>
      <w:r>
        <w:rPr>
          <w:rFonts w:ascii="Times New Roman" w:hAnsi="Times New Roman"/>
        </w:rPr>
        <w:t>ий</w:t>
      </w:r>
      <w:r w:rsidRPr="00A06973">
        <w:rPr>
          <w:rFonts w:ascii="Times New Roman" w:hAnsi="Times New Roman"/>
        </w:rPr>
        <w:t xml:space="preserve"> личность;</w:t>
      </w:r>
    </w:p>
    <w:p w:rsidR="00A06973" w:rsidRPr="00A06973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один</w:t>
      </w:r>
      <w:r w:rsidRPr="00A06973">
        <w:rPr>
          <w:rFonts w:ascii="Times New Roman" w:hAnsi="Times New Roman"/>
        </w:rPr>
        <w:t xml:space="preserve"> из документов, подтверждающих:</w:t>
      </w:r>
    </w:p>
    <w:p w:rsidR="00A06973" w:rsidRPr="00A06973" w:rsidRDefault="00A06973" w:rsidP="00123C0B">
      <w:pPr>
        <w:spacing w:after="0" w:line="240" w:lineRule="auto"/>
        <w:ind w:left="-284" w:firstLine="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06973">
        <w:rPr>
          <w:rFonts w:ascii="Times New Roman" w:hAnsi="Times New Roman"/>
        </w:rPr>
        <w:t>веден</w:t>
      </w:r>
      <w:r>
        <w:rPr>
          <w:rFonts w:ascii="Times New Roman" w:hAnsi="Times New Roman"/>
        </w:rPr>
        <w:t>ие личного подсобного хозяйства</w:t>
      </w:r>
      <w:r w:rsidRPr="00A06973">
        <w:rPr>
          <w:rFonts w:ascii="Times New Roman" w:hAnsi="Times New Roman"/>
        </w:rPr>
        <w:t>;</w:t>
      </w:r>
    </w:p>
    <w:p w:rsidR="00A06973" w:rsidRPr="00A06973" w:rsidRDefault="00A06973" w:rsidP="00123C0B">
      <w:pPr>
        <w:spacing w:after="0" w:line="240" w:lineRule="auto"/>
        <w:ind w:left="-284" w:firstLine="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06973">
        <w:rPr>
          <w:rFonts w:ascii="Times New Roman" w:hAnsi="Times New Roman"/>
        </w:rPr>
        <w:t>ведение крестьянско-фермерского хозяйства;</w:t>
      </w:r>
    </w:p>
    <w:p w:rsidR="00A06973" w:rsidRPr="00A06973" w:rsidRDefault="00A06973" w:rsidP="00123C0B">
      <w:pPr>
        <w:spacing w:after="0" w:line="240" w:lineRule="auto"/>
        <w:ind w:left="-284" w:firstLine="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06973">
        <w:rPr>
          <w:rFonts w:ascii="Times New Roman" w:hAnsi="Times New Roman"/>
        </w:rPr>
        <w:t>занятие</w:t>
      </w:r>
      <w:r>
        <w:rPr>
          <w:rFonts w:ascii="Times New Roman" w:hAnsi="Times New Roman"/>
        </w:rPr>
        <w:t xml:space="preserve"> садоводством и огородничеством</w:t>
      </w:r>
      <w:r w:rsidRPr="00A06973">
        <w:rPr>
          <w:rFonts w:ascii="Times New Roman" w:hAnsi="Times New Roman"/>
        </w:rPr>
        <w:t>);</w:t>
      </w:r>
    </w:p>
    <w:p w:rsidR="00A06973" w:rsidRPr="00A06973" w:rsidRDefault="00A06973" w:rsidP="00123C0B">
      <w:pPr>
        <w:spacing w:after="0" w:line="240" w:lineRule="auto"/>
        <w:ind w:left="-284" w:firstLine="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06973">
        <w:rPr>
          <w:rFonts w:ascii="Times New Roman" w:hAnsi="Times New Roman"/>
        </w:rPr>
        <w:t>наличие приусадебного участка.</w:t>
      </w:r>
    </w:p>
    <w:p w:rsidR="00A06973" w:rsidRPr="00A06973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06973">
        <w:rPr>
          <w:rFonts w:ascii="Times New Roman" w:hAnsi="Times New Roman"/>
        </w:rPr>
        <w:t xml:space="preserve"> Для индивидуальных предпринимателей:</w:t>
      </w:r>
    </w:p>
    <w:p w:rsidR="00A06973" w:rsidRPr="00A06973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паспорт</w:t>
      </w:r>
      <w:r w:rsidRPr="00A06973">
        <w:rPr>
          <w:rFonts w:ascii="Times New Roman" w:hAnsi="Times New Roman"/>
        </w:rPr>
        <w:t xml:space="preserve"> гражданина Российской Федерации или ино</w:t>
      </w:r>
      <w:r>
        <w:rPr>
          <w:rFonts w:ascii="Times New Roman" w:hAnsi="Times New Roman"/>
        </w:rPr>
        <w:t>й</w:t>
      </w:r>
      <w:r w:rsidRPr="00A06973">
        <w:rPr>
          <w:rFonts w:ascii="Times New Roman" w:hAnsi="Times New Roman"/>
        </w:rPr>
        <w:t xml:space="preserve"> документа, удостоверяющ</w:t>
      </w:r>
      <w:r>
        <w:rPr>
          <w:rFonts w:ascii="Times New Roman" w:hAnsi="Times New Roman"/>
        </w:rPr>
        <w:t>ий</w:t>
      </w:r>
      <w:r w:rsidRPr="00A06973">
        <w:rPr>
          <w:rFonts w:ascii="Times New Roman" w:hAnsi="Times New Roman"/>
        </w:rPr>
        <w:t xml:space="preserve"> личность;</w:t>
      </w:r>
    </w:p>
    <w:p w:rsidR="00B6582B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0697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06973">
        <w:rPr>
          <w:rFonts w:ascii="Times New Roman" w:hAnsi="Times New Roman"/>
        </w:rPr>
        <w:t>свидетельств</w:t>
      </w:r>
      <w:r>
        <w:rPr>
          <w:rFonts w:ascii="Times New Roman" w:hAnsi="Times New Roman"/>
        </w:rPr>
        <w:t>о</w:t>
      </w:r>
      <w:r w:rsidRPr="00A06973">
        <w:rPr>
          <w:rFonts w:ascii="Times New Roman" w:hAnsi="Times New Roman"/>
        </w:rPr>
        <w:t xml:space="preserve"> о внесении в Единый государственный реестр индивидуальных предпринимателей записи об индивидуальном предпринимателе,</w:t>
      </w:r>
    </w:p>
    <w:p w:rsidR="00A06973" w:rsidRPr="00A06973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A06973" w:rsidRPr="00A06973">
        <w:rPr>
          <w:rFonts w:ascii="Times New Roman" w:hAnsi="Times New Roman"/>
        </w:rPr>
        <w:t>свидетельства о постановке физического лица на учет в налоговом органе.</w:t>
      </w:r>
    </w:p>
    <w:p w:rsidR="00A06973" w:rsidRPr="00A06973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6973" w:rsidRPr="00A06973">
        <w:rPr>
          <w:rFonts w:ascii="Times New Roman" w:hAnsi="Times New Roman"/>
        </w:rPr>
        <w:t xml:space="preserve"> Для юридических лиц:</w:t>
      </w:r>
    </w:p>
    <w:p w:rsidR="00A06973" w:rsidRPr="00A06973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A06973" w:rsidRPr="00A06973">
        <w:rPr>
          <w:rFonts w:ascii="Times New Roman" w:hAnsi="Times New Roman"/>
        </w:rPr>
        <w:t>свидетельств о государственной регистрации юридического лица;</w:t>
      </w:r>
    </w:p>
    <w:p w:rsidR="00A06973" w:rsidRPr="00A06973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A06973" w:rsidRPr="00A06973">
        <w:rPr>
          <w:rFonts w:ascii="Times New Roman" w:hAnsi="Times New Roman"/>
        </w:rPr>
        <w:t>свидетельств о постановке юридического лица на учет в налоговом органе.</w:t>
      </w:r>
    </w:p>
    <w:p w:rsidR="001A3519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6973" w:rsidRPr="00A06973" w:rsidRDefault="00A06973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 w:rsidRPr="00A06973">
        <w:rPr>
          <w:rFonts w:ascii="Times New Roman" w:hAnsi="Times New Roman"/>
        </w:rPr>
        <w:lastRenderedPageBreak/>
        <w:t xml:space="preserve"> Для привлекаемых продавцов:</w:t>
      </w:r>
    </w:p>
    <w:p w:rsidR="00A06973" w:rsidRPr="00A06973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A06973" w:rsidRPr="00A06973">
        <w:rPr>
          <w:rFonts w:ascii="Times New Roman" w:hAnsi="Times New Roman"/>
        </w:rPr>
        <w:t>паспорт гражданина Российской Федерации или ино</w:t>
      </w:r>
      <w:r>
        <w:rPr>
          <w:rFonts w:ascii="Times New Roman" w:hAnsi="Times New Roman"/>
        </w:rPr>
        <w:t>й</w:t>
      </w:r>
      <w:r w:rsidR="00A06973" w:rsidRPr="00A06973">
        <w:rPr>
          <w:rFonts w:ascii="Times New Roman" w:hAnsi="Times New Roman"/>
        </w:rPr>
        <w:t xml:space="preserve"> документ, удостоверяющего личность;</w:t>
      </w:r>
    </w:p>
    <w:p w:rsidR="00A06973" w:rsidRPr="00A06973" w:rsidRDefault="00B6582B" w:rsidP="00123C0B">
      <w:pPr>
        <w:spacing w:after="0" w:line="240" w:lineRule="auto"/>
        <w:ind w:lef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A06973" w:rsidRPr="00A06973">
        <w:rPr>
          <w:rFonts w:ascii="Times New Roman" w:hAnsi="Times New Roman"/>
        </w:rPr>
        <w:t>трудов</w:t>
      </w:r>
      <w:r>
        <w:rPr>
          <w:rFonts w:ascii="Times New Roman" w:hAnsi="Times New Roman"/>
        </w:rPr>
        <w:t>ой</w:t>
      </w:r>
      <w:r w:rsidR="00A06973" w:rsidRPr="00A06973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 xml:space="preserve"> </w:t>
      </w:r>
      <w:r w:rsidR="00A06973" w:rsidRPr="00A06973">
        <w:rPr>
          <w:rFonts w:ascii="Times New Roman" w:hAnsi="Times New Roman"/>
        </w:rPr>
        <w:t>между заявителем и продавцом.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82B">
        <w:rPr>
          <w:rFonts w:ascii="Times New Roman" w:hAnsi="Times New Roman" w:cs="Times New Roman"/>
          <w:sz w:val="24"/>
          <w:szCs w:val="24"/>
        </w:rPr>
        <w:t>4</w:t>
      </w:r>
      <w:r w:rsidRPr="00A86C48">
        <w:rPr>
          <w:rFonts w:ascii="Times New Roman" w:hAnsi="Times New Roman" w:cs="Times New Roman"/>
          <w:sz w:val="24"/>
          <w:szCs w:val="24"/>
        </w:rPr>
        <w:t>. Сведения, указанные в заяв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6C48">
        <w:rPr>
          <w:rFonts w:ascii="Times New Roman" w:hAnsi="Times New Roman" w:cs="Times New Roman"/>
          <w:sz w:val="24"/>
          <w:szCs w:val="24"/>
        </w:rPr>
        <w:t>е сверяются с оригиналами документов. При отсутствии расхождений по представленным сведениям и документам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86C48">
        <w:rPr>
          <w:rFonts w:ascii="Times New Roman" w:hAnsi="Times New Roman" w:cs="Times New Roman"/>
          <w:sz w:val="24"/>
          <w:szCs w:val="24"/>
        </w:rPr>
        <w:t xml:space="preserve"> решение о предоставлении торгового места, о чем делается отметка на заявлении, являющаяся основанием для предоставления торгового места и взимания оплаты за него.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8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C48">
        <w:rPr>
          <w:rFonts w:ascii="Times New Roman" w:hAnsi="Times New Roman" w:cs="Times New Roman"/>
          <w:sz w:val="24"/>
          <w:szCs w:val="24"/>
        </w:rPr>
        <w:t xml:space="preserve"> </w:t>
      </w:r>
      <w:r w:rsidR="00B6582B" w:rsidRPr="00B6582B">
        <w:rPr>
          <w:rFonts w:ascii="Times New Roman" w:hAnsi="Times New Roman"/>
          <w:sz w:val="24"/>
          <w:szCs w:val="24"/>
        </w:rPr>
        <w:t xml:space="preserve">Продавцы, осуществляющие деятельность по продаже товаров (выполнению работ, оказанию услуг) </w:t>
      </w:r>
      <w:r w:rsidR="00B6582B">
        <w:rPr>
          <w:rFonts w:ascii="Times New Roman" w:hAnsi="Times New Roman"/>
          <w:sz w:val="24"/>
          <w:szCs w:val="24"/>
        </w:rPr>
        <w:t>на ярмарке</w:t>
      </w:r>
      <w:r w:rsidR="00B6582B" w:rsidRPr="00B6582B">
        <w:rPr>
          <w:rFonts w:ascii="Times New Roman" w:hAnsi="Times New Roman"/>
          <w:sz w:val="24"/>
          <w:szCs w:val="24"/>
        </w:rPr>
        <w:t>, обязаны в течение всего периода работы иметь в наличии документ, удостоверяющий личность, и документ, подтверждающий оплату предоставленного торгового места</w:t>
      </w:r>
      <w:r w:rsidR="00B6582B">
        <w:rPr>
          <w:rFonts w:ascii="Times New Roman" w:hAnsi="Times New Roman"/>
          <w:sz w:val="24"/>
          <w:szCs w:val="24"/>
        </w:rPr>
        <w:t>: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индивидуальный предприниматель, его представитель или представитель юридического лица: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в качестве индивидуального предпринимателя (свидетельство о государственной регистрации юридического лица) или документ, подтверждающий трудовые или гражданско-правовые отношения лица, осуществляющего торговлю на </w:t>
      </w:r>
      <w:r>
        <w:rPr>
          <w:rFonts w:ascii="Times New Roman" w:hAnsi="Times New Roman" w:cs="Times New Roman"/>
          <w:sz w:val="24"/>
          <w:szCs w:val="24"/>
        </w:rPr>
        <w:t>ярмарке</w:t>
      </w:r>
      <w:r w:rsidRPr="00A86C48">
        <w:rPr>
          <w:rFonts w:ascii="Times New Roman" w:hAnsi="Times New Roman" w:cs="Times New Roman"/>
          <w:sz w:val="24"/>
          <w:szCs w:val="24"/>
        </w:rPr>
        <w:t>, с юридическим лицом или индивидуальным предпринимателем;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документ, подтверждающий факт приобретения товаров;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документ, подтверждающий качество и безопасность товаров;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акт о проведении фитосанитарного контроля на продукцию, завезённую из других регионов Российской Федерации и зарубежных стран (для продукции растительного происхождения);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82B">
        <w:rPr>
          <w:rFonts w:ascii="Times New Roman" w:hAnsi="Times New Roman" w:cs="Times New Roman"/>
          <w:sz w:val="24"/>
          <w:szCs w:val="24"/>
        </w:rPr>
        <w:t>- личную медицинскую книжку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ценники на товары, офор</w:t>
      </w:r>
      <w:r w:rsidR="00660A50">
        <w:rPr>
          <w:rFonts w:ascii="Times New Roman" w:hAnsi="Times New Roman" w:cs="Times New Roman"/>
          <w:sz w:val="24"/>
          <w:szCs w:val="24"/>
        </w:rPr>
        <w:t>мленные в установленном порядке.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C48">
        <w:rPr>
          <w:rFonts w:ascii="Times New Roman" w:hAnsi="Times New Roman" w:cs="Times New Roman"/>
          <w:sz w:val="24"/>
          <w:szCs w:val="24"/>
        </w:rPr>
        <w:t>Гражданин, осуществляющий торговлю сельскохозяйственной продукцией собственного производства:</w:t>
      </w:r>
    </w:p>
    <w:p w:rsidR="00A86C48" w:rsidRP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A86C48" w:rsidRDefault="00A86C48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C48">
        <w:rPr>
          <w:rFonts w:ascii="Times New Roman" w:hAnsi="Times New Roman" w:cs="Times New Roman"/>
          <w:sz w:val="24"/>
          <w:szCs w:val="24"/>
        </w:rPr>
        <w:t>- документ о владении (пользовании) земельным (дачным) участком;</w:t>
      </w:r>
    </w:p>
    <w:p w:rsidR="00A86C48" w:rsidRPr="00A86C48" w:rsidRDefault="00B6582B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A86C48" w:rsidRPr="00A86C48">
        <w:rPr>
          <w:rFonts w:ascii="Times New Roman" w:hAnsi="Times New Roman" w:cs="Times New Roman"/>
          <w:sz w:val="24"/>
          <w:szCs w:val="24"/>
        </w:rPr>
        <w:t xml:space="preserve"> Размер и порядок исчисления и взимания платы за предоставление торгового места (и иные услуги) устанавливаются, согласно утвержденного прейскуранта с выдачей субъекту торговой деятельности разового талона единого образца (кассового чека или квитанции строгой отчетности).</w:t>
      </w:r>
    </w:p>
    <w:p w:rsidR="00F874D0" w:rsidRDefault="00B6582B" w:rsidP="00123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86C48" w:rsidRPr="00A86C48">
        <w:rPr>
          <w:rFonts w:ascii="Times New Roman" w:hAnsi="Times New Roman" w:cs="Times New Roman"/>
          <w:sz w:val="24"/>
          <w:szCs w:val="24"/>
        </w:rPr>
        <w:t>. 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0846E8" w:rsidRDefault="000846E8" w:rsidP="00A86C4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123C0B" w:rsidRDefault="00123C0B" w:rsidP="006E1D72">
      <w:pPr>
        <w:ind w:left="-284"/>
        <w:jc w:val="both"/>
      </w:pPr>
    </w:p>
    <w:p w:rsidR="00123C0B" w:rsidRDefault="00123C0B" w:rsidP="006E1D72">
      <w:pPr>
        <w:ind w:left="-284"/>
        <w:jc w:val="both"/>
      </w:pPr>
    </w:p>
    <w:p w:rsidR="00123C0B" w:rsidRDefault="00123C0B" w:rsidP="006E1D72">
      <w:pPr>
        <w:ind w:left="-284"/>
        <w:jc w:val="both"/>
      </w:pPr>
    </w:p>
    <w:p w:rsidR="002535CA" w:rsidRDefault="002535CA" w:rsidP="006E1D72">
      <w:pPr>
        <w:ind w:left="-284"/>
        <w:jc w:val="both"/>
      </w:pPr>
    </w:p>
    <w:tbl>
      <w:tblPr>
        <w:tblW w:w="14424" w:type="dxa"/>
        <w:tblInd w:w="30" w:type="dxa"/>
        <w:tblLook w:val="04A0" w:firstRow="1" w:lastRow="0" w:firstColumn="1" w:lastColumn="0" w:noHBand="0" w:noVBand="1"/>
      </w:tblPr>
      <w:tblGrid>
        <w:gridCol w:w="1879"/>
        <w:gridCol w:w="2201"/>
        <w:gridCol w:w="2574"/>
        <w:gridCol w:w="733"/>
        <w:gridCol w:w="1790"/>
        <w:gridCol w:w="1586"/>
        <w:gridCol w:w="890"/>
        <w:gridCol w:w="1454"/>
        <w:gridCol w:w="1317"/>
      </w:tblGrid>
      <w:tr w:rsidR="002535CA" w:rsidRPr="002535CA" w:rsidTr="00BD4364">
        <w:trPr>
          <w:trHeight w:val="810"/>
        </w:trPr>
        <w:tc>
          <w:tcPr>
            <w:tcW w:w="14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5CA" w:rsidRPr="002535CA" w:rsidRDefault="002535CA" w:rsidP="002535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Календарь проведения ярмарок выходного дня, сезонных, праздничных и тематических ярмарок на территории города Новошахтинска на 2017 год</w:t>
            </w:r>
          </w:p>
        </w:tc>
      </w:tr>
      <w:tr w:rsidR="002535CA" w:rsidRPr="002535CA" w:rsidTr="00BD4364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ярмарки, ответственное лицо, контакты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регламентирующий деятельность ярмарки. Дата/номер.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 (часы)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ярмарки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мест</w:t>
            </w:r>
          </w:p>
        </w:tc>
      </w:tr>
      <w:tr w:rsidR="00BD4364" w:rsidRPr="002535CA" w:rsidTr="00BD4364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535CA" w:rsidRPr="002535CA" w:rsidTr="00BD4364">
        <w:trPr>
          <w:trHeight w:val="300"/>
        </w:trPr>
        <w:tc>
          <w:tcPr>
            <w:tcW w:w="14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Сезонные ярмарки</w:t>
            </w:r>
          </w:p>
        </w:tc>
      </w:tr>
      <w:tr w:rsidR="00BD4364" w:rsidRPr="002535CA" w:rsidTr="00BD4364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35CA" w:rsidRPr="002535CA" w:rsidTr="00BD4364">
        <w:trPr>
          <w:trHeight w:val="300"/>
        </w:trPr>
        <w:tc>
          <w:tcPr>
            <w:tcW w:w="14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Ярмарки выходного дня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16.09.2017-17.09.2017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сельскохозяйст-венная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14.10.2017-15.11.2017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сельскохозяйст-венная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35CA" w:rsidRPr="002535CA" w:rsidTr="00BD4364">
        <w:trPr>
          <w:trHeight w:val="300"/>
        </w:trPr>
        <w:tc>
          <w:tcPr>
            <w:tcW w:w="14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Праздничные ярмарки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08.03.2017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25.04.2017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08.00 -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A" w:rsidRPr="002535CA" w:rsidRDefault="002535CA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08.00 -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20.00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Ленина, площадка у памятника В.И. Ленину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специализиро-ванная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16.00-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20.00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Ленина, площадка у памятника В.И. Ленину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Горняцкая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D7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31.12.2017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D4364" w:rsidRPr="002535CA" w:rsidTr="00BD4364">
        <w:trPr>
          <w:trHeight w:val="300"/>
        </w:trPr>
        <w:tc>
          <w:tcPr>
            <w:tcW w:w="14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ярмарки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30.01.2017-05.02.2017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29.05.2017- 04.06.2017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специализиро-ванная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D4364" w:rsidRPr="002535CA" w:rsidTr="00BD4364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25.09.2017-01.10.2017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4" w:rsidRPr="002535CA" w:rsidRDefault="00BD4364" w:rsidP="00B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AA24FF" w:rsidRDefault="007123BE" w:rsidP="006E1D72">
      <w:pPr>
        <w:ind w:left="-284"/>
        <w:jc w:val="both"/>
      </w:pPr>
      <w:r>
        <w:fldChar w:fldCharType="begin"/>
      </w:r>
      <w:r>
        <w:instrText xml:space="preserve"> LINK </w:instrText>
      </w:r>
      <w:r w:rsidR="00AA24FF">
        <w:instrText xml:space="preserve">Excel.Sheet.12 "D:\\Документы\\Грицай\\2017\\Календарь ярмарок на 2017.xlsx" Лист1!R1C1:R25C9 </w:instrText>
      </w:r>
      <w:r>
        <w:instrText xml:space="preserve">\a \f 4 \h  \* MERGEFORMAT </w:instrText>
      </w:r>
      <w:r w:rsidR="00AA24FF">
        <w:fldChar w:fldCharType="separate"/>
      </w:r>
    </w:p>
    <w:tbl>
      <w:tblPr>
        <w:tblW w:w="14140" w:type="dxa"/>
        <w:tblInd w:w="5" w:type="dxa"/>
        <w:tblLook w:val="04A0" w:firstRow="1" w:lastRow="0" w:firstColumn="1" w:lastColumn="0" w:noHBand="0" w:noVBand="1"/>
      </w:tblPr>
      <w:tblGrid>
        <w:gridCol w:w="1879"/>
        <w:gridCol w:w="2201"/>
        <w:gridCol w:w="2574"/>
        <w:gridCol w:w="733"/>
        <w:gridCol w:w="1790"/>
        <w:gridCol w:w="1302"/>
        <w:gridCol w:w="890"/>
        <w:gridCol w:w="1454"/>
        <w:gridCol w:w="1317"/>
      </w:tblGrid>
      <w:tr w:rsidR="00AA24FF" w:rsidRPr="00AA24FF" w:rsidTr="00AA24FF">
        <w:trPr>
          <w:trHeight w:val="810"/>
        </w:trPr>
        <w:tc>
          <w:tcPr>
            <w:tcW w:w="14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4FF" w:rsidRPr="00AA24FF" w:rsidRDefault="00AA24FF" w:rsidP="00AA24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Календарь проведения ярмарок выходного дня, сезонных, праздничных и тематических ярмарок на территории города Новошахтинска на 2017 год</w:t>
            </w:r>
          </w:p>
        </w:tc>
      </w:tr>
      <w:tr w:rsidR="00AA24FF" w:rsidRPr="00AA24FF" w:rsidTr="00AA24FF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ярмарки, ответственное лицо, контакты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регламентирующий деятельность ярмарки. Дата/номер.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 (часы)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ярмарки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мест</w:t>
            </w:r>
          </w:p>
        </w:tc>
      </w:tr>
      <w:tr w:rsidR="00AA24FF" w:rsidRPr="00AA24FF" w:rsidTr="00AA24FF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A24FF" w:rsidRPr="00AA24FF" w:rsidTr="00AA24FF">
        <w:trPr>
          <w:trHeight w:val="300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Сезонные ярмарки</w:t>
            </w:r>
          </w:p>
        </w:tc>
      </w:tr>
      <w:tr w:rsidR="00AA24FF" w:rsidRPr="00AA24FF" w:rsidTr="00AA24FF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24FF" w:rsidRPr="00AA24FF" w:rsidTr="00AA24FF">
        <w:trPr>
          <w:trHeight w:val="300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Ярмарки выходного дня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16.09.2017-17.09.2017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сельскохозяйст-венная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14.10.2017-15.11.2017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сельскохозяйст-венная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4FF" w:rsidRPr="00AA24FF" w:rsidTr="00AA24FF">
        <w:trPr>
          <w:trHeight w:val="300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Праздничные ярмарки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08.03.2017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25.04.2017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########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08.00 -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########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08.00 -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########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Ленина, площадка у памятника В.И. Ленину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########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специализиро-ванная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########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16.00-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Ленина, площадка у памятника В.И. Ленину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Советская, 14 - муниципальное бюджетное учреждение культуры "Городской парк культуры и отдыха" города Новошахтинска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Горняцкая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27.08.2017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10.00-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31.12.2017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A24FF" w:rsidRPr="00AA24FF" w:rsidTr="00AA24FF">
        <w:trPr>
          <w:trHeight w:val="300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ярмарки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30.01.2017-05.02.2017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29.05.2017- 04.06.2017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специализиро-ванная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A24FF" w:rsidRPr="00AA24FF" w:rsidTr="00AA24FF">
        <w:trPr>
          <w:trHeight w:val="14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Новошахтинска,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специалист отдела потребительского рынка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Е.М. Преснякова,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(863 69) 2 38 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города Новошахтинска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(территория)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районе улицы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Базарной, 27–б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25.09.2017-01.10.2017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09.00-</w:t>
            </w: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18.00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универсальная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FF" w:rsidRP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2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7123BE" w:rsidRDefault="007123BE" w:rsidP="006E1D72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fldChar w:fldCharType="end"/>
      </w:r>
    </w:p>
    <w:p w:rsidR="007123BE" w:rsidRDefault="007123BE" w:rsidP="006E1D72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3BE" w:rsidRDefault="007123BE" w:rsidP="006E1D72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3BE" w:rsidRPr="007123BE" w:rsidRDefault="007123BE" w:rsidP="006E1D72">
      <w:pPr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7123BE" w:rsidRPr="007123BE" w:rsidSect="002535C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36"/>
    <w:rsid w:val="000846E8"/>
    <w:rsid w:val="00123C0B"/>
    <w:rsid w:val="001A3519"/>
    <w:rsid w:val="00214D7C"/>
    <w:rsid w:val="002535CA"/>
    <w:rsid w:val="00455F3C"/>
    <w:rsid w:val="005A0036"/>
    <w:rsid w:val="00660A50"/>
    <w:rsid w:val="006A5073"/>
    <w:rsid w:val="006B3742"/>
    <w:rsid w:val="006E1D72"/>
    <w:rsid w:val="007123BE"/>
    <w:rsid w:val="0076019C"/>
    <w:rsid w:val="007D7EFB"/>
    <w:rsid w:val="009C51DF"/>
    <w:rsid w:val="00A055E5"/>
    <w:rsid w:val="00A06973"/>
    <w:rsid w:val="00A86C48"/>
    <w:rsid w:val="00AA24FF"/>
    <w:rsid w:val="00B24E70"/>
    <w:rsid w:val="00B6582B"/>
    <w:rsid w:val="00BD4364"/>
    <w:rsid w:val="00BE6396"/>
    <w:rsid w:val="00C42315"/>
    <w:rsid w:val="00D72C0B"/>
    <w:rsid w:val="00E700A5"/>
    <w:rsid w:val="00E846CB"/>
    <w:rsid w:val="00EB47B6"/>
    <w:rsid w:val="00F874D0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BAF4-6656-45B7-B184-3DFA2A2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1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55E5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9C51DF"/>
    <w:rPr>
      <w:b/>
      <w:color w:val="000080"/>
    </w:rPr>
  </w:style>
  <w:style w:type="paragraph" w:customStyle="1" w:styleId="a5">
    <w:name w:val="Комментарий"/>
    <w:basedOn w:val="a"/>
    <w:next w:val="a"/>
    <w:uiPriority w:val="99"/>
    <w:rsid w:val="009C51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9C51DF"/>
    <w:rPr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6E1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9413239&amp;sub=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BAB4-A153-4FE0-9A35-DF6779E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2017-05-04T07:14:00Z</cp:lastPrinted>
  <dcterms:created xsi:type="dcterms:W3CDTF">2017-05-12T07:33:00Z</dcterms:created>
  <dcterms:modified xsi:type="dcterms:W3CDTF">2017-05-12T07:33:00Z</dcterms:modified>
</cp:coreProperties>
</file>