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3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right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Приложение</w:t>
      </w:r>
    </w:p>
    <w:p w:rsidR="00C34C53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</w:p>
    <w:p w:rsidR="00C34C53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</w:p>
    <w:p w:rsidR="00C34C53" w:rsidRPr="00EF739B" w:rsidRDefault="006F53C7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И</w:t>
      </w:r>
      <w:r w:rsidR="00C34C53" w:rsidRPr="00EF739B">
        <w:rPr>
          <w:bCs/>
          <w:sz w:val="28"/>
          <w:szCs w:val="28"/>
          <w:lang w:eastAsia="ar-SA"/>
        </w:rPr>
        <w:t>нформация</w:t>
      </w:r>
    </w:p>
    <w:p w:rsidR="00C34C53" w:rsidRPr="00EF739B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  <w:r w:rsidRPr="00EF739B">
        <w:rPr>
          <w:bCs/>
          <w:sz w:val="28"/>
          <w:szCs w:val="28"/>
          <w:lang w:eastAsia="ar-SA"/>
        </w:rPr>
        <w:t xml:space="preserve">о выполнении </w:t>
      </w:r>
      <w:r w:rsidR="00E977C1">
        <w:rPr>
          <w:bCs/>
          <w:sz w:val="28"/>
          <w:szCs w:val="28"/>
          <w:lang w:eastAsia="ar-SA"/>
        </w:rPr>
        <w:t>положений (</w:t>
      </w:r>
      <w:r w:rsidRPr="00EF739B">
        <w:rPr>
          <w:bCs/>
          <w:sz w:val="28"/>
          <w:szCs w:val="28"/>
          <w:lang w:eastAsia="ar-SA"/>
        </w:rPr>
        <w:t>обязательств</w:t>
      </w:r>
      <w:r w:rsidR="00E977C1">
        <w:rPr>
          <w:bCs/>
          <w:sz w:val="28"/>
          <w:szCs w:val="28"/>
          <w:lang w:eastAsia="ar-SA"/>
        </w:rPr>
        <w:t>)</w:t>
      </w:r>
      <w:r w:rsidRPr="00EF739B">
        <w:rPr>
          <w:bCs/>
          <w:sz w:val="28"/>
          <w:szCs w:val="28"/>
          <w:lang w:eastAsia="ar-SA"/>
        </w:rPr>
        <w:t xml:space="preserve"> Соглашения между Правительством Ростовской области,</w:t>
      </w:r>
    </w:p>
    <w:p w:rsidR="00C34C53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  <w:r w:rsidRPr="00EF739B">
        <w:rPr>
          <w:bCs/>
          <w:sz w:val="28"/>
          <w:szCs w:val="28"/>
          <w:lang w:eastAsia="ar-SA"/>
        </w:rPr>
        <w:t xml:space="preserve">Союзом Организаций Профсоюзов «Федерация </w:t>
      </w:r>
      <w:r>
        <w:rPr>
          <w:bCs/>
          <w:sz w:val="28"/>
          <w:szCs w:val="28"/>
          <w:lang w:eastAsia="ar-SA"/>
        </w:rPr>
        <w:t>П</w:t>
      </w:r>
      <w:r w:rsidRPr="00EF739B">
        <w:rPr>
          <w:bCs/>
          <w:sz w:val="28"/>
          <w:szCs w:val="28"/>
          <w:lang w:eastAsia="ar-SA"/>
        </w:rPr>
        <w:t xml:space="preserve">рофсоюзов Ростовской </w:t>
      </w:r>
      <w:r>
        <w:rPr>
          <w:bCs/>
          <w:sz w:val="28"/>
          <w:szCs w:val="28"/>
          <w:lang w:eastAsia="ar-SA"/>
        </w:rPr>
        <w:t>О</w:t>
      </w:r>
      <w:r w:rsidRPr="00EF739B">
        <w:rPr>
          <w:bCs/>
          <w:sz w:val="28"/>
          <w:szCs w:val="28"/>
          <w:lang w:eastAsia="ar-SA"/>
        </w:rPr>
        <w:t xml:space="preserve">бласти» и </w:t>
      </w:r>
    </w:p>
    <w:p w:rsidR="00C34C53" w:rsidRPr="00EF739B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  <w:r w:rsidRPr="00EF739B">
        <w:rPr>
          <w:bCs/>
          <w:sz w:val="28"/>
          <w:szCs w:val="28"/>
          <w:lang w:eastAsia="ar-SA"/>
        </w:rPr>
        <w:t>Союзом работодателей Ростовской области</w:t>
      </w:r>
      <w:r>
        <w:rPr>
          <w:bCs/>
          <w:sz w:val="28"/>
          <w:szCs w:val="28"/>
          <w:lang w:eastAsia="ar-SA"/>
        </w:rPr>
        <w:t xml:space="preserve"> </w:t>
      </w:r>
      <w:r w:rsidR="006F53C7">
        <w:rPr>
          <w:bCs/>
          <w:sz w:val="28"/>
          <w:szCs w:val="28"/>
          <w:lang w:eastAsia="ar-SA"/>
        </w:rPr>
        <w:t>на 2020</w:t>
      </w:r>
      <w:r w:rsidRPr="00EF739B">
        <w:rPr>
          <w:bCs/>
          <w:sz w:val="28"/>
          <w:szCs w:val="28"/>
          <w:lang w:eastAsia="ar-SA"/>
        </w:rPr>
        <w:t> – 20</w:t>
      </w:r>
      <w:r w:rsidR="006F53C7">
        <w:rPr>
          <w:bCs/>
          <w:sz w:val="28"/>
          <w:szCs w:val="28"/>
          <w:lang w:eastAsia="ar-SA"/>
        </w:rPr>
        <w:t>22</w:t>
      </w:r>
      <w:r w:rsidRPr="00EF739B">
        <w:rPr>
          <w:bCs/>
          <w:sz w:val="28"/>
          <w:szCs w:val="28"/>
          <w:lang w:eastAsia="ar-SA"/>
        </w:rPr>
        <w:t xml:space="preserve"> годы </w:t>
      </w:r>
    </w:p>
    <w:p w:rsidR="00C34C53" w:rsidRDefault="000B7388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  <w:r w:rsidRPr="00E63584">
        <w:rPr>
          <w:bCs/>
          <w:sz w:val="28"/>
          <w:szCs w:val="28"/>
          <w:lang w:eastAsia="ar-SA"/>
        </w:rPr>
        <w:t>по итогам 2020 года</w:t>
      </w:r>
      <w:r w:rsidR="006F53C7">
        <w:rPr>
          <w:bCs/>
          <w:sz w:val="28"/>
          <w:szCs w:val="28"/>
          <w:lang w:eastAsia="ar-SA"/>
        </w:rPr>
        <w:t xml:space="preserve"> </w:t>
      </w:r>
    </w:p>
    <w:p w:rsidR="00C34C53" w:rsidRPr="003B24BB" w:rsidRDefault="00C34C53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   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1198"/>
      </w:tblGrid>
      <w:tr w:rsidR="00136AB4" w:rsidRPr="0074119C" w:rsidTr="0074119C">
        <w:tc>
          <w:tcPr>
            <w:tcW w:w="709" w:type="dxa"/>
            <w:vAlign w:val="center"/>
          </w:tcPr>
          <w:p w:rsidR="00136AB4" w:rsidRPr="00136AB4" w:rsidRDefault="0074119C" w:rsidP="0074119C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51" w:type="dxa"/>
            <w:vAlign w:val="center"/>
          </w:tcPr>
          <w:p w:rsidR="00136AB4" w:rsidRPr="00136AB4" w:rsidRDefault="00380BFE" w:rsidP="0074119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>Содержание мероприятия</w:t>
            </w:r>
          </w:p>
        </w:tc>
        <w:tc>
          <w:tcPr>
            <w:tcW w:w="11198" w:type="dxa"/>
            <w:vAlign w:val="center"/>
          </w:tcPr>
          <w:p w:rsidR="00136AB4" w:rsidRPr="00136AB4" w:rsidRDefault="0074119C" w:rsidP="00136AB4">
            <w:pPr>
              <w:widowControl/>
              <w:suppressAutoHyphens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eastAsia="ar-SA"/>
              </w:rPr>
            </w:pPr>
            <w:r w:rsidRPr="0074119C">
              <w:rPr>
                <w:bCs/>
                <w:sz w:val="28"/>
                <w:szCs w:val="28"/>
                <w:lang w:eastAsia="ar-SA"/>
              </w:rPr>
              <w:t>Что сделано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74119C" w:rsidRDefault="00136AB4" w:rsidP="00E70C9C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74119C">
              <w:rPr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51" w:type="dxa"/>
          </w:tcPr>
          <w:p w:rsidR="00136AB4" w:rsidRPr="0074119C" w:rsidRDefault="00136AB4" w:rsidP="00E70C9C">
            <w:pPr>
              <w:keepNext/>
              <w:widowControl/>
              <w:tabs>
                <w:tab w:val="left" w:pos="0"/>
              </w:tabs>
              <w:suppressAutoHyphens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74119C">
              <w:rPr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98" w:type="dxa"/>
          </w:tcPr>
          <w:p w:rsidR="00136AB4" w:rsidRPr="0074119C" w:rsidRDefault="00136AB4" w:rsidP="00E70C9C">
            <w:pPr>
              <w:keepNext/>
              <w:widowControl/>
              <w:tabs>
                <w:tab w:val="left" w:pos="0"/>
              </w:tabs>
              <w:suppressAutoHyphens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74119C"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136AB4" w:rsidRPr="0074119C" w:rsidTr="002B2920">
        <w:tc>
          <w:tcPr>
            <w:tcW w:w="14458" w:type="dxa"/>
            <w:gridSpan w:val="3"/>
          </w:tcPr>
          <w:p w:rsidR="00136AB4" w:rsidRPr="0074119C" w:rsidRDefault="00136AB4" w:rsidP="00E70C9C">
            <w:pPr>
              <w:keepNext/>
              <w:widowControl/>
              <w:tabs>
                <w:tab w:val="left" w:pos="0"/>
              </w:tabs>
              <w:suppressAutoHyphens/>
              <w:autoSpaceDN/>
              <w:adjustRightInd/>
              <w:jc w:val="center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74119C">
              <w:rPr>
                <w:b/>
                <w:bCs/>
                <w:sz w:val="28"/>
                <w:szCs w:val="28"/>
                <w:lang w:eastAsia="ar-SA"/>
              </w:rPr>
              <w:t>Раздел 1 Приоритетные направления экономической политики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>Реализация национальных проектов (программ) и Стратегии социально-экономического развития города Новошахтинска на период до 2030 года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Реализация Стратегии социально-экономического развития города на период до 2030 года (далее – Стратегия) на 2020 год осуществляется в соответствии с  планом реализации Стратегии, утвержденным распоряжением Администрации города от 28.12.2018 № 192, (далее – План мероприятий) и муниципальными программами, которые увязаны с положениями, обозначенными в национальных проектах, и Стратегией социально-экономического развития Ростовской области на период до 2030 года. </w:t>
            </w:r>
            <w:proofErr w:type="gramEnd"/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В 2020 году на реализацию 21 муниципальной программы направлено  2 827,0 млн. руб., в том числе за счет средств федерального бюджета – 573,3 млн. руб., областного бюджета - 1 224,8 млн. руб., бюджета города – 911,2 млн. руб. и внебюджетных источников – 117,7 млн. руб. Освоение по итогам года составило 98,7 процентов от планируемого объема средств, предусмотренного муниципальными программами.</w:t>
            </w:r>
            <w:proofErr w:type="gramEnd"/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2020 году на реализацию национальных проектов, как приоритетных мероприятий муниципальных программ в городе Новошахтинске, направлено 414,3 млн. руб., исполнение составило 406,8 млн. руб. или 98,7 %.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На реализацию национального проекта «Демография» в бюджете города предусмотрены средства в размере 190,8 млн. руб., из них средства федерального бюджета – 119,6 млн. руб., средства областного бюджета – 71,2 млн. руб. Исполнение составило 188,3 млн. руб., из них средства федерального бюджета – 118,0 млн. руб., средства областного бюджета – 70,3 млн. руб.</w:t>
            </w:r>
            <w:proofErr w:type="gramEnd"/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Расходы в сумме 153,0 млн. руб. направлены на предоставление малоимущим семьям с детьми мер социальной поддержки в соответствии с федеральным и областным </w:t>
            </w: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законодательством и на оказание государственной социальной помощи малоимущим гражданам.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целях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улучшения качества жизни нуждающихся граждан пожилого возраста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и оказания им комплексной разносторонней помощи и поддержки в рамках создания системы долговременного ухода граждан, нуждающихся в социальном обслуживании направлено средств областного бюджета в сумме 35,3 млн. руб.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целях обеспечения устойчивого сокращения непригодного для проживания жилищного фонда на реализацию национального проекта «Жилье и городская среда» в 2020 году направлено 97,4 млн. руб.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результате реализации мероприятий по переселению граждан из аварийного жилищного фонда: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43 семьям предоставлено возмещение за изымаемые жилые помещения;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6 семьям предоставлены иные благоустроенные жилые помещения, приобретенные на первичном и вторичном рынках, из них: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по 3 семьям: в 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Новошахтинский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городской суд поданы исковые заявления о принудительном заключении договора найма жилого помещения.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целях оказания поддержки семьям, имеющим детей, на реализацию национального проекта «Образование» в 2020 году направлены средства в размере 1,0 млн. руб. на создание консультационного центра на базе детского сада № 1 «Глория».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целях увеличения доли автомобильных дорог муниципального значения, соответствующих нормативным требованиям, в их общей протяженности, в рамках реализации национального проекта «Безопасные и качественные автомобильные дороги», в 2020 году произведен капитальный ремонт автомобильной дороги по ул. Молодогвардейцев на сумму 46,0 млн. руб.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На реализацию национального проекта «Экология» в бюджете города на 2020 год предусмотрены средства в размере 76,3 млн. руб., из них средства федерального бюджета – 70,5 млн. руб., средства областного бюджета – 1,4 млн. руб., средства бюджета города – 4,4 млн. руб.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Исполнение составило 73,9 млн. руб., из них средства федерального бюджета – 70,4 млн. руб., средства областного бюджета – 1,4 млн. руб., средства бюджета города– 2,0 млн. руб.</w:t>
            </w:r>
            <w:proofErr w:type="gramEnd"/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рамках реализации регионального проекта «Чистая вода» национального проекта «Экология», в 2020-2021 годах осуществляется реализация следующих объектов: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Реконструкция магистрального водопровода г. Новошахтинска Ростовской области от </w:t>
            </w: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участка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Водострой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 до насосной станции № 2. Стоимость инвестиционного проекта – 157,9 млн. руб.;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Комплекс Соколовского водохранилища. Реконструкция участка ОСВ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Водострой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». Строительство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электролизной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>, насосной 1-го подъема, РЧВ. Стоимость инвестиционного проекта – 174,4 млн. руб.;</w:t>
            </w:r>
          </w:p>
          <w:p w:rsidR="00136AB4" w:rsidRPr="00136AB4" w:rsidRDefault="00136AB4" w:rsidP="001862AE">
            <w:pPr>
              <w:widowControl/>
              <w:autoSpaceDE/>
              <w:autoSpaceDN/>
              <w:adjustRightInd/>
              <w:snapToGrid w:val="0"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Реконструкция участков системы водоснабжения г. Новошахтинска Ростовской области. Стоимость инвестиционного проекта – 184 млн. руб.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BD5A55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2</w:t>
            </w:r>
            <w:r w:rsidR="00136AB4"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>Разработка и реализация плана мероприятий («дорожной карты») по популяризации системы добровольной сертификации «Сделано на Дону»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 итогам года план мероприятий по реализации концепции продвижения системы добровольной сертификации «Сделано на Дону» («дорожная карта») выполнен в полном объеме.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В 2020 году предприятием-производителем по изготовление кормов для животных ООО «ТЕХНОЛОГИЯ УСПЕХА» получена сертификация в системе «Сделано на Дону».  Знаком «Сделано на Дону» отмечен корм для взрослых собак, средних и крупных пород СТАНДАРТ «Мясное ассорти», доказав строгое соблюдение российских и международных стандартов.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Организовано взаимодействие с торговыми сетями и предприятиями автономной розницы по вопросу популяризации продукции, прошедшей систему добровольной сертификации «Сделано на Дону», в том числе в части реализации постановления Правительства РО от 06.09.2017 № 620 «Об утверждении </w:t>
            </w:r>
            <w:proofErr w:type="gramStart"/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Порядка  использования знака соответствия системы добровольной</w:t>
            </w:r>
            <w:proofErr w:type="gramEnd"/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сертификации «Сделано на Дону». С 2013 года с хозяйствующими субъектами заключено 260 соглашений на 179 объектах торговли и общественного питания (в 2020 году − 58 соглашений на 47 объектах).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На 20 объектах торговли проведены мониторинги корректности и использования визуальных решений популяризации товаров.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Сформирован реестр потенциальных участников из числа предприятий-производителей.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Оказана методическая помощь предприятиям-производителям, посредством проведения семинаров, заседаний –  6 мероприятий.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Проведено 19 акций в объектах торговли и в общественных местах на территории города.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Проведен конкурс «Потребителей права нужно знать как дважды два», среди студентов профессиональных образовательных организаций.</w:t>
            </w:r>
          </w:p>
          <w:p w:rsidR="00136AB4" w:rsidRPr="00136AB4" w:rsidRDefault="00136AB4" w:rsidP="00136AB4">
            <w:pPr>
              <w:suppressAutoHyphens/>
              <w:autoSpaceDE/>
              <w:autoSpaceDN/>
              <w:adjustRightInd/>
              <w:ind w:firstLine="459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Обеспечены выходы информационных поводов по тематике «Сделано на Дону» в средствах массовой информации: в</w:t>
            </w:r>
            <w:r w:rsidRPr="00136AB4">
              <w:rPr>
                <w:spacing w:val="-12"/>
                <w:sz w:val="28"/>
                <w:szCs w:val="28"/>
              </w:rPr>
              <w:t xml:space="preserve">  </w:t>
            </w:r>
            <w:proofErr w:type="spellStart"/>
            <w:r w:rsidRPr="00136AB4">
              <w:rPr>
                <w:spacing w:val="-12"/>
                <w:sz w:val="28"/>
                <w:szCs w:val="28"/>
              </w:rPr>
              <w:t>Новошахтинской</w:t>
            </w:r>
            <w:proofErr w:type="spellEnd"/>
            <w:r w:rsidRPr="00136AB4">
              <w:rPr>
                <w:spacing w:val="-12"/>
                <w:sz w:val="28"/>
                <w:szCs w:val="28"/>
              </w:rPr>
              <w:t xml:space="preserve">  городской общественно-политической </w:t>
            </w:r>
            <w:r w:rsidRPr="00136AB4">
              <w:rPr>
                <w:spacing w:val="-12"/>
                <w:sz w:val="28"/>
                <w:szCs w:val="28"/>
              </w:rPr>
              <w:lastRenderedPageBreak/>
              <w:t>газете «Знамя шахтера» − 5 публикаций,</w:t>
            </w:r>
            <w:r w:rsidRPr="00136AB4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 xml:space="preserve">  н</w:t>
            </w:r>
            <w:r w:rsidRPr="00136AB4">
              <w:rPr>
                <w:sz w:val="28"/>
                <w:szCs w:val="28"/>
              </w:rPr>
              <w:t xml:space="preserve">а официальном сайте Администрации города 19 публикаций, в </w:t>
            </w:r>
            <w:proofErr w:type="spellStart"/>
            <w:r w:rsidRPr="00136AB4">
              <w:rPr>
                <w:sz w:val="28"/>
                <w:szCs w:val="28"/>
              </w:rPr>
              <w:t>соцсетях</w:t>
            </w:r>
            <w:proofErr w:type="spellEnd"/>
            <w:r w:rsidRPr="00136AB4">
              <w:rPr>
                <w:sz w:val="28"/>
                <w:szCs w:val="28"/>
              </w:rPr>
              <w:t xml:space="preserve"> (</w:t>
            </w:r>
            <w:r w:rsidRPr="00136AB4">
              <w:rPr>
                <w:sz w:val="28"/>
                <w:szCs w:val="28"/>
                <w:lang w:val="en-US"/>
              </w:rPr>
              <w:t>Facebook</w:t>
            </w:r>
            <w:r w:rsidRPr="00136AB4">
              <w:rPr>
                <w:sz w:val="28"/>
                <w:szCs w:val="28"/>
              </w:rPr>
              <w:t xml:space="preserve">, </w:t>
            </w:r>
            <w:proofErr w:type="spellStart"/>
            <w:r w:rsidRPr="00136AB4"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136AB4">
              <w:rPr>
                <w:sz w:val="28"/>
                <w:szCs w:val="28"/>
              </w:rPr>
              <w:t>, «</w:t>
            </w:r>
            <w:proofErr w:type="spellStart"/>
            <w:r w:rsidRPr="00136AB4">
              <w:rPr>
                <w:sz w:val="28"/>
                <w:szCs w:val="28"/>
              </w:rPr>
              <w:t>ВКонтакте</w:t>
            </w:r>
            <w:proofErr w:type="spellEnd"/>
            <w:r w:rsidRPr="00136AB4">
              <w:rPr>
                <w:sz w:val="28"/>
                <w:szCs w:val="28"/>
              </w:rPr>
              <w:t>») − 22 публикации.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BD5A55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3</w:t>
            </w:r>
            <w:r w:rsidR="00136AB4"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>Предотвращение банкротства и финансовое оздоровление предприятий и организаций, сокращению количества убыточных предприятий.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целях выявления и снижения убыточности организаций Администрацией города: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- ведется ежемесячный мониторинг системообразующих (малых и средних) организаций города;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составляются индивидуальные планы мероприятий по выводу крупных и средних убыточных организаций на безубыточный уровень деятельности.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Площадкой для взаимодействия руководителей предприятий города с органами власти является межведомственная комиссия по финансовому оздоровлению предприятий и организаций города, имеющих признаки несостоятельности (банкротства), а также находящихся в процедуре банкротства (далее - комиссия), целью которой является выработка основных направлений в сфере финансового оздоровления предприятий и организаций города.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2020 году проведено 4 заседания комиссии, на которых рассмотрены вопросы финансово-экономической ситуации на таких предприятиях, как: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Ростовагроимпекс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», МП «БТИ», ООО МП «Автомобильный транспорт», ООО «Редакция Газеты «Знамя Шахтера», ООО «Страж», ООО «ТАТА-ГАЗ», МП г. Новошахтинска «Коммунальные котельные и тепловые сети», ООО «Вектор», 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Росстрой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», ООО «Наш регион», ООО «Росток», ООО «НСМ», ООО «Надежда», ЗАО «Пригородное», 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Агросервис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», 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ВагонДорМаш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», ООО «ОКС»; ОАО «Соколовский кирпичный завод»;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ООО «ТНС-Н», ООО «Завод Термопласт».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По итогам января-октября 2020 года крупными и средними предприятиями города получена прибыль в сумме 265,9 млн. руб., что на 24,3% ниже уровня аналогичного периода 2019 года.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Прибыль прибыльных предприятий составила 279,7 млн. руб., что на 21,8% ниже аналогичного периода 2020 года.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Прибыльными предприятиями в отчетном периоде стали: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ОАО ПСХ «Соколовское» (1828,0 тыс. руб., в январе-октябре 2019 получен убыток в сумме 973,0 тыс. руб.); ЗАО «Пригородное» (93 324,0 тыс. руб., рост в 2,2 раза); ООО МПП «Темп» (4 710,0 тыс. руб., темп роста 106,7%); АО «Рыбокомбинат Донской» (21 803,0 тыс. руб., темп роста 148,11%); ООО «Ю-Мет» (3 796,0 тыс. руб., рост в 1,5 раза);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ООО «ЭМС» (122,0 тыс. руб., темп роста 33,9%); 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Ростовагроимпекс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 (2 402,0 тыс. руб., в январе-октябре -5 145,0 тыс. руб.); 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Агросервис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» (107 371,0 тыс. руб., темп роста 93,01%); ООО «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Дональянс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» (39 878,0 тыс. руб., темп роста 129,77%); ООО «Редакция газеты «Знамя шахтера» (1 127,0 </w:t>
            </w: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>тыс. руб., темп роста 136,44%);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МП «БТИ» (281,0 тыс. руб., темп роста 59,53); ООО МП «Автомобильный транспорт» (598,0 тыс. руб., темп роста в 8,2 раза); ОАО «Коммунальные услуги» (135,0 тыс. руб., рост в 3,5 раза).  </w:t>
            </w:r>
            <w:proofErr w:type="gramEnd"/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Объем убытков крупных и средних предприятий города за январь-октябрь 2020 года составил 13,7 млн. рублей (в 2,2 больше уровня 2019 года), в том числе: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обеспечение электрической энергией, газом и паром; кондиционирование воздуха (МП «ККТС» в сумме 13 752,0 тыс. руб.).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Удельный вес убыточных предприятий по итогам января-октября 2020 года составил 6,25%.</w:t>
            </w:r>
          </w:p>
        </w:tc>
      </w:tr>
      <w:tr w:rsidR="0074119C" w:rsidRPr="0074119C" w:rsidTr="00F4698E">
        <w:tc>
          <w:tcPr>
            <w:tcW w:w="14458" w:type="dxa"/>
            <w:gridSpan w:val="3"/>
          </w:tcPr>
          <w:p w:rsidR="0074119C" w:rsidRPr="00136AB4" w:rsidRDefault="0074119C" w:rsidP="0074119C">
            <w:pPr>
              <w:widowControl/>
              <w:autoSpaceDE/>
              <w:autoSpaceDN/>
              <w:adjustRightInd/>
              <w:ind w:firstLine="4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11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Раздел 2. Обеспечение материального благосостояния населения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  <w:lang w:eastAsia="ar-SA"/>
              </w:rPr>
            </w:pPr>
            <w:r w:rsidRPr="00380BFE">
              <w:rPr>
                <w:sz w:val="28"/>
                <w:szCs w:val="28"/>
                <w:lang w:eastAsia="ar-SA"/>
              </w:rPr>
              <w:t>Проведение ведомственного мониторинга средней заработной платы категорий работников, определенных указами Президента Российской Федерации, с предоставлением результатов                                         в министерство труда и социального развития Ростовской области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В муниципальном образовании «Город Новошахтинск» ежемесячно осуществляется мониторинг и контроль за сохранением достигнутого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соотношения уровня оплаты труда отдельных категорий работников бюджетной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сферы, определённых Указами Президента Российской Федерации от 07.05.2012 № 597, от 01.06.2012 № 761, от среднемесячной начисленной заработной платы наёмных работников по Ростовской области.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Информация о среднемесячной заработной плате работников муниципальных учреждений, повышение оплаты труда которых предусмотрено Указами Президента Российской Федерации, ежеквартально в срок до 15 числа месяца, следующего за отчетным кварталом, представляется в управление по труду министерства труда и социального развития Ростовской области.</w:t>
            </w:r>
          </w:p>
        </w:tc>
      </w:tr>
      <w:tr w:rsidR="00136AB4" w:rsidRPr="0074119C" w:rsidTr="0074119C">
        <w:trPr>
          <w:trHeight w:val="1727"/>
        </w:trPr>
        <w:tc>
          <w:tcPr>
            <w:tcW w:w="709" w:type="dxa"/>
          </w:tcPr>
          <w:p w:rsidR="00136AB4" w:rsidRPr="00136AB4" w:rsidRDefault="00136AB4" w:rsidP="00BD5A55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80BFE">
              <w:rPr>
                <w:sz w:val="28"/>
                <w:szCs w:val="28"/>
              </w:rPr>
              <w:t xml:space="preserve">Установление работникам организаций внебюджетного сектора экономики, индивидуальных предпринимателей тарифной ставки первого разряда (минимального оклада) без учета компенсационных, стимулирующих и социальных выплат не ниже величины минимального </w:t>
            </w:r>
            <w:proofErr w:type="gramStart"/>
            <w:r w:rsidRPr="00380BFE">
              <w:rPr>
                <w:sz w:val="28"/>
                <w:szCs w:val="28"/>
              </w:rPr>
              <w:t>размера оплаты труда</w:t>
            </w:r>
            <w:proofErr w:type="gramEnd"/>
            <w:r w:rsidRPr="00380BFE">
              <w:rPr>
                <w:sz w:val="28"/>
                <w:szCs w:val="28"/>
              </w:rPr>
              <w:t>, установленного федеральным законодательством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В целях контроля по установлению минимального размера оплаты труда (далее – МРОТ) Администрацией города ежемесячно обновляется и анализируется реестр по установлению оплаты труда на предприятиях и организациях, присоединившихся к Ростовскому областному трехстороннему (региональному) 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– 2022 годы.</w:t>
            </w:r>
            <w:proofErr w:type="gramEnd"/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По состоянию на 01.01.2021 к областному трехстороннему Соглашению на 2020 – 2022 годы присоединилось 125 организаций и 11 индивидуальных предпринимателей. Охват организаций, присоединившихся к областному трехстороннему Соглашению, в общем количестве действующих организаций, составил 76,22%.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Величина МРОТ, применяемая на данных организациях, составила в диапазоне: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- на уровне величины, установленной федеральным законодательством (12 130,0 руб.), – 90 организаций;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от 14 556,0 руб. и выше – 35 организации.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По состоянию на 01.01.2021 действует 46 Соглашений о социально-экономическом сотрудничестве между Администрацией города Новошахтинска и предприятиями (индивидуальными предпринимателями). Размер среднемесячной заработной платы на 2020 год предусмотрен в диапазоне от 12,2 тыс. руб. до 32,0 тыс. руб.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BD5A55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0BF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Разработка и реализация плана мероприятий («дорожной карты») по приближению уровня среднемесячной начисленной заработной платы на предприятиях </w:t>
            </w:r>
            <w:r w:rsidRPr="00380BFE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торговли, общественного питания и бытового обслуживания населения Ростовской области к среднероссийским показателям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Информация о реализации Плана мероприятий («дорожной карты») по приближению уровня среднемесячной начисленной заработной платы на предприятиях торговли, общественного питания и бытового обслуживания Ростовской области к среднероссийским показателям ежеквартально направляется в департамент потребительского рынка Ростовской области.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По состоянию на 30.12.2020 на территории города Новошахтинска действуют 11 Соглашений о взаимодействии и социально-экономическом сотрудничестве с предприятиями оптовой, розничной торговли, общественного питания и бытового обслуживания населения. Размер среднемесячной заработной платы на 2020 год предусмотрен в диапазоне от 13,0 тыс. руб. до 20,7 тыс. руб.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К Ростовскому областному трехстороннему (региональному) соглашению между </w:t>
            </w: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– 2022 годы присоединилось 12 организаций оптовой, розничной торговли, общественного питания и бытового обслуживания населения.</w:t>
            </w:r>
          </w:p>
        </w:tc>
      </w:tr>
      <w:tr w:rsidR="0074119C" w:rsidRPr="0074119C" w:rsidTr="000626A1">
        <w:tc>
          <w:tcPr>
            <w:tcW w:w="14458" w:type="dxa"/>
            <w:gridSpan w:val="3"/>
          </w:tcPr>
          <w:p w:rsidR="0074119C" w:rsidRPr="00136AB4" w:rsidRDefault="0074119C" w:rsidP="0074119C">
            <w:pPr>
              <w:widowControl/>
              <w:suppressAutoHyphens/>
              <w:autoSpaceDE/>
              <w:autoSpaceDN/>
              <w:adjustRightInd/>
              <w:ind w:firstLine="459"/>
              <w:jc w:val="center"/>
              <w:rPr>
                <w:bCs/>
                <w:sz w:val="28"/>
                <w:szCs w:val="28"/>
                <w:lang w:eastAsia="ar-SA"/>
              </w:rPr>
            </w:pPr>
            <w:r w:rsidRPr="0074119C">
              <w:rPr>
                <w:b/>
                <w:bCs/>
                <w:sz w:val="28"/>
                <w:szCs w:val="28"/>
                <w:lang w:eastAsia="ar-SA"/>
              </w:rPr>
              <w:lastRenderedPageBreak/>
              <w:t>Раздел 3. Развитие рынка труда и содействие занятости населения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 xml:space="preserve">Информирование населения города о положении на рынке труда, государственных услугах службы занятости  населения,  возможностях трудоустройства, прохождения  профессионального  обучения и получения дополнительного профессионального образования. Публикации в СМИ информационных материалов о состоянии рынка труда, проведении </w:t>
            </w:r>
            <w:r w:rsidRPr="00380BFE">
              <w:rPr>
                <w:bCs/>
                <w:sz w:val="28"/>
                <w:szCs w:val="28"/>
                <w:lang w:eastAsia="ar-SA"/>
              </w:rPr>
              <w:lastRenderedPageBreak/>
              <w:t>ярмарок вакансий и учебных рабочих мест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136AB4">
              <w:rPr>
                <w:sz w:val="28"/>
                <w:szCs w:val="28"/>
              </w:rPr>
              <w:lastRenderedPageBreak/>
              <w:t>В 2020 году в целях информированности населения о состоянии рынка труда, возможностях трудоустройства, прохождения профессионального обучения и получения дополнительного профессионального образования, проведении ярмарок вакансий и учебных рабочих мест, центром занятости населения города Новошахтинска осуществлялось размещение информации в сети Интернет на персональной странице официального сайта государственной службы занятости населения Ростовской области (опубликован 51 информационный материал);</w:t>
            </w:r>
            <w:proofErr w:type="gramEnd"/>
            <w:r w:rsidRPr="00136AB4">
              <w:rPr>
                <w:sz w:val="28"/>
                <w:szCs w:val="28"/>
              </w:rPr>
              <w:t xml:space="preserve"> в городской общественно-политической газете «Знамя шахтера» опубликовано 4 </w:t>
            </w:r>
            <w:proofErr w:type="gramStart"/>
            <w:r w:rsidRPr="00136AB4">
              <w:rPr>
                <w:sz w:val="28"/>
                <w:szCs w:val="28"/>
              </w:rPr>
              <w:t>тематических</w:t>
            </w:r>
            <w:proofErr w:type="gramEnd"/>
            <w:r w:rsidRPr="00136AB4">
              <w:rPr>
                <w:sz w:val="28"/>
                <w:szCs w:val="28"/>
              </w:rPr>
              <w:t xml:space="preserve"> материала.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sz w:val="28"/>
                <w:szCs w:val="28"/>
              </w:rPr>
            </w:pPr>
            <w:r w:rsidRPr="00136AB4">
              <w:rPr>
                <w:sz w:val="28"/>
                <w:szCs w:val="28"/>
              </w:rPr>
              <w:t xml:space="preserve">На официальном сайте Администрации города в сети «Интернет» создан раздел «Рынок труда», информация обновляется еженедельно. </w:t>
            </w:r>
          </w:p>
          <w:p w:rsidR="00136AB4" w:rsidRPr="00136AB4" w:rsidRDefault="00136AB4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Администрацией города опубликовано статьи в городской общественно-политической газете «Знамя шахтера»: «Пока есть возможность, следует учиться» (4-5.03.2020 № 17); «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Важны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стабильность и уверенность в работе. Профессиональное переобучение лиц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возраста» (4-5.03.2020 № 17); «Профессиональное обучение и дополнительное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профобучение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граждан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возраста» (8-9.04.2020 № 27); «Вам за 50? Пора за парту» (10-11.06.2020 № 44); «О средней зарплате,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предпенсионерах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и ситуации на рынке труда» (11-12.09.2020 № 41); «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Ковид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и занятость: один – ноль в пользу первого» (20-21.11.2020 № 91).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 xml:space="preserve">Реализация мероприятий по содействию занятости населения  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За 2020 год 156 работодателей заявили сведения о потребности в работниках для замещения свободных рабочих мест (вакантных должностей). По состоянию на 01.01.2021 потребность в работниках для замещения  свободных рабочих мест (вакантных должностей) составила − 1673 вакансии,  из них − 1253 для замещения рабочих профессий.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течение 2020 года ГКУ РО «Центр занятости населения города Новошахтинска» и отделом по труду Администрации города проводились мероприятия по регистрации предприятий на портале «Работа в России».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Отделом по труду Администрации города, в рамках проводимой работы по регистрации предприятий на портале «Работа в России», были рассмотрены вопросы по заполнению банка свободных рабочих мест вакансиями на заседании городской межведомственной комиссии по обеспечению своевременной выплаты заработной платы и координации деятельности по снижению неформальной  занятости (30.06.2020; 22.07.2020).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Также вопрос о ситуации на рынке труда рассмотрен 23.06.2020 на совместном  заседании городской межведомственной комиссии по социально-демографическим вопросам и городской трехсторонней комиссии по регулированию социально-трудовых отношений.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На официальном сайте Администрации города в сети Интернет, в разделе «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Коронавирус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» размещены статьи «О возможностях портала «Работа в России» и необходимости размещения имеющихся вакансий»; «Предоставление информации в электронном виде на портале «Работа в России»», также направлены письма руководителям предприятий и организаций города о необходимости размещения имеющихся свободных вакансий на портале «Работа в России».  </w:t>
            </w:r>
            <w:proofErr w:type="gramEnd"/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С апреля 2020 года специалистами отдела по труду лично проведена работа с руководителями 130 организаций, а именно направлены письма о регистрации  на портале «Работа в России», оказано консультативное сопровождение в регистрации.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На 30.12.2020 на портале «Работа в России» зарегистрированы 145 предприятий и организаций города, подано 1 678 вакантных должностей.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ГКУ «ЦЗН» организовано и проведено 13 ярмарок вакансий, из них: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2 - для граждан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и пенсионного возраста;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1 - трудоустройство молодежи;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1 – военная служба по контракту;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3- для учащихся, желающих работать в свободное от учебы время.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мероприятиях приняли участие 123 безработных и ищущих работу граждан.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2020 году заключено 43 договора о совместной деятельности по организации и проведению оплачиваемых общественных работ. Трудоустроено по данному направлению 132 человека на следующие предприятия города: ООО «Редакция газеты «Знамя шахтера», ООО «Школьное питание», ООО «Партнер-1», МБОУ д/с  № 27, МБОУ д/с  № 5, ГБПОУ РО «НТТ», БФ «Солидарность. Добро».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Реализованы дополнительные мероприятия, направленные на снижение напряженности на рынке труда Ростовской области: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по организации общественных работ для граждан, ищущих работу и обратившихся в органы службы занятости, а также безработных граждан заключено 3 договора, трудоустроено 123 чел., из них ищущих работу – 16 чел. на предприятия ОАО «Коммунальные услуги», ООО «Редакция газеты «Знамя шахтера», ООО «Лилия»;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по организации временного трудоустройства работников организаций,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 заключен 1 договор с ОАО «Коммунальные услуги», трудоустроено 4 чел.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По организации временного трудоустройства несовершеннолетних граждан в возрасте от 14 до 18 лет в свободное от учебы время в 2020 году заключено 33 договора и трудоустроено 410 подростков (323 подростка трудоустроено за счет средств местного бюджета) на предприятия: БФ «Солидарность. Добро. Милосердие», ООО «Партнер-1», МБУЗ «Детская городская больница», ООО МП «Автомобильный транспорт», ГКОУ РО «Центр образования детей с ограниченными возможностями здоровья».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ГКУ «ЦЗН» организовано временное трудоустройство для 2 безработных граждан в возрасте от 18 до 20 лет, имеющих среднее профессиональное образование и ищущих работу впервые.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2020 году консультационные услуги по организации предпринимательской деятельности получили 17  безработных  граждан, состоящих  на учете в центре занятости населения,  из них: 7 -  женщин, 2 – граждане в возрасте 18-29 лет. 11 безработных граждан организовали предпринимательскую деятельность.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 xml:space="preserve">Предоставление государственных </w:t>
            </w:r>
            <w:r w:rsidRPr="00380BFE">
              <w:rPr>
                <w:bCs/>
                <w:sz w:val="28"/>
                <w:szCs w:val="28"/>
                <w:lang w:eastAsia="ar-SA"/>
              </w:rPr>
              <w:lastRenderedPageBreak/>
              <w:t xml:space="preserve">услуг в сфере занятости населения социально уязвимым категориям граждан, в  том числе женщинам,  имеющим несовершеннолетних детей, многодетным родителям, гражданам </w:t>
            </w:r>
            <w:proofErr w:type="spellStart"/>
            <w:r w:rsidRPr="00380BFE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380BFE">
              <w:rPr>
                <w:bCs/>
                <w:sz w:val="28"/>
                <w:szCs w:val="28"/>
                <w:lang w:eastAsia="ar-SA"/>
              </w:rPr>
              <w:t xml:space="preserve"> и пенсионного  возраста, выпускникам  профессиональных образовательных организаций и образовательных организаций высшего образования, гражданам, освободившимся из учреждений, исполняющих наказание в виде лишения свободы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 xml:space="preserve">В 2020 года трудоустроено 19 безработных граждан, испытывающих трудности в поиске работы: 6 чел. - инвалиды, 4 чел. - одинокие и многодетные родители, </w:t>
            </w: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воспитывающие несовершеннолетних детей, 9 чел. – граждан пенсионного возраста.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Государственную услугу по профориентации получили 32 многодетных и одиноких родителей, 100 человек – граждане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возраста; 66 чел. – инвалиды.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Государственную услугу по социальной адаптации получили: 3 многодетных и одиноких родителя, 48 человек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возраста; 42 чел. – инвалиды.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Государственная услуга по психологической поддержке предоставлена: 2 многодетным и одиноким родителям; 50 гражданам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возраста; 42 чел. – инвалиды.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Государственную услугу по профессиональному обучению и дополнительному профессиональному образованию, включая обучение в другой местности, получили 72 родителя, имеющих на иждивении несовершеннолетних детей, из них: 10 одиноких родителей, 3 – многодетных родителя; 4 - инвалида,  9 - безработных граждан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Государственная услуга по социальной адаптации выпускникам среднего профессионального образования и высшего образования была оказана 13  гражданам.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Государственная услуга гражданам, освободившимся из учреждений, исполняющих наказание в виде лишения свободы, была предоставлена 11 гражданам, из них 1 чел.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трудоустроен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>, 2 чел. получили консультацию по профориентации.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 xml:space="preserve">Реализация мероприятий по повышению </w:t>
            </w:r>
            <w:r w:rsidRPr="00380BFE">
              <w:rPr>
                <w:bCs/>
                <w:sz w:val="28"/>
                <w:szCs w:val="28"/>
                <w:lang w:eastAsia="ar-SA"/>
              </w:rPr>
              <w:lastRenderedPageBreak/>
              <w:t>уровня занятости инвалидов, в том числе в рамках законодательства о квотировании рабочих мест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За отчетный период трудоустроено 29 граждан, имеющих ограничения по состоянию здоровья, из них: 4 чел. - имеющие 2-ю группу инвалидности.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Во исполнение требований Областного закона от 07.03.2006 № 461-ЗС «О </w:t>
            </w: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 xml:space="preserve">квотировании рабочих мест для инвалидов в Ростовской области» информацию о выполнении квоты для приёма на работу инвалидов  представили 83 работодателя, размер установленной квоты составил 234 рабочих места; из них: 198 рабочих мест занято инвалидами, 36 − вакантно.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организациях бюджетной сферы создано (выделено) 91 рабочее место для трудоустройства инвалидов, из них: 87 рабочих мест занято инвалидами, 42 − вакантно.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В целях информирования работодателей организаций города 31 января 2020 года в ГКУ «ЦЗН» прошло заседание круглого стола по рассмотрению вопросов о порядке квотирования рабочих мест для трудоустройства инвалидов; особое внимание было уделено ответственности работодателей за невыполнение квоты и необоснованный отказ инвалиду в приеме на работу, а также за нарушения законодательства о социальной защите инвалидов.</w:t>
            </w:r>
            <w:proofErr w:type="gramEnd"/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В Администрации города 14.02.2020 и 24.12.2020 состоялись заседания рабочей группы по трудоустройству инвалидов и координации работы с гражданами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 в городе Новошахтинске.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На повестках дня были рассмотрены вопросы о работе с работодателями по выделению рабочих мест для трудоустройства и профессионального обучения инвалидов, в том числе в счет установленной квоты, с уровнем заработной платы не ниже прожиточного минимума, установленного в Ростовской области. 15 организаций предоставили  свободные (вакантные) квотируемые рабочие места для трудоустройства инвалидов.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На данные свободные вакансии по заявленным квотам выданы направления для граждан с ограниченными возможностями.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 В программе «Организация временного трудоустройства безработных граждан, испытывающих трудности в поиске работы» приняли участие 6 инвалидов, по окончанию временного трудоустройства все 6 человек закрепились на своих рабочих местах. 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Созданы условия для развития предпринимательской деятельности инвалидов, в том числе посредством предоставления единовременной финансовой помощи безработным гражданам, в соответствии с постановлением Правительства Ростовской области от 27.01.2012 № 78 «О порядке, условиях предоставления и размерах единовременной финансовой помощи безработным гражданам». В 2020 году единовременную финансовую помощь при государственной регистрации получил инвалид 3 группы, в размере 91,0 тыс. рублей.  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 xml:space="preserve">Реализация мер, направленных на содействие в </w:t>
            </w:r>
            <w:r w:rsidRPr="00380BFE">
              <w:rPr>
                <w:bCs/>
                <w:sz w:val="28"/>
                <w:szCs w:val="28"/>
                <w:lang w:eastAsia="ar-SA"/>
              </w:rPr>
              <w:lastRenderedPageBreak/>
              <w:t>трудоустройстве высвобождаемых работников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ГКУ «ЦЗН» реализовывается комплекс мер, направленных на содействие занятости высвобождаемых работников: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 xml:space="preserve">содействие гражданам в поиске подходящей работы, а работодателям в подборе </w:t>
            </w: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необходимых работников;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психологическая поддержка безработных граждан;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профессиональное обучение и дополнительное профессиональное образование безработных граждан;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организация проведения оплачиваемых общественных работ;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организация временного трудоустройства безработных граждан, испытывающих трудности в поиске работы;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>социальная адаптация безработных граждан на рынке труда;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 xml:space="preserve">содействие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самозанятости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безработных граждан;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•</w:t>
            </w:r>
            <w:r w:rsidRPr="00136AB4">
              <w:rPr>
                <w:bCs/>
                <w:sz w:val="28"/>
                <w:szCs w:val="28"/>
                <w:lang w:eastAsia="ar-SA"/>
              </w:rPr>
              <w:tab/>
              <w:t xml:space="preserve">содействие безработным гражданам в переезде и в переселении в другую местность по направлению органов службы занятости. </w:t>
            </w:r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2D57C7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6</w:t>
            </w:r>
            <w:r w:rsidR="00136AB4"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380BFE">
              <w:rPr>
                <w:bCs/>
                <w:sz w:val="28"/>
                <w:szCs w:val="28"/>
                <w:lang w:eastAsia="ar-SA"/>
              </w:rPr>
              <w:t>Профориентационная</w:t>
            </w:r>
            <w:proofErr w:type="spellEnd"/>
            <w:r w:rsidRPr="00380BFE">
              <w:rPr>
                <w:bCs/>
                <w:sz w:val="28"/>
                <w:szCs w:val="28"/>
                <w:lang w:eastAsia="ar-SA"/>
              </w:rPr>
              <w:t xml:space="preserve"> работа с населением различных категорий.  Участие в мероприятиях, посвящённых Дню молодежи, декаде и единого дня профориентации молодежи «Сделай свой выбор!», областного Дня профессий и др.</w:t>
            </w:r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За отчетный период 1175 гражданам предоставлена 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из них: 128 безработных граждан направлены на профессиональное обучение и получение дополнительного профессионального образования; 503 гражданам – безработной молодежи в возрасте от 14 до 29 лет, из них 410 подростков трудоустроены на временные рабочие места в свободное от учебы время.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14 марта 2020 года в городе Новошахтинске состоялся областной День профориентации молодёжи «Сделай свой выбор». В этот день во всех школах города прошли уроки профориентации и классные часы, в том числе и с участием представителей различных профессий, встречи старшеклассников с работодателями и представителями профессиональных образовательных организаций и организаций высшего образования, экскурсии с организацией мастер-классов (профессиональных проб) по предприятиям города и организациям профессионального образования. С целью оказания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услуг молодежи состоялся выезд мобильного офиса центра занятости населения в городской парк культуры и отдыха.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Всего в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мероприятиях Единого Дня профориентации приняли участие 2121 обучающийся из 19 школ города, 11 педагогов, 2 работодателя, 5 представителей профессиональных образовательных организаций нашего города и области, 1 представитель высшего образования.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 xml:space="preserve">В марте 2020 года на учебно-производственной площадке ГБПОУ РО «НТТ» состоялся  региональный этап  всероссийского чемпионата профессионального мастерства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WorldSkills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Russia-2020 в компетенции «Сантехника и отопление». В данной компетенции участие приняли 5 конкурсантов из 5 городов Ростовской области. Бронзовым призёром чемпионата стал студент из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Новошахтинского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технологический техникума. 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рамках чемпионата проводились мероприятия по развитию молодежного движения «Молодые профессионалы» (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WorldSkills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Russia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):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- мастер-классы для школьников по различным профессиям;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профориентационный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квест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для школьников;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- круглый стол «Из опыта работы по организации и проведению ДЭ» для руководителей ПОО области;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- презентация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заместителя Главы Администрации города Новошахтинска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 по вопросам экономики «Текущее состояние и перспективы кадрового обеспечения предприятий и организаций г. Новошахтинска»;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- круглый стол «Независимая оценка квалификаций обучающихся в системе СПО» ЧОУ ДПО «Донской учебно-методический центр профессионального образования» для руководителей, преподавателей, мастеров производственного обучения ПОО области.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мероприятиях  приняли участие более 2000 человек, в том числе 1848 обучающихся  выпускных классов общеобразовательных организаций.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Профориентационная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декада в ГКУ РО «ЦЗН» с 18 ноября по 27 ноября 2020 года проходила в дистанционном режиме.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 xml:space="preserve">В рамках декады проведены: 62 урока занятости; виртуальная Ярмарка учебных мест «Куда пойти учиться?» (1522 человека); анкетирование  «Мои профессиональные предпочтения» (490 обучающихся);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профориентационное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 онлайн-тестирование (438 школьников); просмотр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видеопрофессиограмм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(430 обучающихся); Единый классный час (421 школьник); выставка рисунков «Я в рабочие пойду» (392 обучающихся). </w:t>
            </w:r>
            <w:proofErr w:type="gramEnd"/>
          </w:p>
        </w:tc>
      </w:tr>
      <w:tr w:rsidR="00136AB4" w:rsidRPr="0074119C" w:rsidTr="0074119C">
        <w:tc>
          <w:tcPr>
            <w:tcW w:w="709" w:type="dxa"/>
          </w:tcPr>
          <w:p w:rsidR="00136AB4" w:rsidRPr="00136AB4" w:rsidRDefault="00BD5A55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7</w:t>
            </w:r>
            <w:r w:rsidR="00136AB4"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380BFE" w:rsidRPr="00380BFE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>Реализация мероприятий региональных проектов:</w:t>
            </w:r>
          </w:p>
          <w:p w:rsidR="00380BFE" w:rsidRPr="00380BFE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 xml:space="preserve">«Разработка и реализация программы системной </w:t>
            </w:r>
            <w:r w:rsidRPr="00380BFE">
              <w:rPr>
                <w:bCs/>
                <w:sz w:val="28"/>
                <w:szCs w:val="28"/>
                <w:lang w:eastAsia="ar-SA"/>
              </w:rPr>
              <w:lastRenderedPageBreak/>
              <w:t xml:space="preserve">поддержки и повышения качества жизни граждан старшего поколения (Ростовская область)» в части реализации мероприятия по организации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380BFE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380BFE">
              <w:rPr>
                <w:bCs/>
                <w:sz w:val="28"/>
                <w:szCs w:val="28"/>
                <w:lang w:eastAsia="ar-SA"/>
              </w:rPr>
              <w:t xml:space="preserve"> возраста;</w:t>
            </w:r>
          </w:p>
          <w:p w:rsidR="00136AB4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380BFE">
              <w:rPr>
                <w:bCs/>
                <w:sz w:val="28"/>
                <w:szCs w:val="28"/>
                <w:lang w:eastAsia="ar-SA"/>
              </w:rPr>
              <w:t xml:space="preserve">«Содействие занятости женщин – создание условий дошкольного образования для детей в возрасте до трех лет (Ростовская область)»    в части реализации мероприятия по организации переобучения                   и повышения </w:t>
            </w:r>
            <w:r w:rsidRPr="00380BFE">
              <w:rPr>
                <w:bCs/>
                <w:sz w:val="28"/>
                <w:szCs w:val="28"/>
                <w:lang w:eastAsia="ar-SA"/>
              </w:rPr>
              <w:lastRenderedPageBreak/>
              <w:t>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  <w:proofErr w:type="gramEnd"/>
          </w:p>
        </w:tc>
        <w:tc>
          <w:tcPr>
            <w:tcW w:w="11198" w:type="dxa"/>
          </w:tcPr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 (Ростовская область)» национального проекта «Демография» в 2020 году ГКУ «ЦЗН» установлен контрольный показатель по обучению лиц 50-ти лет и старше, а также лиц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 – 41 человек.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Фактически направлено на обучение 54 человека, из них 30 пенсионеров.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Выделенные бюджетные средства на оплату образовательных услуг в сумме 418,3 тыс. рублей, средства на оплату стипендии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− 124,4 тыс. рублей освоены </w:t>
            </w: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 xml:space="preserve">полностью.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20 работающих пенсионеров успешно завершили обучение с сохранением прежних рабочих мест; незанятые пенсионеры (10 чел.) трудоустроены в организации города после завершения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профобучения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За период 2020 года проведено 20 заседаний рабочей группы по трудоустройству инвалидов и координации работы с гражданами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 с рассмотрением 162 организации, у которых осуществляют трудовую деятельность 2090 работников возраста 50 и старше, включая лиц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возраста, из них необходимость в обучении  - у 24 работников.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 xml:space="preserve">В соответствии с утвержденным графиком  посещения учреждений и предприятий членами рабочей группы,  проведено анкетирование 12  трудовых коллективов для уточнения потребности работающих лиц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 в  прохождении профессионального обучения и получения дополнительного профессионального образования, в анкетировании приняли участие 163 работника возраста 50 и старше, включая лиц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предпенсионного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возраста, из них 24 человека желают пройти курсы повышения квалификации, для использования полученных знаний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на бытовом уровне по направлению ГКУ РО «Центра занятости населения города Новошахтинска».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Протоколы заседаний рабочей группы  направлены в ГКУ РО «Центра занятости населения города Новошахтинска».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Центр занятости населения реализует мероприятия по 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(далее – женщин) в рамках государственной программы Ростовской области «Содействие занятости населения» и федерального проекта  «Содействие занятости женщин – создание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условий дошкольного образования для детей в возрасте до трех лет» и регионального проекта «Содействие занятости женщин – создание условий дошкольного образования для детей в возрасте до трех лет  Ростовская область)» национального проекта «Демография». 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Заключено 5 государственных контрактов на оказание образовательных услуг по профессиональному обучению и дополнительному профессиональному образованию женщин на общую сумму 186,3 тыс. рублей.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 Направлено на обучение и успешно завершили 19 женщин (контрольный показатель – 24 женщины), из них 12 незанятых женщин, 7 – находящихся в отпуске по уходу за ребенком в возрасте трех лет, состоящих в трудовых отношениях с работодателями. </w:t>
            </w: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Женщины обучились  навыкам работы по различным профессиям.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К работе приступили 19 женщин (100%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от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завершивших обучение). </w:t>
            </w:r>
          </w:p>
          <w:p w:rsidR="00136AB4" w:rsidRPr="00136AB4" w:rsidRDefault="00136AB4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Неисполнение показателя обусловлено сокращением объемов финансирования из федерального бюджета на реализацию мероприятий национального проекта «Демография», на основании  подписанного между Федеральной службой по труду и занятости и Правительством Ростовской области  дополнительного соглашения к  Соглашению  о предоставлении субсидии из федерального бюджета бюджету Ростовской области на переобучение  и повышение квалификации женщин в период отпуска по уходу за ребенком в возрасте до трех лет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, а также женщин, имеющих детей дошкольного возраста, не состоящих в трудовых отношениях и обратившихся в органы службы занятости от 19.12.2019 № 150-09-2020-062 от 01.06.2020 №150-09-2020-062/1 и распоряжения Правительства Российской Федерации от 21.08.2020г. № 2142-р.  Бюджетные ассигнования были уменьшены в целях увеличения резервного фонда Правительства Российской Федерации, ввиду проведения мер по снижению распространения новой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коронавирусной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инфекции.</w:t>
            </w:r>
          </w:p>
        </w:tc>
      </w:tr>
      <w:tr w:rsidR="004D3141" w:rsidRPr="0074119C" w:rsidTr="007D3A0A">
        <w:tc>
          <w:tcPr>
            <w:tcW w:w="14458" w:type="dxa"/>
            <w:gridSpan w:val="3"/>
          </w:tcPr>
          <w:p w:rsidR="004D3141" w:rsidRPr="00136AB4" w:rsidRDefault="004D3141" w:rsidP="004D3141">
            <w:pPr>
              <w:widowControl/>
              <w:suppressAutoHyphens/>
              <w:autoSpaceDE/>
              <w:autoSpaceDN/>
              <w:adjustRightInd/>
              <w:ind w:firstLine="459"/>
              <w:jc w:val="center"/>
              <w:rPr>
                <w:bCs/>
                <w:sz w:val="28"/>
                <w:szCs w:val="28"/>
                <w:lang w:eastAsia="ar-SA"/>
              </w:rPr>
            </w:pPr>
            <w:r w:rsidRPr="004D3141">
              <w:rPr>
                <w:b/>
                <w:bCs/>
                <w:sz w:val="28"/>
                <w:szCs w:val="28"/>
                <w:lang w:eastAsia="ar-SA"/>
              </w:rPr>
              <w:lastRenderedPageBreak/>
              <w:t>Раздел 4. Улучшение условий и охраны труда, охраны окружающей среды и экологической безопасности</w:t>
            </w:r>
          </w:p>
        </w:tc>
      </w:tr>
      <w:tr w:rsidR="00380BFE" w:rsidRPr="0074119C" w:rsidTr="0074119C">
        <w:tc>
          <w:tcPr>
            <w:tcW w:w="709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551" w:type="dxa"/>
          </w:tcPr>
          <w:p w:rsidR="00380BFE" w:rsidRPr="00380BFE" w:rsidRDefault="00380BFE" w:rsidP="00380BFE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sz w:val="28"/>
                <w:szCs w:val="28"/>
              </w:rPr>
              <w:t>Реализации на территории Ростовской области государственной политики в области охраны труда, охраны окружающей среды и экологической безопасности</w:t>
            </w:r>
          </w:p>
        </w:tc>
        <w:tc>
          <w:tcPr>
            <w:tcW w:w="11198" w:type="dxa"/>
          </w:tcPr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городе создана и действует городская межведомственная комиссия по охране труда. В 2020 году проведено 5 заседаний комиссии, рассмотрены вопросы о состоянии условий и охраны труда работников организаций, допустивших травматизм; соблюдения трудового законодательства в сфере охраны труда хозяйствующими субъектами; проведения специальной оценки условий труда в организациях города;  внедрения на предприятиях программы «Нулевой травматизм» и многие другие.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Реализация мероприятий по охране труда осуществляется в рамках «Мероприятий по улучшению условий и охраны труда в муниципальном образовании «Город Новошахтинск» на 2016-2020 годы», сумма затрат на весь период предусмотрена в размере 274,62 млн. руб., в том числе 50,6 млн. руб. на 2020 год.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2020 году предприятиями и организациями города на выполнение мероприятий по улучшению условий и охраны труда выделено и освоено 81,6 млн. руб.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Вопрос охраны и обеспечения безопасных условий труда находится на постоянном контроле. 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Организациями и учреждениями города проводится проверка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знаний работников норм охраны труда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и правил безопасности. В 2020 году обучение и проверку знаний по вопросам охраны труда прошли 2 972 чел., что на 537 человек больше по сравнению с </w:t>
            </w: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предыдущим годом.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За отчетный период было проведено 9 685 своевременных инструктажей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ОТ.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На предприятиях действуют учебные классы по ОТ, имеются наглядные пособия, нормативные акты и справочная литература; ведется постоянный контроль и профилактика заболеваний среди работников.</w:t>
            </w:r>
            <w:proofErr w:type="gramEnd"/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8 120 работников было обеспечено спецодеждой и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СИЗ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За счет собственных средств работодателями города в 2020 году было приобретено 179 ед. спортивного инвентаря для занятий физкультурой непосредственно на предприятиях.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На официальном сайте Администрации города размещена актуальная информация по вопросам охраны труда.</w:t>
            </w:r>
          </w:p>
        </w:tc>
      </w:tr>
      <w:tr w:rsidR="00380BFE" w:rsidRPr="0074119C" w:rsidTr="0074119C">
        <w:tc>
          <w:tcPr>
            <w:tcW w:w="709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551" w:type="dxa"/>
          </w:tcPr>
          <w:p w:rsidR="00380BFE" w:rsidRPr="00380BFE" w:rsidRDefault="00380BFE" w:rsidP="00380BFE">
            <w:pPr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Реализация системы «Государственный патронаж в сфере охраны труда – развитие малого и среднего бизнеса Дона», который  включает: первоначальный аудит состояния охраны труда                            на предприятии и последующую </w:t>
            </w:r>
            <w:proofErr w:type="gramStart"/>
            <w:r w:rsidRPr="00380BF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разработку</w:t>
            </w:r>
            <w:proofErr w:type="gramEnd"/>
            <w:r w:rsidRPr="00380BF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и реализацию плана мероприятий по формированию безопасных условий труда                            на каждом рабочем месте</w:t>
            </w:r>
          </w:p>
        </w:tc>
        <w:tc>
          <w:tcPr>
            <w:tcW w:w="11198" w:type="dxa"/>
          </w:tcPr>
          <w:p w:rsidR="00380BFE" w:rsidRPr="00136AB4" w:rsidRDefault="00380BFE" w:rsidP="004D3141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В рамках информационно-разъяснительной кампании о проекте «Государственный патронаж в сфере охраны труда – развитие малого и среднего бизнеса Дона» Администрацией города проведена следующая работа: на официальном сайте Администрации города Новошахтинска размещена информация о продолжении работы по реализации проекта «Государственный патронаж в сфере охраны труда – развитие малого и среднего бизнеса Дона», с актуальной информацией о важности проекта в формировании эффективной системы управления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охраной труда и культуры безопасности труда на производстве; на предприятия и организации города направлены информационные письма по участию в данном проекте; проведена консультация (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в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136AB4">
              <w:rPr>
                <w:bCs/>
                <w:sz w:val="28"/>
                <w:szCs w:val="28"/>
                <w:lang w:eastAsia="ar-SA"/>
              </w:rPr>
              <w:t>телефоном</w:t>
            </w:r>
            <w:proofErr w:type="gramEnd"/>
            <w:r w:rsidRPr="00136AB4">
              <w:rPr>
                <w:bCs/>
                <w:sz w:val="28"/>
                <w:szCs w:val="28"/>
                <w:lang w:eastAsia="ar-SA"/>
              </w:rPr>
              <w:t xml:space="preserve"> режиме) с работодателями, желающими принять участие в данном проекте; на официальном сайте города Новошахтинска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go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61.ru  размещена информация «Приглашаем работодателей к участию в региональном проекте «Государственный патронаж в сфере охраны труда – развитие малого и среднего бизнеса»; в городской общественно-политической газете «Знамя шахтера» от 10-11 июля 2020 № 53 размещена статья «Министерством труда и социального развития Ростовской области продолжается работа по реализации проекта «Государственный патронаж в сфере охраны труда - развитие малого и среднего бизнеса Дона». </w:t>
            </w:r>
          </w:p>
        </w:tc>
      </w:tr>
      <w:tr w:rsidR="00380BFE" w:rsidRPr="0074119C" w:rsidTr="0074119C">
        <w:tc>
          <w:tcPr>
            <w:tcW w:w="709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51" w:type="dxa"/>
          </w:tcPr>
          <w:p w:rsidR="00380BFE" w:rsidRPr="00380BFE" w:rsidRDefault="00380BFE" w:rsidP="00380BFE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380BFE">
              <w:rPr>
                <w:sz w:val="28"/>
                <w:szCs w:val="28"/>
              </w:rPr>
              <w:t xml:space="preserve">Внедрение регионального </w:t>
            </w:r>
            <w:r w:rsidRPr="00380BFE">
              <w:rPr>
                <w:sz w:val="28"/>
                <w:szCs w:val="28"/>
              </w:rPr>
              <w:lastRenderedPageBreak/>
              <w:t>проекта «Нулевой травматизм» или концепции «</w:t>
            </w:r>
            <w:proofErr w:type="spellStart"/>
            <w:r w:rsidRPr="00380BFE">
              <w:rPr>
                <w:sz w:val="28"/>
                <w:szCs w:val="28"/>
              </w:rPr>
              <w:t>Vision</w:t>
            </w:r>
            <w:proofErr w:type="spellEnd"/>
            <w:r w:rsidRPr="00380BFE">
              <w:rPr>
                <w:sz w:val="28"/>
                <w:szCs w:val="28"/>
              </w:rPr>
              <w:t xml:space="preserve"> </w:t>
            </w:r>
            <w:proofErr w:type="spellStart"/>
            <w:r w:rsidRPr="00380BFE">
              <w:rPr>
                <w:sz w:val="28"/>
                <w:szCs w:val="28"/>
              </w:rPr>
              <w:t>Zero</w:t>
            </w:r>
            <w:proofErr w:type="spellEnd"/>
            <w:r w:rsidRPr="00380BFE">
              <w:rPr>
                <w:sz w:val="28"/>
                <w:szCs w:val="28"/>
              </w:rPr>
              <w:t xml:space="preserve">» </w:t>
            </w:r>
            <w:r w:rsidRPr="00380BF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 предприятиях Дона в соответствии с «</w:t>
            </w:r>
            <w:r w:rsidRPr="00380BFE">
              <w:rPr>
                <w:sz w:val="28"/>
                <w:szCs w:val="28"/>
              </w:rPr>
              <w:t>Методическими рекомендациями по применению программы «Нулевой травматизм» с учетом концепции «</w:t>
            </w:r>
            <w:proofErr w:type="spellStart"/>
            <w:r w:rsidRPr="00380BFE">
              <w:rPr>
                <w:sz w:val="28"/>
                <w:szCs w:val="28"/>
              </w:rPr>
              <w:t>Vision</w:t>
            </w:r>
            <w:proofErr w:type="spellEnd"/>
            <w:r w:rsidRPr="00380BFE">
              <w:rPr>
                <w:sz w:val="28"/>
                <w:szCs w:val="28"/>
              </w:rPr>
              <w:t xml:space="preserve"> </w:t>
            </w:r>
            <w:proofErr w:type="spellStart"/>
            <w:r w:rsidRPr="00380BFE">
              <w:rPr>
                <w:sz w:val="28"/>
                <w:szCs w:val="28"/>
              </w:rPr>
              <w:t>Zero</w:t>
            </w:r>
            <w:proofErr w:type="spellEnd"/>
            <w:r w:rsidRPr="00380BFE">
              <w:rPr>
                <w:sz w:val="28"/>
                <w:szCs w:val="28"/>
              </w:rPr>
              <w:t xml:space="preserve">» в организациях Ростовской области» </w:t>
            </w:r>
          </w:p>
        </w:tc>
        <w:tc>
          <w:tcPr>
            <w:tcW w:w="11198" w:type="dxa"/>
          </w:tcPr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 xml:space="preserve">На предприятия и организации города направлены информационные письма о необходимости разработки программы «Нулевой травматизм». 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lastRenderedPageBreak/>
              <w:t>На отчетную дату 123 организации внедрили программу и 67 организаций города присоединились к концепции «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Vision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Zero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>».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В городской общественно-политической газете «Знамя шахтера» от 22.07.2020-23.07.2020 № 56 размещена статья «Нулевой травматизм – качественно новый подход в охране труда. Продолжается работа по присоединению организаций к концепции «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Vision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6AB4">
              <w:rPr>
                <w:bCs/>
                <w:sz w:val="28"/>
                <w:szCs w:val="28"/>
                <w:lang w:eastAsia="ar-SA"/>
              </w:rPr>
              <w:t>Zero</w:t>
            </w:r>
            <w:proofErr w:type="spellEnd"/>
            <w:r w:rsidRPr="00136AB4">
              <w:rPr>
                <w:bCs/>
                <w:sz w:val="28"/>
                <w:szCs w:val="28"/>
                <w:lang w:eastAsia="ar-SA"/>
              </w:rPr>
              <w:t>».</w:t>
            </w:r>
          </w:p>
        </w:tc>
      </w:tr>
      <w:tr w:rsidR="00380BFE" w:rsidRPr="0074119C" w:rsidTr="0074119C">
        <w:tc>
          <w:tcPr>
            <w:tcW w:w="709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4</w:t>
            </w:r>
            <w:r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380BFE" w:rsidRPr="00380BFE" w:rsidRDefault="00380BFE" w:rsidP="00380BFE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sz w:val="28"/>
                <w:szCs w:val="28"/>
              </w:rPr>
              <w:t xml:space="preserve">Организация и проведение конференций, конкурсов, в том числе областных, семинаров, выставок и иных мероприятий в сфере охраны труда, окружающей среды и экологической безопасности, дней охраны труда и дней защиты от </w:t>
            </w:r>
            <w:r w:rsidRPr="00380BFE">
              <w:rPr>
                <w:sz w:val="28"/>
                <w:szCs w:val="28"/>
              </w:rPr>
              <w:lastRenderedPageBreak/>
              <w:t>экологической опасности, мероприятий по озеленению и благоустройству региона</w:t>
            </w:r>
          </w:p>
        </w:tc>
        <w:tc>
          <w:tcPr>
            <w:tcW w:w="11198" w:type="dxa"/>
          </w:tcPr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связи с ограничительными мероприятиями по предупреждению завоза  и распространения новой 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eastAsia="en-US"/>
              </w:rPr>
              <w:t>коронавирусной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инфекции (2019-</w:t>
            </w:r>
            <w:proofErr w:type="spellStart"/>
            <w:r w:rsidRPr="00136AB4">
              <w:rPr>
                <w:rFonts w:eastAsia="Calibri"/>
                <w:sz w:val="28"/>
                <w:szCs w:val="28"/>
                <w:lang w:val="en-US" w:eastAsia="en-US"/>
              </w:rPr>
              <w:t>nCOV</w:t>
            </w:r>
            <w:proofErr w:type="spellEnd"/>
            <w:r w:rsidRPr="00136AB4">
              <w:rPr>
                <w:rFonts w:eastAsia="Calibri"/>
                <w:sz w:val="28"/>
                <w:szCs w:val="28"/>
                <w:lang w:eastAsia="en-US"/>
              </w:rPr>
              <w:t>) все мероприятия в этом году перенесены в онлайн-формат и сосредоточены на борьбе со вспышкой инфекционных заболеваний на рабочем месте.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2020 году Администрация города и организации города приняли участие в онлайн-мероприятиях: Всероссийская онлайн-конференция «Главные изменения 2020: итоги I полугодия и планы на будущее» (17.07.2020); Международная онлайн бизнес-конференция «СИЗ - глобальная проверка рынка 2020. Было - стало» (09.09.2020); Онлайн – семинар «Стоп ВИЧ/СПИД» (27.10.2020); Онлайн - семинар «2020-2021гг.: Новое трудовое законодательство» (15.12.2020). 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Кроме того, проведена работа с Управлением образования и Отделом культуры и спорта Администрации города по содействию участия в региональном конкурсе детского рисунка «Охрана труда глазами детей». 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В 2020 году в адрес министерства труда и социального развития Ростовской области направлено 16 рисунков от города Новошахтинска. 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По итогам конкурса две ученицы школ города Новошахтинска заняли призовые места </w:t>
            </w: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>и были награждены почетными грамотами и ценными подарками.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Ежегодно проводятся мероприятия по благоустройству города Новошахтинска.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По результатам проведенных торгов на выполнение работ по благоустройству города в 2020 году проводились работы: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уборка случайного мусора – 10 778 тыс. м</w:t>
            </w:r>
            <w:proofErr w:type="gramStart"/>
            <w:r w:rsidRPr="00136AB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на сумму 880,6 тыс. руб.;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выгребание газонов − 108,6 тыс. м</w:t>
            </w:r>
            <w:proofErr w:type="gramStart"/>
            <w:r w:rsidRPr="00136AB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на сумму 173,8 тыс. руб.;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-подметание тротуаров − 190 тыс. м</w:t>
            </w:r>
            <w:proofErr w:type="gramStart"/>
            <w:r w:rsidRPr="00136AB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на сумму 257 тыс. руб.;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уборка остановок − 9 тыс. раз на сумму 454,5 тыс. руб.;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вывоз мусора во время месячников частоты − на сумму 247,2 тыс. руб.;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- уборка урн − 13,8 тыс. раз на сумму 81,2 тыс. руб.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соответствии с Постановлением Правительства Ростовской области № 683 от 10.10.2014 в г. Новошахтинске ежегодно проводится «День древонасаждений». В городе Новошахтинске в дни древонасаждения 11.04.2020; 17.10.2020 были посажены 559 деревьев, 425 кустарников, на более 2000 м</w:t>
            </w:r>
            <w:proofErr w:type="gramStart"/>
            <w:r w:rsidRPr="00136AB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территории устроены газоны и цветники.</w:t>
            </w:r>
          </w:p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>В целях благоустройства города Новошахтинска МКУ «УГХ» был заключен муниципальный контра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кт с пр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оектной организацией на разработку проектно-сметной документации по объекту: «Благоустройство парка пос. Соколово-Кундрюченский». 26.03.2020 года на проектно-сметную документацию получено положительное заключение ГАУ РО «Государственная экспертиза проектной документации и результатов инженерных изысканий». </w:t>
            </w:r>
          </w:p>
        </w:tc>
      </w:tr>
      <w:tr w:rsidR="00380BFE" w:rsidRPr="0074119C" w:rsidTr="0074119C">
        <w:tc>
          <w:tcPr>
            <w:tcW w:w="709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5</w:t>
            </w:r>
            <w:r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380BFE" w:rsidRPr="00380BFE" w:rsidRDefault="00380BFE" w:rsidP="00380BFE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sz w:val="28"/>
                <w:szCs w:val="28"/>
              </w:rPr>
              <w:t xml:space="preserve">Оказание содействия в проведении работодателями специальной оценки условий труда, пропаганде и распространении в организациях передового опыта работы в сфере охраны труда, новых разработок, прогрессивных </w:t>
            </w:r>
            <w:r w:rsidRPr="00380BFE">
              <w:rPr>
                <w:sz w:val="28"/>
                <w:szCs w:val="28"/>
              </w:rPr>
              <w:lastRenderedPageBreak/>
              <w:t>технологий и оборудования, направленных на предотвращение несчастных случаев на производстве и (или) профессиональных заболеваний</w:t>
            </w:r>
          </w:p>
        </w:tc>
        <w:tc>
          <w:tcPr>
            <w:tcW w:w="11198" w:type="dxa"/>
          </w:tcPr>
          <w:p w:rsidR="00380BFE" w:rsidRPr="00136AB4" w:rsidRDefault="00380BFE" w:rsidP="00136AB4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Администрацией города проводится разъяснительная работа с работодателями о необходимости проведения специальной оценки условий труда. В настоящее время завершена специальная оценка условий труда на 96,1% от общего количества рабочих мест. </w:t>
            </w:r>
          </w:p>
          <w:p w:rsidR="00380BFE" w:rsidRPr="00136AB4" w:rsidRDefault="00380BFE" w:rsidP="004D3141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На предприятиях обрабатывающих производств, которые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априори относятся </w:t>
            </w:r>
            <w:proofErr w:type="gramStart"/>
            <w:r w:rsidRPr="00136AB4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136AB4">
              <w:rPr>
                <w:rFonts w:eastAsia="Calibri"/>
                <w:sz w:val="28"/>
                <w:szCs w:val="28"/>
                <w:lang w:eastAsia="en-US"/>
              </w:rPr>
              <w:t xml:space="preserve"> самой опасной отрасли экономики, регулярно закупается и вводится в эксплуатацию современное оборудование, облегчающее труд и делающее его более безопасным. Так, объем инвестиций промышленных крупных и средних предприятий города в машины и оборудование по итогам 9 месяцев 2020 года составил 125,84 млн. руб.</w:t>
            </w:r>
          </w:p>
        </w:tc>
      </w:tr>
      <w:tr w:rsidR="00380BFE" w:rsidRPr="0074119C" w:rsidTr="00AE1F17">
        <w:tc>
          <w:tcPr>
            <w:tcW w:w="14458" w:type="dxa"/>
            <w:gridSpan w:val="3"/>
          </w:tcPr>
          <w:p w:rsidR="00380BFE" w:rsidRPr="00136AB4" w:rsidRDefault="00380BFE" w:rsidP="004D3141">
            <w:pPr>
              <w:widowControl/>
              <w:autoSpaceDE/>
              <w:autoSpaceDN/>
              <w:adjustRightInd/>
              <w:ind w:firstLine="4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314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Раздел 5. Реализация национальной политики в сфере демографического развития</w:t>
            </w:r>
          </w:p>
        </w:tc>
      </w:tr>
      <w:tr w:rsidR="00380BFE" w:rsidRPr="0074119C" w:rsidTr="0074119C">
        <w:tc>
          <w:tcPr>
            <w:tcW w:w="709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  <w:r w:rsidRPr="00136AB4">
              <w:rPr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551" w:type="dxa"/>
          </w:tcPr>
          <w:p w:rsidR="00380BFE" w:rsidRPr="00136AB4" w:rsidRDefault="00380BFE" w:rsidP="00380BFE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380BFE">
              <w:rPr>
                <w:bCs/>
                <w:sz w:val="28"/>
                <w:szCs w:val="28"/>
                <w:lang w:eastAsia="ar-SA"/>
              </w:rPr>
              <w:t>Предоставление государственных услуг в сфере занятости населения молодым гражданам, в том числе инвалидам, детям-сиротам и детям, оставшимся без попечения родителей</w:t>
            </w:r>
          </w:p>
        </w:tc>
        <w:tc>
          <w:tcPr>
            <w:tcW w:w="11198" w:type="dxa"/>
          </w:tcPr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В 2020 года предоставлены государственные услуги в сфере занятости населения по профориентации, социальной адаптации, психологической поддержке: </w:t>
            </w:r>
          </w:p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 xml:space="preserve">       35 инвалидам молодого возраста: профориентация - 18, социальная адаптация - 9, психологическая поддержка – 8;</w:t>
            </w:r>
          </w:p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6 детям-сиротам и детям, оставшимся без попечения родителей (профориентация - 4, социальная адаптация - 2);</w:t>
            </w:r>
          </w:p>
          <w:p w:rsidR="00380BFE" w:rsidRPr="00136AB4" w:rsidRDefault="00380BFE" w:rsidP="00136AB4">
            <w:pPr>
              <w:widowControl/>
              <w:suppressAutoHyphens/>
              <w:autoSpaceDE/>
              <w:autoSpaceDN/>
              <w:adjustRightInd/>
              <w:ind w:firstLine="459"/>
              <w:jc w:val="both"/>
              <w:rPr>
                <w:bCs/>
                <w:sz w:val="28"/>
                <w:szCs w:val="28"/>
                <w:lang w:eastAsia="ar-SA"/>
              </w:rPr>
            </w:pPr>
            <w:r w:rsidRPr="00136AB4">
              <w:rPr>
                <w:bCs/>
                <w:sz w:val="28"/>
                <w:szCs w:val="28"/>
                <w:lang w:eastAsia="ar-SA"/>
              </w:rPr>
              <w:t>3 молодых (до 44 лет) безработных инвалида направлены на профессиональное обучение, двое из них трудоустроены.</w:t>
            </w:r>
          </w:p>
        </w:tc>
      </w:tr>
    </w:tbl>
    <w:p w:rsidR="00136AB4" w:rsidRPr="00EF739B" w:rsidRDefault="00136AB4" w:rsidP="00C34C53">
      <w:pPr>
        <w:keepNext/>
        <w:widowControl/>
        <w:tabs>
          <w:tab w:val="left" w:pos="0"/>
        </w:tabs>
        <w:suppressAutoHyphens/>
        <w:autoSpaceDN/>
        <w:adjustRightInd/>
        <w:jc w:val="center"/>
        <w:outlineLvl w:val="0"/>
        <w:rPr>
          <w:bCs/>
          <w:sz w:val="24"/>
          <w:szCs w:val="24"/>
          <w:lang w:eastAsia="ar-SA"/>
        </w:rPr>
      </w:pPr>
      <w:bookmarkStart w:id="0" w:name="_GoBack"/>
      <w:bookmarkEnd w:id="0"/>
    </w:p>
    <w:sectPr w:rsidR="00136AB4" w:rsidRPr="00EF739B" w:rsidSect="00380BF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53"/>
    <w:rsid w:val="000B7388"/>
    <w:rsid w:val="00104639"/>
    <w:rsid w:val="00136AB4"/>
    <w:rsid w:val="00137519"/>
    <w:rsid w:val="00143ACE"/>
    <w:rsid w:val="001862AE"/>
    <w:rsid w:val="00211E1D"/>
    <w:rsid w:val="00222E0B"/>
    <w:rsid w:val="002D57C7"/>
    <w:rsid w:val="00380BFE"/>
    <w:rsid w:val="004D3141"/>
    <w:rsid w:val="006F53C7"/>
    <w:rsid w:val="0074119C"/>
    <w:rsid w:val="00796F3C"/>
    <w:rsid w:val="00850C94"/>
    <w:rsid w:val="009A4E1A"/>
    <w:rsid w:val="00BD5A55"/>
    <w:rsid w:val="00C34C53"/>
    <w:rsid w:val="00E63584"/>
    <w:rsid w:val="00E977C1"/>
    <w:rsid w:val="00E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Костанова</dc:creator>
  <cp:lastModifiedBy>ARM-73</cp:lastModifiedBy>
  <cp:revision>10</cp:revision>
  <cp:lastPrinted>2019-10-09T11:22:00Z</cp:lastPrinted>
  <dcterms:created xsi:type="dcterms:W3CDTF">2020-12-23T10:10:00Z</dcterms:created>
  <dcterms:modified xsi:type="dcterms:W3CDTF">2021-01-20T13:18:00Z</dcterms:modified>
</cp:coreProperties>
</file>