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0AD2" w14:textId="04A9D933" w:rsidR="002304BE" w:rsidRDefault="001C6A7D" w:rsidP="001C6A7D">
      <w:bookmarkStart w:id="0" w:name="_GoBack"/>
      <w:bookmarkEnd w:id="0"/>
      <w:r>
        <w:t>Публичный сервитут 3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1C6A7D" w:rsidRPr="002E6E74" w14:paraId="28F4BBA7" w14:textId="77777777" w:rsidTr="0060606A">
        <w:trPr>
          <w:trHeight w:val="430"/>
          <w:jc w:val="center"/>
        </w:trPr>
        <w:tc>
          <w:tcPr>
            <w:tcW w:w="10632" w:type="dxa"/>
            <w:gridSpan w:val="6"/>
          </w:tcPr>
          <w:p w14:paraId="69317224" w14:textId="77777777" w:rsidR="001C6A7D" w:rsidRPr="002E6E74" w:rsidRDefault="001C6A7D" w:rsidP="00244C50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1C6A7D" w:rsidRPr="002E6E74" w14:paraId="712D8D58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4FCFC7B7" w14:textId="77777777" w:rsidR="001C6A7D" w:rsidRPr="002E6E74" w:rsidRDefault="001C6A7D" w:rsidP="00244C50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</w:t>
            </w:r>
          </w:p>
        </w:tc>
      </w:tr>
      <w:tr w:rsidR="001C6A7D" w:rsidRPr="002E6E74" w14:paraId="087F4421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7B946F50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1C6A7D" w:rsidRPr="002E6E74" w14:paraId="5A9C61C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15656767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6E3CA3D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276695F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259438B7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250945B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285832AA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1C6A7D" w:rsidRPr="002E6E74" w14:paraId="195117A3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3C60B83C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588A991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46DDFC5D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4D2749B6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7743A15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89222E1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475C1B7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5704927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6573DFA8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2958169C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33682BB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3E614160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3415E76D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C6A7D" w:rsidRPr="002E6E74" w14:paraId="63825D97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33974A8D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4E13C948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488 394,89</w:t>
            </w:r>
          </w:p>
        </w:tc>
        <w:tc>
          <w:tcPr>
            <w:tcW w:w="1562" w:type="dxa"/>
          </w:tcPr>
          <w:p w14:paraId="681DA2A0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2 216 563,22</w:t>
            </w:r>
          </w:p>
        </w:tc>
        <w:tc>
          <w:tcPr>
            <w:tcW w:w="2134" w:type="dxa"/>
            <w:vMerge w:val="restart"/>
            <w:vAlign w:val="center"/>
          </w:tcPr>
          <w:p w14:paraId="53F4BB4D" w14:textId="77777777" w:rsidR="001C6A7D" w:rsidRPr="00DC7AD6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6EC25761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09F1F59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3A2DD2AE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1B4D55E8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00E555EA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488 414,88</w:t>
            </w:r>
          </w:p>
        </w:tc>
        <w:tc>
          <w:tcPr>
            <w:tcW w:w="1562" w:type="dxa"/>
          </w:tcPr>
          <w:p w14:paraId="791DA10F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2 216 563,58</w:t>
            </w:r>
          </w:p>
        </w:tc>
        <w:tc>
          <w:tcPr>
            <w:tcW w:w="2134" w:type="dxa"/>
            <w:vMerge/>
          </w:tcPr>
          <w:p w14:paraId="00B8BF5B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4A91AB4C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656704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009B2BAF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0AF828F8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6D4857B5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488 414,35</w:t>
            </w:r>
          </w:p>
        </w:tc>
        <w:tc>
          <w:tcPr>
            <w:tcW w:w="1562" w:type="dxa"/>
          </w:tcPr>
          <w:p w14:paraId="0B599BA4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2 216 593,58</w:t>
            </w:r>
          </w:p>
        </w:tc>
        <w:tc>
          <w:tcPr>
            <w:tcW w:w="2134" w:type="dxa"/>
            <w:vMerge/>
          </w:tcPr>
          <w:p w14:paraId="07B490D0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352431D0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897BF85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48904159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5BE78E4C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5D4ADC84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488 397,38</w:t>
            </w:r>
          </w:p>
        </w:tc>
        <w:tc>
          <w:tcPr>
            <w:tcW w:w="1562" w:type="dxa"/>
          </w:tcPr>
          <w:p w14:paraId="1BFA9044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2 216 593,27</w:t>
            </w:r>
          </w:p>
        </w:tc>
        <w:tc>
          <w:tcPr>
            <w:tcW w:w="2134" w:type="dxa"/>
            <w:vMerge/>
          </w:tcPr>
          <w:p w14:paraId="767D5226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40C566A7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FFFEF67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12F3BA11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6127C1C8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4D41F650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488 401,66</w:t>
            </w:r>
          </w:p>
        </w:tc>
        <w:tc>
          <w:tcPr>
            <w:tcW w:w="1562" w:type="dxa"/>
          </w:tcPr>
          <w:p w14:paraId="76934109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2 216 628,87</w:t>
            </w:r>
          </w:p>
        </w:tc>
        <w:tc>
          <w:tcPr>
            <w:tcW w:w="2134" w:type="dxa"/>
            <w:vMerge/>
          </w:tcPr>
          <w:p w14:paraId="0A32FEA5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615FA388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117CF6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617D6CE5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2B35E9B5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4E537BD3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488 397,99</w:t>
            </w:r>
          </w:p>
        </w:tc>
        <w:tc>
          <w:tcPr>
            <w:tcW w:w="1562" w:type="dxa"/>
          </w:tcPr>
          <w:p w14:paraId="73C23AE5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2 216 623,47</w:t>
            </w:r>
          </w:p>
        </w:tc>
        <w:tc>
          <w:tcPr>
            <w:tcW w:w="2134" w:type="dxa"/>
            <w:vMerge/>
          </w:tcPr>
          <w:p w14:paraId="7D5A5CF2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0EACB690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2E47587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5B0299E0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23C77784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14:paraId="3640D321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488 394,35</w:t>
            </w:r>
          </w:p>
        </w:tc>
        <w:tc>
          <w:tcPr>
            <w:tcW w:w="1562" w:type="dxa"/>
          </w:tcPr>
          <w:p w14:paraId="6FF05A19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2 216 593,22</w:t>
            </w:r>
          </w:p>
        </w:tc>
        <w:tc>
          <w:tcPr>
            <w:tcW w:w="2134" w:type="dxa"/>
            <w:vMerge/>
          </w:tcPr>
          <w:p w14:paraId="72BD6B5D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67CCB968" w14:textId="77777777" w:rsidR="001C6A7D" w:rsidRDefault="001C6A7D" w:rsidP="00244C5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3F1B6E7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30BB7B18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0DD61E0A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6A4B1C2E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488 394,89</w:t>
            </w:r>
          </w:p>
        </w:tc>
        <w:tc>
          <w:tcPr>
            <w:tcW w:w="1562" w:type="dxa"/>
          </w:tcPr>
          <w:p w14:paraId="5E84F38A" w14:textId="77777777" w:rsidR="001C6A7D" w:rsidRPr="000B4C5A" w:rsidRDefault="001C6A7D" w:rsidP="00244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C5A">
              <w:rPr>
                <w:rFonts w:ascii="Times New Roman" w:hAnsi="Times New Roman" w:cs="Times New Roman"/>
                <w:sz w:val="20"/>
                <w:szCs w:val="20"/>
              </w:rPr>
              <w:t>2 216 563,22</w:t>
            </w:r>
          </w:p>
        </w:tc>
        <w:tc>
          <w:tcPr>
            <w:tcW w:w="2134" w:type="dxa"/>
            <w:vMerge/>
          </w:tcPr>
          <w:p w14:paraId="2D7FE560" w14:textId="77777777" w:rsidR="001C6A7D" w:rsidRPr="00DC7AD6" w:rsidRDefault="001C6A7D" w:rsidP="00244C50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1E8F7176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0090B1" w14:textId="77777777" w:rsidR="001C6A7D" w:rsidRPr="002E6E74" w:rsidRDefault="001C6A7D" w:rsidP="00244C50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4E5BA056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236E0251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1C6A7D" w:rsidRPr="002E6E74" w14:paraId="62477F83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2C22E4F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51B612B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50F911E2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7E2FDA4C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0CD69597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1F357EA0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1C6A7D" w:rsidRPr="002E6E74" w14:paraId="0F81E618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6BF3B80D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7FE8C766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20369DDA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6A52692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76998091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79E634B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65AC495D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0564D97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8F6C322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DA8A539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9D76C8C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86C25FA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7F9CFF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C6A7D" w:rsidRPr="002E6E74" w14:paraId="3C2D3B80" w14:textId="77777777" w:rsidTr="0060606A">
        <w:tblPrEx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1691" w:type="dxa"/>
            <w:vAlign w:val="center"/>
          </w:tcPr>
          <w:p w14:paraId="1D8760A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6D94E2A0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03C71827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07F645B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0DDE5EFF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26EF0F5D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2E5079BD" w14:textId="605B1223" w:rsidR="001C6A7D" w:rsidRDefault="001C6A7D" w:rsidP="001C6A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273D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участка, в отношении которого испрашивается публичный сервитут: </w:t>
      </w:r>
      <w:r w:rsidRPr="000B4C5A">
        <w:rPr>
          <w:rFonts w:ascii="Times New Roman" w:hAnsi="Times New Roman" w:cs="Times New Roman"/>
          <w:sz w:val="27"/>
          <w:szCs w:val="27"/>
        </w:rPr>
        <w:t>61:56:0110002:2581</w:t>
      </w:r>
    </w:p>
    <w:p w14:paraId="20D3B7B0" w14:textId="753A8EC9" w:rsidR="001C6A7D" w:rsidRDefault="001C6A7D" w:rsidP="001C6A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284A988" w14:textId="33C7F7EC" w:rsidR="001C6A7D" w:rsidRPr="001C6A7D" w:rsidRDefault="001C6A7D" w:rsidP="001C6A7D">
      <w:pPr>
        <w:ind w:firstLine="708"/>
        <w:rPr>
          <w:rFonts w:cstheme="minorHAnsi"/>
        </w:rPr>
      </w:pPr>
      <w:r w:rsidRPr="001C6A7D">
        <w:rPr>
          <w:rFonts w:cstheme="minorHAnsi"/>
        </w:rPr>
        <w:t>Публичный сервитут 4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1C6A7D" w:rsidRPr="002E6E74" w14:paraId="7496C352" w14:textId="77777777" w:rsidTr="0060606A">
        <w:trPr>
          <w:trHeight w:val="430"/>
          <w:jc w:val="center"/>
        </w:trPr>
        <w:tc>
          <w:tcPr>
            <w:tcW w:w="10632" w:type="dxa"/>
            <w:gridSpan w:val="6"/>
          </w:tcPr>
          <w:p w14:paraId="4B4015F2" w14:textId="77777777" w:rsidR="001C6A7D" w:rsidRPr="002E6E74" w:rsidRDefault="001C6A7D" w:rsidP="00244C50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1C6A7D" w:rsidRPr="002E6E74" w14:paraId="08CB0AD1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56D01BE5" w14:textId="77777777" w:rsidR="001C6A7D" w:rsidRPr="002E6E74" w:rsidRDefault="001C6A7D" w:rsidP="00244C50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</w:t>
            </w:r>
          </w:p>
        </w:tc>
      </w:tr>
      <w:tr w:rsidR="001C6A7D" w:rsidRPr="002E6E74" w14:paraId="495F6CAA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706AB99B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1C6A7D" w:rsidRPr="002E6E74" w14:paraId="6571B519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6CD88B40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4A62F9C1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5214435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6E6865D3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36174E35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37201927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1C6A7D" w:rsidRPr="002E6E74" w14:paraId="080CADF4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563D684E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0CD76B94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3F46CE2E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A608425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3BA333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194BB287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3F563516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697A1300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0B37CB08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674B830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76CAF1CF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62AB937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6B44895A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0606A" w:rsidRPr="002E6E74" w14:paraId="4FE10D6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693F5C57" w14:textId="286DF7E4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EC65D28" w14:textId="2ACD0895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488 473,14</w:t>
            </w:r>
          </w:p>
        </w:tc>
        <w:tc>
          <w:tcPr>
            <w:tcW w:w="1562" w:type="dxa"/>
          </w:tcPr>
          <w:p w14:paraId="5AF0A26B" w14:textId="1E3AA2EB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2 216 970,95</w:t>
            </w:r>
          </w:p>
        </w:tc>
        <w:tc>
          <w:tcPr>
            <w:tcW w:w="2134" w:type="dxa"/>
            <w:vMerge w:val="restart"/>
            <w:vAlign w:val="center"/>
          </w:tcPr>
          <w:p w14:paraId="5C93C95F" w14:textId="77777777" w:rsidR="0060606A" w:rsidRPr="00DC7AD6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1985" w:type="dxa"/>
          </w:tcPr>
          <w:p w14:paraId="2CA12DEF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E6BFD4B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18523587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07CCC6A6" w14:textId="7FD9FDA0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55ED7CAF" w14:textId="07EE5234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488 473,30</w:t>
            </w:r>
          </w:p>
        </w:tc>
        <w:tc>
          <w:tcPr>
            <w:tcW w:w="1562" w:type="dxa"/>
          </w:tcPr>
          <w:p w14:paraId="12D53020" w14:textId="55A43E6F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2 216 974,51</w:t>
            </w:r>
          </w:p>
        </w:tc>
        <w:tc>
          <w:tcPr>
            <w:tcW w:w="2134" w:type="dxa"/>
            <w:vMerge/>
          </w:tcPr>
          <w:p w14:paraId="17A3FA58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08C7B6B9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0B985E2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2685B1B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24DC2A6D" w14:textId="17A6AE87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2D545BC9" w14:textId="4BC8739A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488 488,90</w:t>
            </w:r>
          </w:p>
        </w:tc>
        <w:tc>
          <w:tcPr>
            <w:tcW w:w="1562" w:type="dxa"/>
          </w:tcPr>
          <w:p w14:paraId="1851ECBD" w14:textId="14C6AAAE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2 216 978,16</w:t>
            </w:r>
          </w:p>
        </w:tc>
        <w:tc>
          <w:tcPr>
            <w:tcW w:w="2134" w:type="dxa"/>
            <w:vMerge/>
          </w:tcPr>
          <w:p w14:paraId="19F3C36A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379C6830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655D980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4DB6E4AA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72002F8B" w14:textId="0C8E890F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0C2CD4D2" w14:textId="76F780FD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488 477,52</w:t>
            </w:r>
          </w:p>
        </w:tc>
        <w:tc>
          <w:tcPr>
            <w:tcW w:w="1562" w:type="dxa"/>
          </w:tcPr>
          <w:p w14:paraId="2EED305E" w14:textId="2C73340B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2 217 026,85</w:t>
            </w:r>
          </w:p>
        </w:tc>
        <w:tc>
          <w:tcPr>
            <w:tcW w:w="2134" w:type="dxa"/>
            <w:vMerge/>
          </w:tcPr>
          <w:p w14:paraId="5C6542D7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33C210E4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70ECC0D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4B2768BC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7C6F34B5" w14:textId="53EC93E4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5145F39F" w14:textId="30F6A6D6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488 458,04</w:t>
            </w:r>
          </w:p>
        </w:tc>
        <w:tc>
          <w:tcPr>
            <w:tcW w:w="1562" w:type="dxa"/>
          </w:tcPr>
          <w:p w14:paraId="039FFBF3" w14:textId="07EC0D8F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2 217 022,30</w:t>
            </w:r>
          </w:p>
        </w:tc>
        <w:tc>
          <w:tcPr>
            <w:tcW w:w="2134" w:type="dxa"/>
            <w:vMerge/>
          </w:tcPr>
          <w:p w14:paraId="2B913CF2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7DDBD512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8A067A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7290B6D9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41E9DC39" w14:textId="35D7619D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43B24E13" w14:textId="017C48B2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488 469,42</w:t>
            </w:r>
          </w:p>
        </w:tc>
        <w:tc>
          <w:tcPr>
            <w:tcW w:w="1562" w:type="dxa"/>
          </w:tcPr>
          <w:p w14:paraId="2A6A00CD" w14:textId="746DDDF9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2 216 973,61</w:t>
            </w:r>
          </w:p>
        </w:tc>
        <w:tc>
          <w:tcPr>
            <w:tcW w:w="2134" w:type="dxa"/>
            <w:vMerge/>
          </w:tcPr>
          <w:p w14:paraId="3FAD8067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7E23D7A4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014A1D1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0606A" w:rsidRPr="002E6E74" w14:paraId="44CC1900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</w:tcPr>
          <w:p w14:paraId="4BF089FD" w14:textId="5BAC21C8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65EA9F9A" w14:textId="0196B5BC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488 473,14</w:t>
            </w:r>
          </w:p>
        </w:tc>
        <w:tc>
          <w:tcPr>
            <w:tcW w:w="1562" w:type="dxa"/>
          </w:tcPr>
          <w:p w14:paraId="74F9B7F9" w14:textId="1A62C2F7" w:rsidR="0060606A" w:rsidRPr="0060606A" w:rsidRDefault="0060606A" w:rsidP="0060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6A">
              <w:rPr>
                <w:rFonts w:ascii="Times New Roman" w:hAnsi="Times New Roman" w:cs="Times New Roman"/>
                <w:sz w:val="20"/>
                <w:szCs w:val="20"/>
              </w:rPr>
              <w:t>2 216 970,95</w:t>
            </w:r>
          </w:p>
        </w:tc>
        <w:tc>
          <w:tcPr>
            <w:tcW w:w="2134" w:type="dxa"/>
            <w:vMerge/>
          </w:tcPr>
          <w:p w14:paraId="2B13D447" w14:textId="77777777" w:rsidR="0060606A" w:rsidRPr="00DC7AD6" w:rsidRDefault="0060606A" w:rsidP="0060606A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</w:tcPr>
          <w:p w14:paraId="32C37558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798ABC" w14:textId="77777777" w:rsidR="0060606A" w:rsidRPr="002E6E74" w:rsidRDefault="0060606A" w:rsidP="0060606A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C6A7D" w:rsidRPr="002E6E74" w14:paraId="314F5971" w14:textId="77777777" w:rsidTr="0060606A">
        <w:trPr>
          <w:trHeight w:hRule="exact" w:val="397"/>
          <w:jc w:val="center"/>
        </w:trPr>
        <w:tc>
          <w:tcPr>
            <w:tcW w:w="10632" w:type="dxa"/>
            <w:gridSpan w:val="6"/>
          </w:tcPr>
          <w:p w14:paraId="64E7F282" w14:textId="77777777" w:rsidR="001C6A7D" w:rsidRPr="002E6E74" w:rsidRDefault="001C6A7D" w:rsidP="00244C50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1C6A7D" w:rsidRPr="002E6E74" w14:paraId="50F45DCF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 w:val="restart"/>
            <w:vAlign w:val="center"/>
          </w:tcPr>
          <w:p w14:paraId="4C271353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121D37BD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характерных </w:t>
            </w:r>
            <w:r w:rsidRPr="002E6E74">
              <w:rPr>
                <w:sz w:val="20"/>
              </w:rPr>
              <w:lastRenderedPageBreak/>
              <w:t>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05F0064F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642EC476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</w:t>
            </w:r>
            <w:r w:rsidRPr="002E6E74">
              <w:rPr>
                <w:sz w:val="20"/>
              </w:rPr>
              <w:lastRenderedPageBreak/>
              <w:t xml:space="preserve">характерной точки </w:t>
            </w:r>
          </w:p>
        </w:tc>
        <w:tc>
          <w:tcPr>
            <w:tcW w:w="1985" w:type="dxa"/>
            <w:vMerge w:val="restart"/>
          </w:tcPr>
          <w:p w14:paraId="7133D2CF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Средняя квадратическая </w:t>
            </w:r>
            <w:r w:rsidRPr="002E6E74">
              <w:rPr>
                <w:sz w:val="20"/>
              </w:rPr>
              <w:lastRenderedPageBreak/>
              <w:t>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6C2B3746" w14:textId="77777777" w:rsidR="001C6A7D" w:rsidRPr="002E6E74" w:rsidRDefault="001C6A7D" w:rsidP="00244C50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Описание обозначения </w:t>
            </w:r>
            <w:r w:rsidRPr="002E6E74">
              <w:rPr>
                <w:sz w:val="20"/>
              </w:rPr>
              <w:lastRenderedPageBreak/>
              <w:t>точки на местности (при наличии)</w:t>
            </w:r>
          </w:p>
        </w:tc>
      </w:tr>
      <w:tr w:rsidR="001C6A7D" w:rsidRPr="002E6E74" w14:paraId="3560FE61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Merge/>
            <w:vAlign w:val="center"/>
          </w:tcPr>
          <w:p w14:paraId="49BF9EE6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73FA915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40466811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68131B0E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001E1D8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341FBAE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</w:p>
        </w:tc>
      </w:tr>
      <w:tr w:rsidR="001C6A7D" w:rsidRPr="002E6E74" w14:paraId="31D00000" w14:textId="77777777" w:rsidTr="0060606A">
        <w:tblPrEx>
          <w:tblLook w:val="0000" w:firstRow="0" w:lastRow="0" w:firstColumn="0" w:lastColumn="0" w:noHBand="0" w:noVBand="0"/>
        </w:tblPrEx>
        <w:trPr>
          <w:trHeight w:val="54"/>
          <w:jc w:val="center"/>
        </w:trPr>
        <w:tc>
          <w:tcPr>
            <w:tcW w:w="1691" w:type="dxa"/>
            <w:vAlign w:val="center"/>
          </w:tcPr>
          <w:p w14:paraId="650BA39B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1</w:t>
            </w:r>
          </w:p>
        </w:tc>
        <w:tc>
          <w:tcPr>
            <w:tcW w:w="1558" w:type="dxa"/>
            <w:vAlign w:val="center"/>
          </w:tcPr>
          <w:p w14:paraId="0A905F62" w14:textId="77777777" w:rsidR="001C6A7D" w:rsidRPr="002E6E74" w:rsidRDefault="001C6A7D" w:rsidP="00244C50">
            <w:pPr>
              <w:pStyle w:val="a5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5FA7DF8F" w14:textId="77777777" w:rsidR="001C6A7D" w:rsidRPr="002E6E74" w:rsidRDefault="001C6A7D" w:rsidP="00244C50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6384A30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7882FA16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53C11859" w14:textId="77777777" w:rsidR="001C6A7D" w:rsidRPr="002E6E74" w:rsidRDefault="001C6A7D" w:rsidP="00244C50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C6A7D" w:rsidRPr="002E6E74" w14:paraId="6031E3D5" w14:textId="77777777" w:rsidTr="0060606A">
        <w:tblPrEx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1691" w:type="dxa"/>
            <w:vAlign w:val="center"/>
          </w:tcPr>
          <w:p w14:paraId="139CC889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00C5DCA8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41AEC4F1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68C615F6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14:paraId="12455D74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0A1EF1E0" w14:textId="77777777" w:rsidR="001C6A7D" w:rsidRPr="002E6E74" w:rsidRDefault="001C6A7D" w:rsidP="00244C50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74FE4AD3" w14:textId="15E769BA" w:rsidR="001C6A7D" w:rsidRPr="00A9273D" w:rsidRDefault="001C6A7D" w:rsidP="001C6A7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273D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участка, в отношении которого испрашивается публичный сервитут: </w:t>
      </w:r>
      <w:r w:rsidRPr="001C6A7D">
        <w:rPr>
          <w:rFonts w:ascii="Times New Roman" w:hAnsi="Times New Roman" w:cs="Times New Roman"/>
          <w:sz w:val="27"/>
          <w:szCs w:val="27"/>
        </w:rPr>
        <w:t>61:56:0020000:348</w:t>
      </w:r>
    </w:p>
    <w:p w14:paraId="02FE19D3" w14:textId="77777777" w:rsidR="001C6A7D" w:rsidRPr="001C6A7D" w:rsidRDefault="001C6A7D" w:rsidP="001C6A7D"/>
    <w:sectPr w:rsidR="001C6A7D" w:rsidRPr="001C6A7D" w:rsidSect="00EE535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371"/>
    <w:multiLevelType w:val="hybridMultilevel"/>
    <w:tmpl w:val="15942358"/>
    <w:lvl w:ilvl="0" w:tplc="46A47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1"/>
    <w:rsid w:val="000B173D"/>
    <w:rsid w:val="000B4C5A"/>
    <w:rsid w:val="00116C4E"/>
    <w:rsid w:val="00141065"/>
    <w:rsid w:val="001C6A7D"/>
    <w:rsid w:val="00206AC4"/>
    <w:rsid w:val="002148FB"/>
    <w:rsid w:val="002304BE"/>
    <w:rsid w:val="002A410C"/>
    <w:rsid w:val="003036FE"/>
    <w:rsid w:val="00371B24"/>
    <w:rsid w:val="003A0BE1"/>
    <w:rsid w:val="003B7295"/>
    <w:rsid w:val="003F664B"/>
    <w:rsid w:val="0044125C"/>
    <w:rsid w:val="00454A13"/>
    <w:rsid w:val="004658E7"/>
    <w:rsid w:val="004A6BD2"/>
    <w:rsid w:val="004B1030"/>
    <w:rsid w:val="004B531A"/>
    <w:rsid w:val="004D3BCF"/>
    <w:rsid w:val="004E63EC"/>
    <w:rsid w:val="00505F3F"/>
    <w:rsid w:val="00531475"/>
    <w:rsid w:val="005A6FA4"/>
    <w:rsid w:val="00602703"/>
    <w:rsid w:val="0060606A"/>
    <w:rsid w:val="00641E6D"/>
    <w:rsid w:val="006A0B2F"/>
    <w:rsid w:val="006D4A96"/>
    <w:rsid w:val="0074707D"/>
    <w:rsid w:val="00750C73"/>
    <w:rsid w:val="007819C7"/>
    <w:rsid w:val="008004C7"/>
    <w:rsid w:val="00823321"/>
    <w:rsid w:val="00824EE5"/>
    <w:rsid w:val="00836BDE"/>
    <w:rsid w:val="00883810"/>
    <w:rsid w:val="008A5876"/>
    <w:rsid w:val="00911BA0"/>
    <w:rsid w:val="0091759A"/>
    <w:rsid w:val="00963B64"/>
    <w:rsid w:val="00967265"/>
    <w:rsid w:val="00995F48"/>
    <w:rsid w:val="0099643E"/>
    <w:rsid w:val="009C767B"/>
    <w:rsid w:val="00A07E4D"/>
    <w:rsid w:val="00A3623E"/>
    <w:rsid w:val="00A9273D"/>
    <w:rsid w:val="00AE2C81"/>
    <w:rsid w:val="00B021B1"/>
    <w:rsid w:val="00B429E4"/>
    <w:rsid w:val="00B533A5"/>
    <w:rsid w:val="00B54BA0"/>
    <w:rsid w:val="00C74953"/>
    <w:rsid w:val="00C768D1"/>
    <w:rsid w:val="00D04B6A"/>
    <w:rsid w:val="00D345F5"/>
    <w:rsid w:val="00D42068"/>
    <w:rsid w:val="00DC0042"/>
    <w:rsid w:val="00E01692"/>
    <w:rsid w:val="00EA0914"/>
    <w:rsid w:val="00EC5F37"/>
    <w:rsid w:val="00EE535F"/>
    <w:rsid w:val="00F004FA"/>
    <w:rsid w:val="00F038D3"/>
    <w:rsid w:val="00F17DB4"/>
    <w:rsid w:val="00F73CD7"/>
    <w:rsid w:val="00FB2E91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B2F"/>
    <w:rPr>
      <w:color w:val="0000FF" w:themeColor="hyperlink"/>
      <w:u w:val="single"/>
    </w:rPr>
  </w:style>
  <w:style w:type="paragraph" w:styleId="a5">
    <w:name w:val="header"/>
    <w:basedOn w:val="a"/>
    <w:link w:val="a6"/>
    <w:rsid w:val="000B173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B173D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rsid w:val="000B173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B2F"/>
    <w:rPr>
      <w:color w:val="0000FF" w:themeColor="hyperlink"/>
      <w:u w:val="single"/>
    </w:rPr>
  </w:style>
  <w:style w:type="paragraph" w:styleId="a5">
    <w:name w:val="header"/>
    <w:basedOn w:val="a"/>
    <w:link w:val="a6"/>
    <w:rsid w:val="000B173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1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B173D"/>
    <w:pPr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rmal (Web)"/>
    <w:basedOn w:val="a"/>
    <w:uiPriority w:val="99"/>
    <w:rsid w:val="000B173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3FF8-3353-4E02-B8B4-5891049C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cp:lastPrinted>2021-08-27T11:28:00Z</cp:lastPrinted>
  <dcterms:created xsi:type="dcterms:W3CDTF">2021-11-18T14:17:00Z</dcterms:created>
  <dcterms:modified xsi:type="dcterms:W3CDTF">2021-11-18T14:17:00Z</dcterms:modified>
</cp:coreProperties>
</file>