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4B4D0D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июня</w:t>
      </w:r>
      <w:r w:rsidR="006C003E">
        <w:rPr>
          <w:rFonts w:ascii="Arial" w:hAnsi="Arial" w:cs="Arial"/>
          <w:sz w:val="22"/>
          <w:szCs w:val="22"/>
        </w:rPr>
        <w:t xml:space="preserve">  2021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рассмотрения поступивших заявок:  </w:t>
      </w:r>
      <w:r w:rsidR="004B4D0D">
        <w:rPr>
          <w:rFonts w:ascii="Arial" w:hAnsi="Arial" w:cs="Arial"/>
          <w:sz w:val="22"/>
          <w:szCs w:val="22"/>
        </w:rPr>
        <w:t>18 июня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2021</w:t>
      </w:r>
      <w:r w:rsidRPr="00396226">
        <w:rPr>
          <w:rFonts w:ascii="Arial" w:hAnsi="Arial" w:cs="Arial"/>
          <w:sz w:val="22"/>
          <w:szCs w:val="22"/>
        </w:rPr>
        <w:t xml:space="preserve"> года в 12-00 часов.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635533" w:rsidRPr="00396226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аукционной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Н.П.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694ED4" w:rsidRDefault="00843F3D" w:rsidP="0000196A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4B4D0D">
        <w:rPr>
          <w:rFonts w:ascii="Arial" w:hAnsi="Arial" w:cs="Arial"/>
          <w:sz w:val="22"/>
          <w:szCs w:val="22"/>
        </w:rPr>
        <w:t xml:space="preserve">22 июня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6C003E">
        <w:rPr>
          <w:rFonts w:ascii="Arial" w:hAnsi="Arial" w:cs="Arial"/>
          <w:sz w:val="22"/>
          <w:szCs w:val="22"/>
        </w:rPr>
        <w:t>1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731F4D">
        <w:rPr>
          <w:rFonts w:ascii="Arial" w:hAnsi="Arial" w:cs="Arial"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731F4D">
        <w:rPr>
          <w:rFonts w:ascii="Arial" w:hAnsi="Arial" w:cs="Arial"/>
          <w:sz w:val="22"/>
          <w:szCs w:val="22"/>
        </w:rPr>
        <w:t>,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</w:t>
      </w:r>
      <w:proofErr w:type="gramEnd"/>
      <w:r w:rsidR="00022ADC" w:rsidRPr="00F4494D">
        <w:rPr>
          <w:rFonts w:ascii="Arial" w:hAnsi="Arial" w:cs="Arial"/>
          <w:sz w:val="22"/>
          <w:szCs w:val="22"/>
        </w:rPr>
        <w:t xml:space="preserve">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  извещением </w:t>
      </w:r>
      <w:r w:rsidR="00F70AA6">
        <w:rPr>
          <w:rFonts w:ascii="Arial" w:hAnsi="Arial" w:cs="Arial"/>
          <w:bCs/>
          <w:sz w:val="22"/>
          <w:szCs w:val="22"/>
        </w:rPr>
        <w:t xml:space="preserve">№ </w:t>
      </w:r>
      <w:r w:rsidR="004B4D0D">
        <w:rPr>
          <w:rFonts w:ascii="Arial" w:hAnsi="Arial" w:cs="Arial"/>
          <w:bCs/>
          <w:sz w:val="22"/>
          <w:szCs w:val="22"/>
        </w:rPr>
        <w:t>5 от 21 мая</w:t>
      </w:r>
      <w:r w:rsidR="00AA14AC">
        <w:rPr>
          <w:rFonts w:ascii="Arial" w:hAnsi="Arial" w:cs="Arial"/>
          <w:bCs/>
          <w:sz w:val="22"/>
          <w:szCs w:val="22"/>
        </w:rPr>
        <w:t xml:space="preserve">  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731F4D">
        <w:rPr>
          <w:rFonts w:ascii="Arial" w:hAnsi="Arial" w:cs="Arial"/>
          <w:bCs/>
          <w:sz w:val="22"/>
          <w:szCs w:val="22"/>
        </w:rPr>
        <w:t xml:space="preserve"> 2021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AA14AC">
        <w:rPr>
          <w:rFonts w:ascii="Arial" w:hAnsi="Arial" w:cs="Arial"/>
          <w:bCs/>
          <w:sz w:val="22"/>
          <w:szCs w:val="22"/>
        </w:rPr>
        <w:t>, за исключением нестационарного торгового объекта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на базе транспортного средства</w:t>
      </w:r>
      <w:r w:rsidR="00E21C87">
        <w:rPr>
          <w:rFonts w:ascii="Arial" w:hAnsi="Arial" w:cs="Arial"/>
          <w:bCs/>
          <w:sz w:val="22"/>
          <w:szCs w:val="22"/>
        </w:rPr>
        <w:t xml:space="preserve">, </w:t>
      </w:r>
      <w:r w:rsidR="00FA6A34">
        <w:rPr>
          <w:rFonts w:ascii="Arial" w:hAnsi="Arial" w:cs="Arial"/>
          <w:bCs/>
          <w:sz w:val="22"/>
          <w:szCs w:val="22"/>
        </w:rPr>
        <w:t xml:space="preserve"> 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00196A" w:rsidRDefault="0000196A" w:rsidP="0000196A">
      <w:pPr>
        <w:ind w:firstLine="708"/>
        <w:rPr>
          <w:rFonts w:ascii="Arial" w:hAnsi="Arial" w:cs="Arial"/>
          <w:bCs/>
          <w:sz w:val="22"/>
          <w:szCs w:val="22"/>
        </w:rPr>
      </w:pPr>
    </w:p>
    <w:p w:rsidR="004B4D0D" w:rsidRPr="004B4D0D" w:rsidRDefault="0000196A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Лот № 1 – </w:t>
      </w:r>
      <w:r w:rsidR="004B4D0D" w:rsidRPr="004B4D0D">
        <w:rPr>
          <w:rFonts w:ascii="Arial" w:hAnsi="Arial" w:cs="Arial"/>
          <w:sz w:val="22"/>
          <w:szCs w:val="22"/>
        </w:rPr>
        <w:t>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8.19.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4B4D0D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>, ул. Харьковская, 82-б.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12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Смешанные товары.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    18437,78  (Восемнадцать тысяч четыреста тридцать семь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4B4D0D">
        <w:rPr>
          <w:rFonts w:ascii="Arial" w:hAnsi="Arial" w:cs="Arial"/>
          <w:sz w:val="22"/>
          <w:szCs w:val="22"/>
        </w:rPr>
        <w:t xml:space="preserve"> рублей 78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553 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3687,55      руб.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8.18.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Харьковская, 78-з.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17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годовой  размер платы на размещение НТО   составляет:  26 120,18      (Двадцать шесть  тысяч сто двадцать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4B4D0D">
        <w:rPr>
          <w:rFonts w:ascii="Arial" w:hAnsi="Arial" w:cs="Arial"/>
          <w:sz w:val="22"/>
          <w:szCs w:val="22"/>
        </w:rPr>
        <w:t xml:space="preserve"> рублей 18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784 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5224,04     руб.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Лот № 3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7.41. Схемы размещения НТО  на землях, </w:t>
      </w:r>
      <w:r w:rsidRPr="004B4D0D">
        <w:rPr>
          <w:rFonts w:ascii="Arial" w:hAnsi="Arial" w:cs="Arial"/>
          <w:sz w:val="22"/>
          <w:szCs w:val="22"/>
        </w:rPr>
        <w:lastRenderedPageBreak/>
        <w:t>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Отечественная, 14-а.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24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годовой   размер платы на размещение НТО  составляет:   43 533, 59     (Сорок три тысячи пятьсот тридцать три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4B4D0D">
        <w:rPr>
          <w:rFonts w:ascii="Arial" w:hAnsi="Arial" w:cs="Arial"/>
          <w:sz w:val="22"/>
          <w:szCs w:val="22"/>
        </w:rPr>
        <w:t xml:space="preserve"> рубля  59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1306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   8 706, 72  руб.</w:t>
      </w: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10.17.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>, ул. Молодогвардейцев, 4-р.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50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Начальная цена  предмета аукциона –  годовой  размер платы на размещение НТО  составляет:  67 107,90   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4B4D0D">
        <w:rPr>
          <w:rFonts w:ascii="Arial" w:hAnsi="Arial" w:cs="Arial"/>
          <w:sz w:val="22"/>
          <w:szCs w:val="22"/>
        </w:rPr>
        <w:t>Шестьдесят семь тысяч сто семь)    рублей  90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2013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13 421,58     руб.</w:t>
      </w: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Рабоче-Крестьянская, 32-д.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63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Услуги общественного питания.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  76 307, 91      (Семьдесят шесть тысяч триста семь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4B4D0D">
        <w:rPr>
          <w:rFonts w:ascii="Arial" w:hAnsi="Arial" w:cs="Arial"/>
          <w:sz w:val="22"/>
          <w:szCs w:val="22"/>
        </w:rPr>
        <w:t xml:space="preserve"> рублей  91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2289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15 261,58     руб.</w:t>
      </w: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10.12.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</w:t>
      </w:r>
      <w:proofErr w:type="spellStart"/>
      <w:r w:rsidRPr="004B4D0D">
        <w:rPr>
          <w:rFonts w:ascii="Arial" w:hAnsi="Arial" w:cs="Arial"/>
          <w:sz w:val="22"/>
          <w:szCs w:val="22"/>
        </w:rPr>
        <w:t>НТО:Ростовская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Белорусская, 10-а.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42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использования: Продовольственные товары.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 размер платы на размещение НТО   составляет:    53036,14    (Пятьдесят три тысячи тридцать шесть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4B4D0D">
        <w:rPr>
          <w:rFonts w:ascii="Arial" w:hAnsi="Arial" w:cs="Arial"/>
          <w:sz w:val="22"/>
          <w:szCs w:val="22"/>
        </w:rPr>
        <w:t xml:space="preserve"> рублей  14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1591 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  10607, 23   руб.</w:t>
      </w: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7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3.33.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Ленинградская (площадка около павильона по ул. Ленинградской, 10-г).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18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Продовольственные товары</w:t>
      </w:r>
      <w:proofErr w:type="gramStart"/>
      <w:r w:rsidRPr="004B4D0D">
        <w:rPr>
          <w:rFonts w:ascii="Arial" w:hAnsi="Arial" w:cs="Arial"/>
          <w:sz w:val="22"/>
          <w:szCs w:val="22"/>
        </w:rPr>
        <w:t>.(</w:t>
      </w:r>
      <w:proofErr w:type="gramEnd"/>
      <w:r w:rsidRPr="004B4D0D">
        <w:rPr>
          <w:rFonts w:ascii="Arial" w:hAnsi="Arial" w:cs="Arial"/>
          <w:sz w:val="22"/>
          <w:szCs w:val="22"/>
        </w:rPr>
        <w:t>табак, кофе, конфеты).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lastRenderedPageBreak/>
        <w:t>- Срок действия договора на размещение НТО: 5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Начальная цена  предмета аукциона –  годовой  размер платы на размещение НТО   составляет:   28187,71     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4B4D0D">
        <w:rPr>
          <w:rFonts w:ascii="Arial" w:hAnsi="Arial" w:cs="Arial"/>
          <w:sz w:val="22"/>
          <w:szCs w:val="22"/>
        </w:rPr>
        <w:t>Двадцать восемь тысяч сто восемьдесят семь) рублей   71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846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   5637,54  руб.</w:t>
      </w: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8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11.1.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Королева, 41-б.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28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Продовольственные товары.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Начальная цена  предмета аукциона –  годовой  размер платы на размещение НТО составляет:  35898,95       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4B4D0D">
        <w:rPr>
          <w:rFonts w:ascii="Arial" w:hAnsi="Arial" w:cs="Arial"/>
          <w:sz w:val="22"/>
          <w:szCs w:val="22"/>
        </w:rPr>
        <w:t>Тридцать пять тысяч восемьсот девяносто восемь ) рублей 95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1077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 7179,79    руб.</w:t>
      </w: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9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10.10.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Рабоче-Крестьянская, 39-г.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130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Непродовольственные товары (автозапчасти).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составляет:157 490, 43 (Сто пятьдесят семь тысяч четыреста девяносто) рублей  43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4725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31498,09     руб.</w:t>
      </w: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10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4.8.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Восточная (площадка около павильона «Овощи, фрукты» по ул. Восточной, 12-в).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27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Продовольственные товары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 27 675, 33  (Двадцать семь тысяч шестьсот семьдесят пять) рублей  33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830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5535,07     руб.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11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8.1.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Харьковская, 8-д.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17,5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Непродовольственные товары</w:t>
      </w:r>
      <w:proofErr w:type="gramStart"/>
      <w:r w:rsidRPr="004B4D0D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 30 846,76  (Тридцать  тысяч восемьсот сорок шесть) рублей  76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925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lastRenderedPageBreak/>
        <w:t>- Сумма задатка –   6169,35     руб.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12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3.9.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ул. Радио, 4-м.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27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Непродовольственные товары (цветы).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 36655, 17 (Тридцать шесть  тысяч  шестьсот пятьдесят пять) рублей  17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1100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7331,03     руб.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13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7.9.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 пр. Ленина, 52-а.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17,3 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Непродовольственные товары.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 26572,52  (Двадцать шесть тысяч пятьсот семьдесят два) рубля  52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797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5314,50     руб.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</w:p>
    <w:p w:rsidR="004B4D0D" w:rsidRPr="004B4D0D" w:rsidRDefault="004B4D0D" w:rsidP="004B4D0D">
      <w:pPr>
        <w:ind w:firstLine="708"/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Лот № 14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7.50.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Место размещения НТО: Ростовская обл., </w:t>
      </w:r>
      <w:proofErr w:type="spellStart"/>
      <w:r w:rsidRPr="004B4D0D">
        <w:rPr>
          <w:rFonts w:ascii="Arial" w:hAnsi="Arial" w:cs="Arial"/>
          <w:sz w:val="22"/>
          <w:szCs w:val="22"/>
        </w:rPr>
        <w:t>г</w:t>
      </w:r>
      <w:proofErr w:type="gramStart"/>
      <w:r w:rsidRPr="004B4D0D">
        <w:rPr>
          <w:rFonts w:ascii="Arial" w:hAnsi="Arial" w:cs="Arial"/>
          <w:sz w:val="22"/>
          <w:szCs w:val="22"/>
        </w:rPr>
        <w:t>.Н</w:t>
      </w:r>
      <w:proofErr w:type="gramEnd"/>
      <w:r w:rsidRPr="004B4D0D">
        <w:rPr>
          <w:rFonts w:ascii="Arial" w:hAnsi="Arial" w:cs="Arial"/>
          <w:sz w:val="22"/>
          <w:szCs w:val="22"/>
        </w:rPr>
        <w:t>овошахтинск</w:t>
      </w:r>
      <w:proofErr w:type="spellEnd"/>
      <w:r w:rsidRPr="004B4D0D">
        <w:rPr>
          <w:rFonts w:ascii="Arial" w:hAnsi="Arial" w:cs="Arial"/>
          <w:sz w:val="22"/>
          <w:szCs w:val="22"/>
        </w:rPr>
        <w:t xml:space="preserve">,  ул. Базарная (район павильона по ул. Базарной, 35-в ).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Площадь земельного участка, предназначенного для размещения НТО: 1 </w:t>
      </w:r>
      <w:proofErr w:type="spellStart"/>
      <w:r w:rsidRPr="004B4D0D">
        <w:rPr>
          <w:rFonts w:ascii="Arial" w:hAnsi="Arial" w:cs="Arial"/>
          <w:sz w:val="22"/>
          <w:szCs w:val="22"/>
        </w:rPr>
        <w:t>кв.м</w:t>
      </w:r>
      <w:proofErr w:type="spellEnd"/>
      <w:r w:rsidRPr="004B4D0D">
        <w:rPr>
          <w:rFonts w:ascii="Arial" w:hAnsi="Arial" w:cs="Arial"/>
          <w:sz w:val="22"/>
          <w:szCs w:val="22"/>
        </w:rPr>
        <w:t>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Вид и цель использования НТО: Услуги быстрого общественного питания. Размещение нестационарного торгового оборудования.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составляет: 1426,94  (Одна  тысяча четыреста двадцать шесть) рублей  94    коп.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 xml:space="preserve">- Шаг аукциона  –  43  руб.   </w:t>
      </w:r>
    </w:p>
    <w:p w:rsidR="004B4D0D" w:rsidRPr="004B4D0D" w:rsidRDefault="004B4D0D" w:rsidP="004B4D0D">
      <w:pPr>
        <w:rPr>
          <w:rFonts w:ascii="Arial" w:hAnsi="Arial" w:cs="Arial"/>
          <w:sz w:val="22"/>
          <w:szCs w:val="22"/>
        </w:rPr>
      </w:pPr>
      <w:r w:rsidRPr="004B4D0D">
        <w:rPr>
          <w:rFonts w:ascii="Arial" w:hAnsi="Arial" w:cs="Arial"/>
          <w:sz w:val="22"/>
          <w:szCs w:val="22"/>
        </w:rPr>
        <w:t>- Сумма задатка –   285,39     руб.</w:t>
      </w:r>
    </w:p>
    <w:p w:rsidR="00731F4D" w:rsidRPr="004B4D0D" w:rsidRDefault="00731F4D" w:rsidP="00F4494D">
      <w:pPr>
        <w:rPr>
          <w:rFonts w:ascii="Arial" w:hAnsi="Arial" w:cs="Arial"/>
          <w:sz w:val="22"/>
          <w:szCs w:val="22"/>
        </w:rPr>
      </w:pPr>
    </w:p>
    <w:p w:rsidR="004B4D0D" w:rsidRPr="00F4494D" w:rsidRDefault="004B4D0D" w:rsidP="00F4494D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265B2A" w:rsidRDefault="00265B2A" w:rsidP="00724577">
      <w:pPr>
        <w:rPr>
          <w:rFonts w:ascii="Arial" w:hAnsi="Arial" w:cs="Arial"/>
          <w:b/>
          <w:sz w:val="22"/>
          <w:szCs w:val="22"/>
        </w:rPr>
      </w:pPr>
    </w:p>
    <w:p w:rsidR="004A6ED2" w:rsidRDefault="004A6ED2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к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1A5E9F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Коробочкина Лилия Викторовна</w:t>
            </w:r>
          </w:p>
        </w:tc>
        <w:tc>
          <w:tcPr>
            <w:tcW w:w="850" w:type="dxa"/>
          </w:tcPr>
          <w:p w:rsidR="00756090" w:rsidRDefault="001A5E9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56090" w:rsidRDefault="001A5E9F" w:rsidP="00DA2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 от 26.05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756090" w:rsidRDefault="001A5E9F" w:rsidP="008350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3687,55</w:t>
            </w:r>
            <w:r w:rsidR="00DA26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25.05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1A5E9F" w:rsidRPr="00396226" w:rsidTr="00D316EB">
        <w:tc>
          <w:tcPr>
            <w:tcW w:w="571" w:type="dxa"/>
          </w:tcPr>
          <w:p w:rsidR="001A5E9F" w:rsidRDefault="001A5E9F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1A5E9F" w:rsidRDefault="001A5E9F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Меликян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Армине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Ашотовна</w:t>
            </w:r>
            <w:proofErr w:type="spellEnd"/>
          </w:p>
        </w:tc>
        <w:tc>
          <w:tcPr>
            <w:tcW w:w="850" w:type="dxa"/>
          </w:tcPr>
          <w:p w:rsidR="001A5E9F" w:rsidRDefault="001A5E9F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A5E9F" w:rsidRDefault="001A5E9F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 от 16.06.21</w:t>
            </w:r>
          </w:p>
        </w:tc>
        <w:tc>
          <w:tcPr>
            <w:tcW w:w="1276" w:type="dxa"/>
          </w:tcPr>
          <w:p w:rsidR="001A5E9F" w:rsidRDefault="001A5E9F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5224,02 руб. 11.06.21</w:t>
            </w:r>
          </w:p>
        </w:tc>
        <w:tc>
          <w:tcPr>
            <w:tcW w:w="992" w:type="dxa"/>
          </w:tcPr>
          <w:p w:rsidR="001A5E9F" w:rsidRPr="00396226" w:rsidRDefault="001A5E9F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1A5E9F" w:rsidRPr="00396226" w:rsidRDefault="001A5E9F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1A5E9F" w:rsidRPr="00396226" w:rsidRDefault="001A5E9F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161BE" w:rsidRPr="00396226" w:rsidTr="00D316EB">
        <w:tc>
          <w:tcPr>
            <w:tcW w:w="571" w:type="dxa"/>
          </w:tcPr>
          <w:p w:rsidR="008161BE" w:rsidRDefault="008161B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5" w:type="dxa"/>
          </w:tcPr>
          <w:p w:rsidR="008161BE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Рыбальченко Сергей Анатольевич</w:t>
            </w:r>
          </w:p>
        </w:tc>
        <w:tc>
          <w:tcPr>
            <w:tcW w:w="850" w:type="dxa"/>
          </w:tcPr>
          <w:p w:rsidR="008161BE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161BE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8 от 17.06.21</w:t>
            </w:r>
          </w:p>
        </w:tc>
        <w:tc>
          <w:tcPr>
            <w:tcW w:w="1276" w:type="dxa"/>
          </w:tcPr>
          <w:p w:rsidR="008161BE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8706,72 руб. 16.06.21</w:t>
            </w:r>
          </w:p>
        </w:tc>
        <w:tc>
          <w:tcPr>
            <w:tcW w:w="992" w:type="dxa"/>
          </w:tcPr>
          <w:p w:rsidR="008161BE" w:rsidRPr="00396226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1BE" w:rsidRPr="00396226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8161BE" w:rsidRPr="00396226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161BE" w:rsidRPr="00396226" w:rsidTr="00D316EB">
        <w:tc>
          <w:tcPr>
            <w:tcW w:w="571" w:type="dxa"/>
          </w:tcPr>
          <w:p w:rsidR="008161BE" w:rsidRDefault="008161B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8161BE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Букия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Автандил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Зосимович</w:t>
            </w:r>
            <w:proofErr w:type="spellEnd"/>
          </w:p>
        </w:tc>
        <w:tc>
          <w:tcPr>
            <w:tcW w:w="850" w:type="dxa"/>
          </w:tcPr>
          <w:p w:rsidR="008161BE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161BE" w:rsidRDefault="008161BE" w:rsidP="008161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 от 07.06.21</w:t>
            </w:r>
          </w:p>
        </w:tc>
        <w:tc>
          <w:tcPr>
            <w:tcW w:w="1276" w:type="dxa"/>
          </w:tcPr>
          <w:p w:rsidR="008161BE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13421,58 руб. 02.06.21</w:t>
            </w:r>
          </w:p>
        </w:tc>
        <w:tc>
          <w:tcPr>
            <w:tcW w:w="992" w:type="dxa"/>
          </w:tcPr>
          <w:p w:rsidR="008161BE" w:rsidRPr="00396226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161BE" w:rsidRPr="00396226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8161BE" w:rsidRPr="00396226" w:rsidRDefault="008161B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8F0B3C" w:rsidRPr="00396226" w:rsidTr="00D316EB">
        <w:tc>
          <w:tcPr>
            <w:tcW w:w="571" w:type="dxa"/>
          </w:tcPr>
          <w:p w:rsidR="008F0B3C" w:rsidRDefault="008F0B3C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8F0B3C" w:rsidRDefault="008F0B3C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Букия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Автандил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Зосимович</w:t>
            </w:r>
            <w:proofErr w:type="spellEnd"/>
          </w:p>
        </w:tc>
        <w:tc>
          <w:tcPr>
            <w:tcW w:w="850" w:type="dxa"/>
          </w:tcPr>
          <w:p w:rsidR="008F0B3C" w:rsidRDefault="008F0B3C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F0B3C" w:rsidRDefault="008F0B3C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07.06.21</w:t>
            </w:r>
          </w:p>
        </w:tc>
        <w:tc>
          <w:tcPr>
            <w:tcW w:w="1276" w:type="dxa"/>
          </w:tcPr>
          <w:p w:rsidR="008F0B3C" w:rsidRDefault="008F0B3C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15261</w:t>
            </w:r>
            <w:r w:rsidR="005C52DE">
              <w:rPr>
                <w:rFonts w:ascii="Arial" w:hAnsi="Arial" w:cs="Arial"/>
                <w:sz w:val="22"/>
                <w:szCs w:val="22"/>
              </w:rPr>
              <w:t>,58</w:t>
            </w:r>
            <w:r>
              <w:rPr>
                <w:rFonts w:ascii="Arial" w:hAnsi="Arial" w:cs="Arial"/>
                <w:sz w:val="22"/>
                <w:szCs w:val="22"/>
              </w:rPr>
              <w:t xml:space="preserve"> руб. 02.06.21</w:t>
            </w:r>
          </w:p>
        </w:tc>
        <w:tc>
          <w:tcPr>
            <w:tcW w:w="992" w:type="dxa"/>
          </w:tcPr>
          <w:p w:rsidR="008F0B3C" w:rsidRPr="00396226" w:rsidRDefault="008F0B3C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0B3C" w:rsidRPr="00396226" w:rsidRDefault="008F0B3C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8F0B3C" w:rsidRPr="00396226" w:rsidRDefault="008F0B3C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C52DE" w:rsidRPr="00396226" w:rsidTr="00D316EB">
        <w:tc>
          <w:tcPr>
            <w:tcW w:w="571" w:type="dxa"/>
          </w:tcPr>
          <w:p w:rsidR="005C52DE" w:rsidRDefault="005C52D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5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Гальберг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Константин Александрович</w:t>
            </w:r>
          </w:p>
        </w:tc>
        <w:tc>
          <w:tcPr>
            <w:tcW w:w="850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 от 02.06.21</w:t>
            </w:r>
          </w:p>
        </w:tc>
        <w:tc>
          <w:tcPr>
            <w:tcW w:w="1276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31498,09 руб. 26.05.21</w:t>
            </w:r>
          </w:p>
        </w:tc>
        <w:tc>
          <w:tcPr>
            <w:tcW w:w="992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C52DE" w:rsidRPr="00396226" w:rsidTr="00D316EB">
        <w:tc>
          <w:tcPr>
            <w:tcW w:w="571" w:type="dxa"/>
          </w:tcPr>
          <w:p w:rsidR="005C52DE" w:rsidRDefault="005C52D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5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Загоруйко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850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6 от 09.06.21</w:t>
            </w:r>
          </w:p>
        </w:tc>
        <w:tc>
          <w:tcPr>
            <w:tcW w:w="1276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7331,03 руб. 08.06.21</w:t>
            </w:r>
          </w:p>
        </w:tc>
        <w:tc>
          <w:tcPr>
            <w:tcW w:w="992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C52DE" w:rsidRPr="00396226" w:rsidTr="00D316EB">
        <w:tc>
          <w:tcPr>
            <w:tcW w:w="571" w:type="dxa"/>
          </w:tcPr>
          <w:p w:rsidR="005C52DE" w:rsidRDefault="005C52DE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5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Котляров Евгений Олегович</w:t>
            </w:r>
          </w:p>
        </w:tc>
        <w:tc>
          <w:tcPr>
            <w:tcW w:w="850" w:type="dxa"/>
          </w:tcPr>
          <w:p w:rsidR="005C52DE" w:rsidRDefault="004F3405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C52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3 от 04.06.21</w:t>
            </w:r>
          </w:p>
        </w:tc>
        <w:tc>
          <w:tcPr>
            <w:tcW w:w="1276" w:type="dxa"/>
          </w:tcPr>
          <w:p w:rsidR="005C52DE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5314,50 </w:t>
            </w:r>
            <w:r w:rsidR="00A554B0">
              <w:rPr>
                <w:rFonts w:ascii="Arial" w:hAnsi="Arial" w:cs="Arial"/>
                <w:sz w:val="22"/>
                <w:szCs w:val="22"/>
              </w:rPr>
              <w:t>руб. 04</w:t>
            </w:r>
            <w:r>
              <w:rPr>
                <w:rFonts w:ascii="Arial" w:hAnsi="Arial" w:cs="Arial"/>
                <w:sz w:val="22"/>
                <w:szCs w:val="22"/>
              </w:rPr>
              <w:t>.06.21</w:t>
            </w:r>
          </w:p>
        </w:tc>
        <w:tc>
          <w:tcPr>
            <w:tcW w:w="992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C52DE" w:rsidRPr="00396226" w:rsidRDefault="005C52DE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A554B0" w:rsidRPr="00396226" w:rsidTr="00D316EB">
        <w:tc>
          <w:tcPr>
            <w:tcW w:w="571" w:type="dxa"/>
          </w:tcPr>
          <w:p w:rsidR="00A554B0" w:rsidRDefault="00A554B0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65" w:type="dxa"/>
          </w:tcPr>
          <w:p w:rsidR="00A554B0" w:rsidRDefault="00A554B0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Акобян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Нара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Араратовна</w:t>
            </w:r>
            <w:proofErr w:type="spellEnd"/>
          </w:p>
        </w:tc>
        <w:tc>
          <w:tcPr>
            <w:tcW w:w="850" w:type="dxa"/>
          </w:tcPr>
          <w:p w:rsidR="00A554B0" w:rsidRDefault="00A554B0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A554B0" w:rsidRDefault="00A554B0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4A6ED2">
              <w:rPr>
                <w:rFonts w:ascii="Arial" w:hAnsi="Arial" w:cs="Arial"/>
                <w:sz w:val="22"/>
                <w:szCs w:val="22"/>
              </w:rPr>
              <w:t>9 от 1</w:t>
            </w:r>
            <w:r>
              <w:rPr>
                <w:rFonts w:ascii="Arial" w:hAnsi="Arial" w:cs="Arial"/>
                <w:sz w:val="22"/>
                <w:szCs w:val="22"/>
              </w:rPr>
              <w:t>7.06.21</w:t>
            </w:r>
          </w:p>
        </w:tc>
        <w:tc>
          <w:tcPr>
            <w:tcW w:w="1276" w:type="dxa"/>
          </w:tcPr>
          <w:p w:rsidR="00A554B0" w:rsidRDefault="004A6ED2" w:rsidP="006A1C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285,39</w:t>
            </w:r>
            <w:r w:rsidR="00A554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руб. 17</w:t>
            </w:r>
            <w:r w:rsidR="00A554B0">
              <w:rPr>
                <w:rFonts w:ascii="Arial" w:hAnsi="Arial" w:cs="Arial"/>
                <w:sz w:val="22"/>
                <w:szCs w:val="22"/>
              </w:rPr>
              <w:t>.06.21</w:t>
            </w:r>
          </w:p>
        </w:tc>
        <w:tc>
          <w:tcPr>
            <w:tcW w:w="992" w:type="dxa"/>
          </w:tcPr>
          <w:p w:rsidR="00A554B0" w:rsidRPr="00396226" w:rsidRDefault="00A554B0" w:rsidP="006A1C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554B0" w:rsidRPr="00396226" w:rsidRDefault="00A554B0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A554B0" w:rsidRPr="00396226" w:rsidRDefault="00A554B0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83506D" w:rsidRDefault="0083506D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A72AE2" w:rsidP="000E5DCF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 w:rsidR="000E5DCF">
              <w:rPr>
                <w:rFonts w:ascii="Arial" w:hAnsi="Arial" w:cs="Arial"/>
                <w:sz w:val="22"/>
                <w:szCs w:val="22"/>
              </w:rPr>
              <w:t>П</w:t>
            </w:r>
            <w:r w:rsidR="00527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0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ED2">
              <w:rPr>
                <w:rFonts w:ascii="Arial" w:hAnsi="Arial" w:cs="Arial"/>
                <w:sz w:val="22"/>
                <w:szCs w:val="22"/>
              </w:rPr>
              <w:t>Коробочкина Лилия Викторовна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4A6ED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6ED2" w:rsidRPr="00396226" w:rsidTr="0083506D">
        <w:tc>
          <w:tcPr>
            <w:tcW w:w="1101" w:type="dxa"/>
          </w:tcPr>
          <w:p w:rsidR="004A6ED2" w:rsidRPr="00396226" w:rsidRDefault="004A6E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4A6ED2" w:rsidRPr="00396226" w:rsidRDefault="004A6ED2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Меликян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Армине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Ашотвна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6ED2" w:rsidRPr="00396226" w:rsidTr="0083506D">
        <w:tc>
          <w:tcPr>
            <w:tcW w:w="1101" w:type="dxa"/>
          </w:tcPr>
          <w:p w:rsidR="004A6ED2" w:rsidRDefault="004A6E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4A6ED2" w:rsidRPr="00396226" w:rsidRDefault="004A6ED2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Рыбальченко Сергей Анатольевич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A6ED2" w:rsidRPr="00396226" w:rsidTr="0083506D">
        <w:tc>
          <w:tcPr>
            <w:tcW w:w="1101" w:type="dxa"/>
          </w:tcPr>
          <w:p w:rsidR="004A6ED2" w:rsidRDefault="004A6ED2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4A6ED2" w:rsidRPr="00396226" w:rsidRDefault="004A6ED2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Букия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Автандил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F3405">
              <w:rPr>
                <w:rFonts w:ascii="Arial" w:hAnsi="Arial" w:cs="Arial"/>
                <w:sz w:val="22"/>
                <w:szCs w:val="22"/>
              </w:rPr>
              <w:t>Зосимович</w:t>
            </w:r>
            <w:proofErr w:type="spellEnd"/>
            <w:r w:rsidR="004F34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по лоту  № </w:t>
            </w:r>
            <w:r w:rsidR="004F34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F3405" w:rsidRPr="00396226" w:rsidTr="0083506D">
        <w:tc>
          <w:tcPr>
            <w:tcW w:w="1101" w:type="dxa"/>
          </w:tcPr>
          <w:p w:rsidR="004F3405" w:rsidRDefault="004F340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70" w:type="dxa"/>
          </w:tcPr>
          <w:p w:rsidR="004F3405" w:rsidRPr="00396226" w:rsidRDefault="004F3405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Букия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Автандил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Зосимович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по лоту  №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F3405" w:rsidRPr="00396226" w:rsidTr="0083506D">
        <w:tc>
          <w:tcPr>
            <w:tcW w:w="1101" w:type="dxa"/>
          </w:tcPr>
          <w:p w:rsidR="004F3405" w:rsidRDefault="004F340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470" w:type="dxa"/>
          </w:tcPr>
          <w:p w:rsidR="004F3405" w:rsidRPr="00396226" w:rsidRDefault="004F3405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Гальберг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Константин Александрович 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по лоту  №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4F3405" w:rsidRPr="00396226" w:rsidTr="0083506D">
        <w:tc>
          <w:tcPr>
            <w:tcW w:w="1101" w:type="dxa"/>
          </w:tcPr>
          <w:p w:rsidR="004F3405" w:rsidRDefault="004F340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470" w:type="dxa"/>
          </w:tcPr>
          <w:p w:rsidR="004F3405" w:rsidRPr="00396226" w:rsidRDefault="004F3405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Загоруйко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Елена Леонидовна 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по лоту  №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4F3405" w:rsidRPr="00396226" w:rsidTr="0083506D">
        <w:tc>
          <w:tcPr>
            <w:tcW w:w="1101" w:type="dxa"/>
          </w:tcPr>
          <w:p w:rsidR="004F3405" w:rsidRDefault="004F340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470" w:type="dxa"/>
          </w:tcPr>
          <w:p w:rsidR="004F3405" w:rsidRPr="00396226" w:rsidRDefault="004F3405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Котляров Евгений Олегович 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по лоту  №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4F3405" w:rsidRPr="00396226" w:rsidTr="0083506D">
        <w:tc>
          <w:tcPr>
            <w:tcW w:w="1101" w:type="dxa"/>
          </w:tcPr>
          <w:p w:rsidR="004F3405" w:rsidRDefault="004F340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470" w:type="dxa"/>
          </w:tcPr>
          <w:p w:rsidR="004F3405" w:rsidRPr="00396226" w:rsidRDefault="004F3405" w:rsidP="006A1C8C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П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Акобян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Нара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Араратовна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по лоту  №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</w:tbl>
    <w:p w:rsidR="00BE596F" w:rsidRDefault="00BE596F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 xml:space="preserve">ты: </w:t>
      </w:r>
      <w:r w:rsidR="00875147">
        <w:rPr>
          <w:rFonts w:ascii="Arial" w:hAnsi="Arial" w:cs="Arial"/>
          <w:b/>
          <w:sz w:val="22"/>
          <w:szCs w:val="22"/>
        </w:rPr>
        <w:t>№</w:t>
      </w:r>
      <w:r w:rsidR="00BE596F">
        <w:rPr>
          <w:rFonts w:ascii="Arial" w:hAnsi="Arial" w:cs="Arial"/>
          <w:b/>
          <w:sz w:val="22"/>
          <w:szCs w:val="22"/>
        </w:rPr>
        <w:t xml:space="preserve"> № </w:t>
      </w:r>
      <w:r w:rsidR="00875147">
        <w:rPr>
          <w:rFonts w:ascii="Arial" w:hAnsi="Arial" w:cs="Arial"/>
          <w:b/>
          <w:sz w:val="22"/>
          <w:szCs w:val="22"/>
        </w:rPr>
        <w:t>1, 2, 3, 4,</w:t>
      </w:r>
      <w:r w:rsidR="00E01C5D">
        <w:rPr>
          <w:rFonts w:ascii="Arial" w:hAnsi="Arial" w:cs="Arial"/>
          <w:b/>
          <w:sz w:val="22"/>
          <w:szCs w:val="22"/>
        </w:rPr>
        <w:t xml:space="preserve"> 5</w:t>
      </w:r>
      <w:r w:rsidR="00875147">
        <w:rPr>
          <w:rFonts w:ascii="Arial" w:hAnsi="Arial" w:cs="Arial"/>
          <w:b/>
          <w:sz w:val="22"/>
          <w:szCs w:val="22"/>
        </w:rPr>
        <w:t>, 9, 12, 13, 14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3142FB" w:rsidRPr="00396226" w:rsidRDefault="00D96A5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</w:t>
      </w:r>
      <w:r w:rsidR="00BA0A31" w:rsidRPr="00396226">
        <w:rPr>
          <w:rFonts w:ascii="Arial" w:hAnsi="Arial" w:cs="Arial"/>
          <w:b/>
          <w:sz w:val="22"/>
          <w:szCs w:val="22"/>
        </w:rPr>
        <w:t>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</w:t>
      </w:r>
      <w:r w:rsidR="003142FB" w:rsidRPr="00396226">
        <w:rPr>
          <w:rFonts w:ascii="Arial" w:hAnsi="Arial" w:cs="Arial"/>
          <w:b/>
          <w:sz w:val="22"/>
          <w:szCs w:val="22"/>
        </w:rPr>
        <w:t xml:space="preserve">: </w:t>
      </w:r>
      <w:r w:rsidR="00875147">
        <w:rPr>
          <w:rFonts w:ascii="Arial" w:hAnsi="Arial" w:cs="Arial"/>
          <w:b/>
          <w:sz w:val="22"/>
          <w:szCs w:val="22"/>
        </w:rPr>
        <w:t xml:space="preserve">  №№ 6, 7, 8, 10, 11</w:t>
      </w:r>
      <w:r w:rsidR="00FA6A34">
        <w:rPr>
          <w:rFonts w:ascii="Arial" w:hAnsi="Arial" w:cs="Arial"/>
          <w:b/>
          <w:sz w:val="22"/>
          <w:szCs w:val="22"/>
        </w:rPr>
        <w:t>.</w:t>
      </w:r>
    </w:p>
    <w:p w:rsidR="00AA39B7" w:rsidRPr="00396226" w:rsidRDefault="00AA39B7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_____________________Т.Г.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Члены комиссии               _____________________Н.П. </w:t>
      </w:r>
      <w:proofErr w:type="spellStart"/>
      <w:r w:rsidRPr="00396226">
        <w:rPr>
          <w:rFonts w:ascii="Arial" w:hAnsi="Arial" w:cs="Arial"/>
          <w:sz w:val="22"/>
          <w:szCs w:val="22"/>
        </w:rPr>
        <w:t>Запорожцева</w:t>
      </w:r>
      <w:proofErr w:type="spellEnd"/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B"/>
    <w:rsid w:val="00000EFA"/>
    <w:rsid w:val="0000196A"/>
    <w:rsid w:val="000060A8"/>
    <w:rsid w:val="00014DFC"/>
    <w:rsid w:val="00022ADC"/>
    <w:rsid w:val="00051D33"/>
    <w:rsid w:val="000A038F"/>
    <w:rsid w:val="000E5DCF"/>
    <w:rsid w:val="000F188E"/>
    <w:rsid w:val="000F7073"/>
    <w:rsid w:val="00105CAE"/>
    <w:rsid w:val="001120CB"/>
    <w:rsid w:val="001A5E9F"/>
    <w:rsid w:val="001C2512"/>
    <w:rsid w:val="001F48D5"/>
    <w:rsid w:val="0021030C"/>
    <w:rsid w:val="00230F4D"/>
    <w:rsid w:val="002405DF"/>
    <w:rsid w:val="00241C01"/>
    <w:rsid w:val="00265B2A"/>
    <w:rsid w:val="002B794E"/>
    <w:rsid w:val="002D041D"/>
    <w:rsid w:val="002E5801"/>
    <w:rsid w:val="003142FB"/>
    <w:rsid w:val="00324DBB"/>
    <w:rsid w:val="00326DE0"/>
    <w:rsid w:val="003466F5"/>
    <w:rsid w:val="00352246"/>
    <w:rsid w:val="00357A68"/>
    <w:rsid w:val="00396226"/>
    <w:rsid w:val="003B6176"/>
    <w:rsid w:val="003E06BD"/>
    <w:rsid w:val="003E7C91"/>
    <w:rsid w:val="003F5FF1"/>
    <w:rsid w:val="00422E55"/>
    <w:rsid w:val="00425D76"/>
    <w:rsid w:val="00435E20"/>
    <w:rsid w:val="00450DF1"/>
    <w:rsid w:val="00465ADA"/>
    <w:rsid w:val="00497FA2"/>
    <w:rsid w:val="004A47DA"/>
    <w:rsid w:val="004A6ED2"/>
    <w:rsid w:val="004B4D0D"/>
    <w:rsid w:val="004D20F5"/>
    <w:rsid w:val="004F1AA3"/>
    <w:rsid w:val="004F3405"/>
    <w:rsid w:val="00527737"/>
    <w:rsid w:val="00533BB5"/>
    <w:rsid w:val="005410B0"/>
    <w:rsid w:val="00576769"/>
    <w:rsid w:val="00593729"/>
    <w:rsid w:val="005B055F"/>
    <w:rsid w:val="005C475D"/>
    <w:rsid w:val="005C52DE"/>
    <w:rsid w:val="005C76A7"/>
    <w:rsid w:val="005D0B0F"/>
    <w:rsid w:val="006301AA"/>
    <w:rsid w:val="00635533"/>
    <w:rsid w:val="006505B8"/>
    <w:rsid w:val="00665DA9"/>
    <w:rsid w:val="00666062"/>
    <w:rsid w:val="006709DF"/>
    <w:rsid w:val="00671D1B"/>
    <w:rsid w:val="00687A23"/>
    <w:rsid w:val="00694ED4"/>
    <w:rsid w:val="006C003E"/>
    <w:rsid w:val="006E3535"/>
    <w:rsid w:val="00724577"/>
    <w:rsid w:val="00731F4D"/>
    <w:rsid w:val="007405B5"/>
    <w:rsid w:val="00744533"/>
    <w:rsid w:val="00756090"/>
    <w:rsid w:val="00772AF0"/>
    <w:rsid w:val="0078353C"/>
    <w:rsid w:val="00795427"/>
    <w:rsid w:val="007979A5"/>
    <w:rsid w:val="007A1A0F"/>
    <w:rsid w:val="007E1B45"/>
    <w:rsid w:val="008118E7"/>
    <w:rsid w:val="008161BE"/>
    <w:rsid w:val="0083506D"/>
    <w:rsid w:val="00837CCF"/>
    <w:rsid w:val="008432AE"/>
    <w:rsid w:val="00843F3D"/>
    <w:rsid w:val="00875147"/>
    <w:rsid w:val="008B5920"/>
    <w:rsid w:val="008C63C9"/>
    <w:rsid w:val="008D1EB1"/>
    <w:rsid w:val="008F0B3C"/>
    <w:rsid w:val="008F4F79"/>
    <w:rsid w:val="008F787B"/>
    <w:rsid w:val="00917EDE"/>
    <w:rsid w:val="009278E0"/>
    <w:rsid w:val="00937DC2"/>
    <w:rsid w:val="00940E16"/>
    <w:rsid w:val="00960D88"/>
    <w:rsid w:val="009746B1"/>
    <w:rsid w:val="009C6A08"/>
    <w:rsid w:val="009E5A7C"/>
    <w:rsid w:val="009F20D5"/>
    <w:rsid w:val="00A308C5"/>
    <w:rsid w:val="00A33134"/>
    <w:rsid w:val="00A3724C"/>
    <w:rsid w:val="00A50123"/>
    <w:rsid w:val="00A52E2B"/>
    <w:rsid w:val="00A554B0"/>
    <w:rsid w:val="00A67218"/>
    <w:rsid w:val="00A72AE2"/>
    <w:rsid w:val="00A73E6A"/>
    <w:rsid w:val="00A91E05"/>
    <w:rsid w:val="00AA14AC"/>
    <w:rsid w:val="00AA39B7"/>
    <w:rsid w:val="00AE76EC"/>
    <w:rsid w:val="00B2173D"/>
    <w:rsid w:val="00B80C4F"/>
    <w:rsid w:val="00BA0A31"/>
    <w:rsid w:val="00BB274E"/>
    <w:rsid w:val="00BC70FE"/>
    <w:rsid w:val="00BD77B2"/>
    <w:rsid w:val="00BE41DA"/>
    <w:rsid w:val="00BE596F"/>
    <w:rsid w:val="00C23B85"/>
    <w:rsid w:val="00C40620"/>
    <w:rsid w:val="00C50C1A"/>
    <w:rsid w:val="00C85E26"/>
    <w:rsid w:val="00C90111"/>
    <w:rsid w:val="00CA39F0"/>
    <w:rsid w:val="00CB771B"/>
    <w:rsid w:val="00CE0916"/>
    <w:rsid w:val="00CF1F18"/>
    <w:rsid w:val="00D12CE7"/>
    <w:rsid w:val="00D20B29"/>
    <w:rsid w:val="00D316EB"/>
    <w:rsid w:val="00D41401"/>
    <w:rsid w:val="00D80F3C"/>
    <w:rsid w:val="00D90692"/>
    <w:rsid w:val="00D96A5A"/>
    <w:rsid w:val="00DA2694"/>
    <w:rsid w:val="00DA7234"/>
    <w:rsid w:val="00DC396C"/>
    <w:rsid w:val="00DE5A62"/>
    <w:rsid w:val="00DF290B"/>
    <w:rsid w:val="00E01C5D"/>
    <w:rsid w:val="00E04F22"/>
    <w:rsid w:val="00E15945"/>
    <w:rsid w:val="00E21C87"/>
    <w:rsid w:val="00E26826"/>
    <w:rsid w:val="00E70BE8"/>
    <w:rsid w:val="00E76A1A"/>
    <w:rsid w:val="00ED7702"/>
    <w:rsid w:val="00EE62F4"/>
    <w:rsid w:val="00EE7B73"/>
    <w:rsid w:val="00EF12C7"/>
    <w:rsid w:val="00EF22BA"/>
    <w:rsid w:val="00F013A8"/>
    <w:rsid w:val="00F11179"/>
    <w:rsid w:val="00F170A5"/>
    <w:rsid w:val="00F2041F"/>
    <w:rsid w:val="00F31A3A"/>
    <w:rsid w:val="00F34FE1"/>
    <w:rsid w:val="00F4494D"/>
    <w:rsid w:val="00F55ABA"/>
    <w:rsid w:val="00F63E2A"/>
    <w:rsid w:val="00F70AA6"/>
    <w:rsid w:val="00F93B6C"/>
    <w:rsid w:val="00F943A8"/>
    <w:rsid w:val="00F953B2"/>
    <w:rsid w:val="00FA6A34"/>
    <w:rsid w:val="00FE3680"/>
    <w:rsid w:val="00F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D43D-4F35-4EA3-AFD6-99E5C1E7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2020-03-19T11:56:00Z</cp:lastPrinted>
  <dcterms:created xsi:type="dcterms:W3CDTF">2021-06-22T13:37:00Z</dcterms:created>
  <dcterms:modified xsi:type="dcterms:W3CDTF">2021-06-22T13:37:00Z</dcterms:modified>
</cp:coreProperties>
</file>