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1496"/>
        <w:gridCol w:w="1440"/>
        <w:gridCol w:w="1033"/>
        <w:gridCol w:w="992"/>
        <w:gridCol w:w="993"/>
        <w:gridCol w:w="1417"/>
        <w:gridCol w:w="1202"/>
        <w:gridCol w:w="1317"/>
        <w:gridCol w:w="938"/>
      </w:tblGrid>
      <w:tr w:rsidR="00A832A7" w:rsidRPr="00A832A7" w:rsidTr="00A832A7">
        <w:trPr>
          <w:trHeight w:val="414"/>
        </w:trPr>
        <w:tc>
          <w:tcPr>
            <w:tcW w:w="15614" w:type="dxa"/>
            <w:gridSpan w:val="12"/>
            <w:vMerge w:val="restart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832A7">
              <w:rPr>
                <w:rFonts w:ascii="Arial" w:hAnsi="Arial" w:cs="Arial"/>
                <w:sz w:val="24"/>
                <w:szCs w:val="24"/>
              </w:rPr>
              <w:t>Информация о финансово-экономическом состоянии малых и микро предприятий</w:t>
            </w:r>
          </w:p>
        </w:tc>
      </w:tr>
      <w:tr w:rsidR="00A832A7" w:rsidRPr="00A832A7" w:rsidTr="00A832A7">
        <w:trPr>
          <w:trHeight w:val="414"/>
        </w:trPr>
        <w:tc>
          <w:tcPr>
            <w:tcW w:w="15614" w:type="dxa"/>
            <w:gridSpan w:val="12"/>
            <w:vMerge/>
            <w:hideMark/>
          </w:tcPr>
          <w:p w:rsidR="00A832A7" w:rsidRPr="00A832A7" w:rsidRDefault="00A832A7" w:rsidP="00A832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21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малых и </w:t>
            </w:r>
            <w:proofErr w:type="spell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ропре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Отгруж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но тов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ров,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варь-сентябрь 2017, </w:t>
            </w:r>
            <w:proofErr w:type="spell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  <w:tc>
          <w:tcPr>
            <w:tcW w:w="1440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тий,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варь-сентябрь 2017, тыс. руб.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  <w:tc>
          <w:tcPr>
            <w:tcW w:w="99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несп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сочная чи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ность,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варь-се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тябрь 2017, чел.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з/</w:t>
            </w:r>
            <w:proofErr w:type="gramStart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варь-сентябрь 2017, руб.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роста,%</w:t>
            </w:r>
          </w:p>
        </w:tc>
        <w:tc>
          <w:tcPr>
            <w:tcW w:w="13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ции в 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новной капитал, январь-сентябрь 2017, тыс. руб.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Темп р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sz w:val="24"/>
                <w:szCs w:val="24"/>
              </w:rPr>
              <w:t>ста,%</w:t>
            </w:r>
          </w:p>
        </w:tc>
      </w:tr>
      <w:tr w:rsidR="00A832A7" w:rsidRPr="00A832A7" w:rsidTr="009A7791">
        <w:trPr>
          <w:trHeight w:val="93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971 869,30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  <w:tc>
          <w:tcPr>
            <w:tcW w:w="1440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855 143,90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74,0%</w:t>
            </w:r>
          </w:p>
        </w:tc>
        <w:tc>
          <w:tcPr>
            <w:tcW w:w="99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2113,3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85,2%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15 230,98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103,0%</w:t>
            </w:r>
          </w:p>
        </w:tc>
        <w:tc>
          <w:tcPr>
            <w:tcW w:w="13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125 481,20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278,7%</w:t>
            </w:r>
          </w:p>
        </w:tc>
      </w:tr>
      <w:tr w:rsidR="00A832A7" w:rsidRPr="00A832A7" w:rsidTr="009A7791">
        <w:trPr>
          <w:trHeight w:val="36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134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67 442,30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83,9%</w:t>
            </w:r>
          </w:p>
        </w:tc>
        <w:tc>
          <w:tcPr>
            <w:tcW w:w="1440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67 760,30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84,3%</w:t>
            </w:r>
          </w:p>
        </w:tc>
        <w:tc>
          <w:tcPr>
            <w:tcW w:w="99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94,9%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24 393,78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87,0%</w:t>
            </w:r>
          </w:p>
        </w:tc>
        <w:tc>
          <w:tcPr>
            <w:tcW w:w="13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6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41 375,20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41 375,20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77,6%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91,1%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12 575,34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101,9%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3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877 502,40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93,3%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897 434,80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138,5%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74,5%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17 791,78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92,5%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18 270,90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энергии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8 358,40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102,0%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8 358,40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102,0%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25,0%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20 400,00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112,4%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3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270 723,90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95,1%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274 861,00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96,5%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88,5%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15 919,07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156,7%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89 821,00</w:t>
            </w:r>
          </w:p>
        </w:tc>
        <w:tc>
          <w:tcPr>
            <w:tcW w:w="938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199,5%</w:t>
            </w:r>
          </w:p>
        </w:tc>
      </w:tr>
      <w:tr w:rsidR="00A832A7" w:rsidRPr="00A832A7" w:rsidTr="009A7791">
        <w:trPr>
          <w:trHeight w:val="375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Оптовая и ро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ничная торговля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105 005,50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175,2%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765 258,90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72,2%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123,4%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16 595,84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128,3%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15 957,10</w:t>
            </w: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4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456 210,90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105,4%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859 633,80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141,5%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80,0%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17 843,76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174,9%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946,60</w:t>
            </w: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предоставлению продуктов пит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ния и напитков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5 920,60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8 726,60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235,3%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88,2%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8 660,74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94,2%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в области инфо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мации и связи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12 469,90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22,2%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12 469,90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22,2%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10 439,22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121,5%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863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ф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нансовая и стр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ховая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2 236,90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25,9%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2 236,90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25,9%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66,7%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16 737,50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171,8%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1259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движимым им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ществом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147 252,90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113,1%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148 718,00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114,2%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90,0%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16 136,85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189,2%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1277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18 581,40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20,1%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18 581,40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23,5%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85,9%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13 935,74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114,8%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485,60</w:t>
            </w: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48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а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министративная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44 346,00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51,1%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44 346,00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51,1%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112,7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150,3%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11 490,98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105,3%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5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охранения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23 176,10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110,8%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23 176,10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73,4%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84,5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87,1%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13 488,10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125,0%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2A7" w:rsidRPr="00A832A7" w:rsidTr="009A7791">
        <w:trPr>
          <w:trHeight w:val="780"/>
        </w:trPr>
        <w:tc>
          <w:tcPr>
            <w:tcW w:w="2235" w:type="dxa"/>
            <w:hideMark/>
          </w:tcPr>
          <w:p w:rsidR="00A832A7" w:rsidRPr="00A832A7" w:rsidRDefault="00A832A7" w:rsidP="00A832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134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197,00</w:t>
            </w:r>
          </w:p>
        </w:tc>
        <w:tc>
          <w:tcPr>
            <w:tcW w:w="1496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2,2%</w:t>
            </w:r>
          </w:p>
        </w:tc>
        <w:tc>
          <w:tcPr>
            <w:tcW w:w="1440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197,00</w:t>
            </w:r>
          </w:p>
        </w:tc>
        <w:tc>
          <w:tcPr>
            <w:tcW w:w="103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2,2%</w:t>
            </w:r>
          </w:p>
        </w:tc>
        <w:tc>
          <w:tcPr>
            <w:tcW w:w="992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3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45,0%</w:t>
            </w:r>
          </w:p>
        </w:tc>
        <w:tc>
          <w:tcPr>
            <w:tcW w:w="1417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8 271,60</w:t>
            </w:r>
          </w:p>
        </w:tc>
        <w:tc>
          <w:tcPr>
            <w:tcW w:w="1202" w:type="dxa"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2A7">
              <w:rPr>
                <w:rFonts w:ascii="Times New Roman" w:hAnsi="Times New Roman" w:cs="Times New Roman"/>
                <w:bCs/>
                <w:sz w:val="24"/>
                <w:szCs w:val="24"/>
              </w:rPr>
              <w:t>178,3%</w:t>
            </w:r>
          </w:p>
        </w:tc>
        <w:tc>
          <w:tcPr>
            <w:tcW w:w="1317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noWrap/>
            <w:hideMark/>
          </w:tcPr>
          <w:p w:rsidR="00A832A7" w:rsidRPr="00A832A7" w:rsidRDefault="00A832A7" w:rsidP="00A832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0FD1" w:rsidRDefault="00220FD1" w:rsidP="00A66F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7822" w:rsidRDefault="00B77822" w:rsidP="00262652">
      <w:pPr>
        <w:jc w:val="both"/>
        <w:rPr>
          <w:rFonts w:ascii="Arial" w:hAnsi="Arial" w:cs="Arial"/>
          <w:sz w:val="24"/>
          <w:szCs w:val="24"/>
        </w:rPr>
      </w:pPr>
    </w:p>
    <w:sectPr w:rsidR="00B77822" w:rsidSect="00A832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81"/>
    <w:rsid w:val="00054EC8"/>
    <w:rsid w:val="000D3E01"/>
    <w:rsid w:val="002028ED"/>
    <w:rsid w:val="00220FD1"/>
    <w:rsid w:val="00262652"/>
    <w:rsid w:val="003A472E"/>
    <w:rsid w:val="004841D6"/>
    <w:rsid w:val="004B72C1"/>
    <w:rsid w:val="004D48A4"/>
    <w:rsid w:val="00677339"/>
    <w:rsid w:val="006E0575"/>
    <w:rsid w:val="00843D51"/>
    <w:rsid w:val="00984B4D"/>
    <w:rsid w:val="009A69AD"/>
    <w:rsid w:val="009A7791"/>
    <w:rsid w:val="009C4381"/>
    <w:rsid w:val="00A66F07"/>
    <w:rsid w:val="00A832A7"/>
    <w:rsid w:val="00B0099F"/>
    <w:rsid w:val="00B22603"/>
    <w:rsid w:val="00B77822"/>
    <w:rsid w:val="00C15787"/>
    <w:rsid w:val="00D60780"/>
    <w:rsid w:val="00E26F06"/>
    <w:rsid w:val="00E875FD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E4C2-AFD4-42F4-A669-C838307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IRU-1</cp:lastModifiedBy>
  <cp:revision>2</cp:revision>
  <cp:lastPrinted>2018-01-10T14:07:00Z</cp:lastPrinted>
  <dcterms:created xsi:type="dcterms:W3CDTF">2018-01-15T08:10:00Z</dcterms:created>
  <dcterms:modified xsi:type="dcterms:W3CDTF">2018-01-15T08:10:00Z</dcterms:modified>
</cp:coreProperties>
</file>